
<file path=[Content_Types].xml><?xml version="1.0" encoding="utf-8"?>
<Types xmlns="http://schemas.openxmlformats.org/package/2006/content-types">
  <Override PartName="/word/footnotes.xml" ContentType="application/vnd.openxmlformats-officedocument.wordprocessingml.footnot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485" w:type="dxa"/>
        <w:tblInd w:w="-1310" w:type="dxa"/>
        <w:tblLayout w:type="fixed"/>
        <w:tblLook w:val="00A0"/>
      </w:tblPr>
      <w:tblGrid>
        <w:gridCol w:w="1844"/>
        <w:gridCol w:w="1274"/>
        <w:gridCol w:w="143"/>
        <w:gridCol w:w="1133"/>
        <w:gridCol w:w="2540"/>
        <w:gridCol w:w="438"/>
        <w:gridCol w:w="4113"/>
      </w:tblGrid>
      <w:tr w:rsidR="00002261" w:rsidRPr="000C3FD0" w:rsidTr="004C6C33">
        <w:tc>
          <w:tcPr>
            <w:tcW w:w="3118" w:type="dxa"/>
            <w:gridSpan w:val="2"/>
          </w:tcPr>
          <w:p w:rsidR="00002261" w:rsidRPr="004C6C33" w:rsidRDefault="00002261" w:rsidP="006B7D11">
            <w:pPr>
              <w:rPr>
                <w:rFonts w:ascii="Arial" w:hAnsi="Arial" w:cs="Arial"/>
              </w:rPr>
            </w:pPr>
            <w:bookmarkStart w:id="0" w:name="_Toc100551360"/>
          </w:p>
        </w:tc>
        <w:tc>
          <w:tcPr>
            <w:tcW w:w="1276" w:type="dxa"/>
            <w:gridSpan w:val="2"/>
          </w:tcPr>
          <w:p w:rsidR="00002261" w:rsidRPr="004C6C33" w:rsidRDefault="00002261" w:rsidP="004C6C33">
            <w:pPr>
              <w:ind w:left="-106"/>
              <w:jc w:val="center"/>
              <w:rPr>
                <w:rFonts w:ascii="Arial" w:hAnsi="Arial" w:cs="Arial"/>
              </w:rPr>
            </w:pPr>
            <w:r w:rsidRPr="004C6C33">
              <w:rPr>
                <w:rFonts w:ascii="Arial" w:hAnsi="Arial" w:cs="Arial"/>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i1025" type="#_x0000_t75" style="width:53.25pt;height:62.25pt;visibility:visible">
                  <v:imagedata r:id="rId7" o:title=""/>
                </v:shape>
              </w:pict>
            </w:r>
          </w:p>
        </w:tc>
        <w:tc>
          <w:tcPr>
            <w:tcW w:w="2978" w:type="dxa"/>
            <w:gridSpan w:val="2"/>
            <w:vAlign w:val="center"/>
          </w:tcPr>
          <w:p w:rsidR="00002261" w:rsidRPr="004C6C33" w:rsidRDefault="00002261" w:rsidP="004C6C33">
            <w:pPr>
              <w:spacing w:line="288" w:lineRule="auto"/>
              <w:jc w:val="left"/>
              <w:rPr>
                <w:rFonts w:ascii="Arial" w:hAnsi="Arial" w:cs="Arial"/>
                <w:b/>
                <w:caps/>
                <w:color w:val="808080"/>
                <w:sz w:val="16"/>
                <w:szCs w:val="16"/>
              </w:rPr>
            </w:pPr>
            <w:r w:rsidRPr="004C6C33">
              <w:rPr>
                <w:rFonts w:ascii="Arial" w:hAnsi="Arial" w:cs="Arial"/>
                <w:b/>
                <w:color w:val="808080"/>
                <w:sz w:val="16"/>
                <w:szCs w:val="16"/>
              </w:rPr>
              <w:t>Администрация Княгининского</w:t>
            </w:r>
            <w:r w:rsidRPr="004C6C33">
              <w:rPr>
                <w:rFonts w:ascii="Arial" w:hAnsi="Arial" w:cs="Arial"/>
                <w:b/>
                <w:color w:val="808080"/>
                <w:sz w:val="16"/>
                <w:szCs w:val="16"/>
              </w:rPr>
              <w:br/>
              <w:t>муниципального района</w:t>
            </w:r>
          </w:p>
          <w:p w:rsidR="00002261" w:rsidRPr="004C6C33" w:rsidRDefault="00002261" w:rsidP="004C6C33">
            <w:pPr>
              <w:spacing w:line="288" w:lineRule="auto"/>
              <w:jc w:val="left"/>
              <w:rPr>
                <w:rFonts w:ascii="Arial" w:hAnsi="Arial" w:cs="Arial"/>
              </w:rPr>
            </w:pPr>
            <w:r w:rsidRPr="004C6C33">
              <w:rPr>
                <w:rFonts w:ascii="Arial" w:hAnsi="Arial" w:cs="Arial"/>
                <w:b/>
                <w:color w:val="808080"/>
                <w:sz w:val="16"/>
                <w:szCs w:val="16"/>
              </w:rPr>
              <w:t>Нижегородской области</w:t>
            </w:r>
          </w:p>
        </w:tc>
        <w:tc>
          <w:tcPr>
            <w:tcW w:w="4113" w:type="dxa"/>
          </w:tcPr>
          <w:p w:rsidR="00002261" w:rsidRPr="004C6C33" w:rsidRDefault="00002261" w:rsidP="004C6C33">
            <w:pPr>
              <w:spacing w:line="288" w:lineRule="auto"/>
              <w:rPr>
                <w:rFonts w:ascii="Arial" w:hAnsi="Arial" w:cs="Arial"/>
              </w:rPr>
            </w:pPr>
            <w:r>
              <w:rPr>
                <w:noProof/>
                <w:lang w:eastAsia="ru-RU"/>
              </w:rPr>
              <w:pict>
                <v:shape id="Рисунок 3" o:spid="_x0000_s1026" type="#_x0000_t75" alt="НИИ_Векторный_полный.jpg" style="position:absolute;left:0;text-align:left;margin-left:46.15pt;margin-top:11.2pt;width:189.15pt;height:45.15pt;z-index:251658240;visibility:visible;mso-position-horizontal-relative:text;mso-position-vertical-relative:text">
                  <v:imagedata r:id="rId8" o:title=""/>
                  <w10:wrap type="topAndBottom"/>
                </v:shape>
              </w:pict>
            </w:r>
          </w:p>
        </w:tc>
      </w:tr>
      <w:tr w:rsidR="00002261" w:rsidRPr="000C3FD0" w:rsidTr="004C6C33">
        <w:trPr>
          <w:trHeight w:val="579"/>
        </w:trPr>
        <w:tc>
          <w:tcPr>
            <w:tcW w:w="11485" w:type="dxa"/>
            <w:gridSpan w:val="7"/>
          </w:tcPr>
          <w:p w:rsidR="00002261" w:rsidRPr="004C6C33" w:rsidRDefault="00002261" w:rsidP="006B7D11">
            <w:pPr>
              <w:rPr>
                <w:rFonts w:ascii="Arial" w:hAnsi="Arial" w:cs="Arial"/>
              </w:rPr>
            </w:pPr>
          </w:p>
        </w:tc>
      </w:tr>
      <w:tr w:rsidR="00002261" w:rsidRPr="000C3FD0" w:rsidTr="004C6C33">
        <w:trPr>
          <w:trHeight w:val="6385"/>
        </w:trPr>
        <w:tc>
          <w:tcPr>
            <w:tcW w:w="11485" w:type="dxa"/>
            <w:gridSpan w:val="7"/>
          </w:tcPr>
          <w:p w:rsidR="00002261" w:rsidRPr="004C6C33" w:rsidRDefault="00002261" w:rsidP="004C6C33">
            <w:pPr>
              <w:ind w:left="-100"/>
              <w:jc w:val="center"/>
              <w:rPr>
                <w:rFonts w:ascii="Arial" w:hAnsi="Arial" w:cs="Arial"/>
              </w:rPr>
            </w:pPr>
            <w:r>
              <w:rPr>
                <w:noProof/>
                <w:lang w:eastAsia="ru-RU"/>
              </w:rPr>
              <w:pict>
                <v:shape id="Рисунок 2" o:spid="_x0000_s1027" type="#_x0000_t75" style="position:absolute;left:0;text-align:left;margin-left:93.55pt;margin-top:.6pt;width:460.95pt;height:346.25pt;z-index:251657216;visibility:visible;mso-position-horizontal-relative:text;mso-position-vertical-relative:text">
                  <v:imagedata r:id="rId9" o:title=""/>
                  <w10:wrap type="topAndBottom"/>
                </v:shape>
              </w:pict>
            </w:r>
            <w:r w:rsidRPr="004C6C33">
              <w:rPr>
                <w:rFonts w:ascii="Arial" w:hAnsi="Arial" w:cs="Arial"/>
              </w:rPr>
              <w:t xml:space="preserve">                </w:t>
            </w:r>
          </w:p>
        </w:tc>
      </w:tr>
      <w:tr w:rsidR="00002261" w:rsidRPr="000C3FD0" w:rsidTr="004C6C33">
        <w:trPr>
          <w:trHeight w:val="843"/>
        </w:trPr>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rPr>
            </w:pPr>
          </w:p>
        </w:tc>
        <w:tc>
          <w:tcPr>
            <w:tcW w:w="8224" w:type="dxa"/>
            <w:gridSpan w:val="4"/>
          </w:tcPr>
          <w:p w:rsidR="00002261" w:rsidRPr="004C6C33" w:rsidRDefault="00002261" w:rsidP="006B7D11">
            <w:pPr>
              <w:rPr>
                <w:rFonts w:ascii="Arial" w:hAnsi="Arial" w:cs="Arial"/>
              </w:rPr>
            </w:pPr>
          </w:p>
        </w:tc>
      </w:tr>
      <w:tr w:rsidR="00002261" w:rsidRPr="000C3FD0" w:rsidTr="004C6C33">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rPr>
            </w:pPr>
          </w:p>
        </w:tc>
        <w:tc>
          <w:tcPr>
            <w:tcW w:w="8224" w:type="dxa"/>
            <w:gridSpan w:val="4"/>
          </w:tcPr>
          <w:p w:rsidR="00002261" w:rsidRPr="004C6C33" w:rsidRDefault="00002261" w:rsidP="006B7D11">
            <w:pPr>
              <w:rPr>
                <w:rFonts w:ascii="Arial" w:hAnsi="Arial" w:cs="Arial"/>
              </w:rPr>
            </w:pPr>
          </w:p>
        </w:tc>
      </w:tr>
      <w:tr w:rsidR="00002261" w:rsidRPr="000C3FD0" w:rsidTr="004C6C33">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rPr>
            </w:pPr>
          </w:p>
        </w:tc>
        <w:tc>
          <w:tcPr>
            <w:tcW w:w="8224" w:type="dxa"/>
            <w:gridSpan w:val="4"/>
          </w:tcPr>
          <w:p w:rsidR="00002261" w:rsidRPr="004C6C33" w:rsidRDefault="00002261" w:rsidP="004C6C33">
            <w:pPr>
              <w:jc w:val="left"/>
              <w:rPr>
                <w:rFonts w:ascii="Arial" w:hAnsi="Arial" w:cs="Arial"/>
                <w:b/>
                <w:caps/>
                <w:spacing w:val="20"/>
                <w:sz w:val="28"/>
                <w:szCs w:val="28"/>
              </w:rPr>
            </w:pPr>
            <w:r w:rsidRPr="004C6C33">
              <w:rPr>
                <w:rFonts w:ascii="Arial" w:hAnsi="Arial" w:cs="Arial"/>
                <w:b/>
                <w:caps/>
                <w:spacing w:val="20"/>
                <w:sz w:val="28"/>
                <w:szCs w:val="28"/>
              </w:rPr>
              <w:t>СХЕМА ТЕРРИТОРИАЛЬНОГО ПЛАНИРОВАНИЯ</w:t>
            </w:r>
          </w:p>
          <w:p w:rsidR="00002261" w:rsidRPr="004C6C33" w:rsidRDefault="00002261" w:rsidP="004C6C33">
            <w:pPr>
              <w:jc w:val="left"/>
              <w:rPr>
                <w:rFonts w:ascii="Arial" w:hAnsi="Arial" w:cs="Arial"/>
                <w:b/>
                <w:caps/>
                <w:spacing w:val="20"/>
                <w:sz w:val="28"/>
                <w:szCs w:val="28"/>
              </w:rPr>
            </w:pPr>
            <w:r w:rsidRPr="004C6C33">
              <w:rPr>
                <w:rFonts w:ascii="Arial" w:hAnsi="Arial" w:cs="Arial"/>
                <w:b/>
                <w:caps/>
                <w:spacing w:val="20"/>
                <w:sz w:val="28"/>
                <w:szCs w:val="28"/>
              </w:rPr>
              <w:t>КНЯГИНИНСКОГО МУНИЦИПАЛЬНОГО</w:t>
            </w:r>
          </w:p>
          <w:p w:rsidR="00002261" w:rsidRPr="004C6C33" w:rsidRDefault="00002261" w:rsidP="004C6C33">
            <w:pPr>
              <w:jc w:val="left"/>
              <w:rPr>
                <w:rFonts w:ascii="Arial" w:hAnsi="Arial" w:cs="Arial"/>
                <w:b/>
                <w:caps/>
                <w:spacing w:val="20"/>
                <w:sz w:val="28"/>
                <w:szCs w:val="28"/>
              </w:rPr>
            </w:pPr>
            <w:r w:rsidRPr="004C6C33">
              <w:rPr>
                <w:rFonts w:ascii="Arial" w:hAnsi="Arial" w:cs="Arial"/>
                <w:b/>
                <w:caps/>
                <w:spacing w:val="20"/>
                <w:sz w:val="28"/>
                <w:szCs w:val="28"/>
              </w:rPr>
              <w:t xml:space="preserve">РАЙОНА нижегородской ОБЛАСТИ </w:t>
            </w:r>
          </w:p>
        </w:tc>
      </w:tr>
      <w:tr w:rsidR="00002261" w:rsidRPr="000C3FD0" w:rsidTr="004C6C33">
        <w:trPr>
          <w:trHeight w:val="746"/>
        </w:trPr>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rPr>
            </w:pPr>
          </w:p>
        </w:tc>
        <w:tc>
          <w:tcPr>
            <w:tcW w:w="8224" w:type="dxa"/>
            <w:gridSpan w:val="4"/>
          </w:tcPr>
          <w:p w:rsidR="00002261" w:rsidRPr="004C6C33" w:rsidRDefault="00002261" w:rsidP="006B7D11">
            <w:pPr>
              <w:rPr>
                <w:rFonts w:ascii="Arial" w:hAnsi="Arial" w:cs="Arial"/>
              </w:rPr>
            </w:pPr>
          </w:p>
        </w:tc>
      </w:tr>
      <w:tr w:rsidR="00002261" w:rsidRPr="000C3FD0" w:rsidTr="004C6C33">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b/>
                <w:caps/>
                <w:color w:val="4D4D4D"/>
                <w:spacing w:val="40"/>
                <w:sz w:val="20"/>
                <w:szCs w:val="20"/>
              </w:rPr>
            </w:pPr>
            <w:r w:rsidRPr="004C6C33">
              <w:rPr>
                <w:rFonts w:ascii="Arial" w:hAnsi="Arial" w:cs="Arial"/>
                <w:b/>
                <w:caps/>
                <w:color w:val="4D4D4D"/>
                <w:spacing w:val="40"/>
                <w:sz w:val="20"/>
                <w:szCs w:val="20"/>
              </w:rPr>
              <w:t>Том</w:t>
            </w:r>
            <w:r w:rsidRPr="004C6C33">
              <w:rPr>
                <w:rFonts w:ascii="Arial" w:hAnsi="Arial" w:cs="Arial"/>
                <w:b/>
                <w:caps/>
                <w:color w:val="4D4D4D"/>
                <w:spacing w:val="40"/>
                <w:sz w:val="20"/>
                <w:szCs w:val="20"/>
                <w:lang w:val="en-US"/>
              </w:rPr>
              <w:t xml:space="preserve"> II</w:t>
            </w:r>
            <w:r w:rsidRPr="004C6C33">
              <w:rPr>
                <w:rFonts w:ascii="Arial" w:hAnsi="Arial" w:cs="Arial"/>
                <w:b/>
                <w:caps/>
                <w:color w:val="4D4D4D"/>
                <w:spacing w:val="40"/>
                <w:sz w:val="20"/>
                <w:szCs w:val="20"/>
              </w:rPr>
              <w:t>:</w:t>
            </w:r>
          </w:p>
          <w:p w:rsidR="00002261" w:rsidRPr="004C6C33" w:rsidRDefault="00002261" w:rsidP="006B7D11">
            <w:pPr>
              <w:rPr>
                <w:rFonts w:ascii="Arial" w:hAnsi="Arial" w:cs="Arial"/>
              </w:rPr>
            </w:pPr>
          </w:p>
        </w:tc>
        <w:tc>
          <w:tcPr>
            <w:tcW w:w="8224" w:type="dxa"/>
            <w:gridSpan w:val="4"/>
          </w:tcPr>
          <w:p w:rsidR="00002261" w:rsidRPr="004C6C33" w:rsidRDefault="00002261" w:rsidP="004C6C33">
            <w:pPr>
              <w:spacing w:line="312" w:lineRule="auto"/>
              <w:jc w:val="left"/>
              <w:rPr>
                <w:rFonts w:ascii="Arial" w:hAnsi="Arial" w:cs="Arial"/>
                <w:caps/>
                <w:color w:val="4D4D4D"/>
                <w:spacing w:val="40"/>
                <w:sz w:val="20"/>
                <w:szCs w:val="20"/>
              </w:rPr>
            </w:pPr>
            <w:r w:rsidRPr="004C6C33">
              <w:rPr>
                <w:rFonts w:ascii="Arial" w:hAnsi="Arial" w:cs="Arial"/>
                <w:caps/>
                <w:color w:val="4D4D4D"/>
                <w:spacing w:val="40"/>
                <w:sz w:val="20"/>
                <w:szCs w:val="20"/>
              </w:rPr>
              <w:t>МАТЕРИАЛЫ ПО ОБОСНОВАНИЮ</w:t>
            </w:r>
          </w:p>
          <w:p w:rsidR="00002261" w:rsidRPr="004C6C33" w:rsidRDefault="00002261" w:rsidP="004C6C33">
            <w:pPr>
              <w:spacing w:line="312" w:lineRule="auto"/>
              <w:jc w:val="left"/>
              <w:rPr>
                <w:rFonts w:ascii="Arial" w:hAnsi="Arial" w:cs="Arial"/>
              </w:rPr>
            </w:pPr>
            <w:r w:rsidRPr="004C6C33">
              <w:rPr>
                <w:rFonts w:ascii="Arial" w:hAnsi="Arial" w:cs="Arial"/>
                <w:caps/>
                <w:color w:val="4D4D4D"/>
                <w:spacing w:val="40"/>
                <w:sz w:val="20"/>
                <w:szCs w:val="20"/>
              </w:rPr>
              <w:t>ПРОЕКТА СХЕМЫ ТЕРРИТОРИАЛЬНОГО ПЛАНИРОВАНИЯ</w:t>
            </w:r>
          </w:p>
        </w:tc>
      </w:tr>
      <w:tr w:rsidR="00002261" w:rsidRPr="000C3FD0" w:rsidTr="004C6C33">
        <w:trPr>
          <w:trHeight w:val="636"/>
        </w:trPr>
        <w:tc>
          <w:tcPr>
            <w:tcW w:w="1844" w:type="dxa"/>
          </w:tcPr>
          <w:p w:rsidR="00002261" w:rsidRPr="004C6C33" w:rsidRDefault="00002261" w:rsidP="006B7D11">
            <w:pPr>
              <w:rPr>
                <w:rFonts w:ascii="Arial" w:hAnsi="Arial" w:cs="Arial"/>
              </w:rPr>
            </w:pPr>
          </w:p>
        </w:tc>
        <w:tc>
          <w:tcPr>
            <w:tcW w:w="1417" w:type="dxa"/>
            <w:gridSpan w:val="2"/>
          </w:tcPr>
          <w:p w:rsidR="00002261" w:rsidRPr="004C6C33" w:rsidRDefault="00002261" w:rsidP="006B7D11">
            <w:pPr>
              <w:rPr>
                <w:rFonts w:ascii="Arial" w:hAnsi="Arial" w:cs="Arial"/>
              </w:rPr>
            </w:pPr>
          </w:p>
        </w:tc>
        <w:tc>
          <w:tcPr>
            <w:tcW w:w="3673" w:type="dxa"/>
            <w:gridSpan w:val="2"/>
          </w:tcPr>
          <w:p w:rsidR="00002261" w:rsidRPr="004C6C33" w:rsidRDefault="00002261" w:rsidP="006B7D11">
            <w:pPr>
              <w:rPr>
                <w:rFonts w:ascii="Arial" w:hAnsi="Arial" w:cs="Arial"/>
                <w:b/>
                <w:color w:val="808080"/>
              </w:rPr>
            </w:pPr>
          </w:p>
          <w:p w:rsidR="00002261" w:rsidRPr="004C6C33" w:rsidRDefault="00002261" w:rsidP="006B7D11">
            <w:pPr>
              <w:rPr>
                <w:rFonts w:ascii="Arial" w:hAnsi="Arial" w:cs="Arial"/>
                <w:b/>
                <w:color w:val="808080"/>
              </w:rPr>
            </w:pPr>
            <w:r w:rsidRPr="004C6C33">
              <w:rPr>
                <w:rFonts w:ascii="Arial" w:hAnsi="Arial" w:cs="Arial"/>
                <w:b/>
                <w:color w:val="808080"/>
              </w:rPr>
              <w:t>2012 год</w:t>
            </w:r>
          </w:p>
        </w:tc>
        <w:tc>
          <w:tcPr>
            <w:tcW w:w="438" w:type="dxa"/>
          </w:tcPr>
          <w:p w:rsidR="00002261" w:rsidRPr="004C6C33" w:rsidRDefault="00002261" w:rsidP="006B7D11">
            <w:pPr>
              <w:rPr>
                <w:rFonts w:ascii="Arial" w:hAnsi="Arial" w:cs="Arial"/>
              </w:rPr>
            </w:pPr>
          </w:p>
        </w:tc>
        <w:tc>
          <w:tcPr>
            <w:tcW w:w="4113" w:type="dxa"/>
          </w:tcPr>
          <w:p w:rsidR="00002261" w:rsidRPr="004C6C33" w:rsidRDefault="00002261" w:rsidP="006B7D11">
            <w:pPr>
              <w:rPr>
                <w:rFonts w:ascii="Arial" w:hAnsi="Arial" w:cs="Arial"/>
              </w:rPr>
            </w:pPr>
          </w:p>
        </w:tc>
      </w:tr>
    </w:tbl>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Pr="000C3FD0" w:rsidRDefault="00002261" w:rsidP="006B7D11">
      <w:pPr>
        <w:spacing w:line="240" w:lineRule="auto"/>
        <w:jc w:val="left"/>
        <w:rPr>
          <w:rFonts w:ascii="Arial" w:hAnsi="Arial" w:cs="Arial"/>
        </w:rPr>
      </w:pPr>
    </w:p>
    <w:p w:rsidR="00002261" w:rsidRDefault="00002261" w:rsidP="006B7D11">
      <w:pPr>
        <w:spacing w:line="240" w:lineRule="auto"/>
        <w:jc w:val="left"/>
        <w:rPr>
          <w:rFonts w:ascii="Arial" w:hAnsi="Arial" w:cs="Arial"/>
          <w:sz w:val="44"/>
          <w:szCs w:val="44"/>
        </w:rPr>
      </w:pPr>
      <w:r w:rsidRPr="000C3FD0">
        <w:rPr>
          <w:rFonts w:ascii="Arial" w:hAnsi="Arial" w:cs="Arial"/>
          <w:sz w:val="44"/>
          <w:szCs w:val="44"/>
        </w:rPr>
        <w:t>Схе</w:t>
      </w:r>
      <w:r>
        <w:rPr>
          <w:rFonts w:ascii="Arial" w:hAnsi="Arial" w:cs="Arial"/>
          <w:sz w:val="44"/>
          <w:szCs w:val="44"/>
        </w:rPr>
        <w:t xml:space="preserve">ма территориального планирования </w:t>
      </w:r>
    </w:p>
    <w:p w:rsidR="00002261" w:rsidRPr="007D3BA0" w:rsidRDefault="00002261" w:rsidP="006B7D11">
      <w:pPr>
        <w:spacing w:line="240" w:lineRule="auto"/>
        <w:jc w:val="left"/>
        <w:rPr>
          <w:rFonts w:ascii="Arial" w:hAnsi="Arial" w:cs="Arial"/>
        </w:rPr>
      </w:pPr>
      <w:r>
        <w:rPr>
          <w:rFonts w:ascii="Arial" w:hAnsi="Arial" w:cs="Arial"/>
          <w:sz w:val="44"/>
          <w:szCs w:val="44"/>
        </w:rPr>
        <w:t>Княгининского</w:t>
      </w:r>
      <w:r w:rsidRPr="000C3FD0">
        <w:rPr>
          <w:rFonts w:ascii="Arial" w:hAnsi="Arial" w:cs="Arial"/>
          <w:caps/>
          <w:sz w:val="44"/>
          <w:szCs w:val="44"/>
        </w:rPr>
        <w:t xml:space="preserve"> </w:t>
      </w:r>
      <w:r w:rsidRPr="000C3FD0">
        <w:rPr>
          <w:rFonts w:ascii="Arial" w:hAnsi="Arial" w:cs="Arial"/>
          <w:sz w:val="44"/>
          <w:szCs w:val="44"/>
        </w:rPr>
        <w:t>муниципального</w:t>
      </w:r>
      <w:r w:rsidRPr="000C3FD0">
        <w:rPr>
          <w:rFonts w:ascii="Arial" w:hAnsi="Arial" w:cs="Arial"/>
          <w:caps/>
          <w:sz w:val="44"/>
          <w:szCs w:val="44"/>
        </w:rPr>
        <w:t xml:space="preserve"> </w:t>
      </w:r>
      <w:r w:rsidRPr="000C3FD0">
        <w:rPr>
          <w:rFonts w:ascii="Arial" w:hAnsi="Arial" w:cs="Arial"/>
          <w:sz w:val="44"/>
          <w:szCs w:val="44"/>
        </w:rPr>
        <w:t>района</w:t>
      </w:r>
    </w:p>
    <w:p w:rsidR="00002261" w:rsidRPr="000C3FD0" w:rsidRDefault="00002261" w:rsidP="006B7D11">
      <w:pPr>
        <w:spacing w:line="240" w:lineRule="auto"/>
        <w:jc w:val="left"/>
        <w:rPr>
          <w:rFonts w:ascii="Arial" w:hAnsi="Arial" w:cs="Arial"/>
          <w:caps/>
          <w:sz w:val="44"/>
          <w:szCs w:val="44"/>
        </w:rPr>
      </w:pPr>
      <w:r>
        <w:rPr>
          <w:rFonts w:ascii="Arial" w:hAnsi="Arial" w:cs="Arial"/>
          <w:sz w:val="44"/>
          <w:szCs w:val="44"/>
        </w:rPr>
        <w:t>Нижегородской</w:t>
      </w:r>
      <w:r w:rsidRPr="000C3FD0">
        <w:rPr>
          <w:rFonts w:ascii="Arial" w:hAnsi="Arial" w:cs="Arial"/>
          <w:sz w:val="44"/>
          <w:szCs w:val="44"/>
        </w:rPr>
        <w:t xml:space="preserve"> области</w:t>
      </w:r>
    </w:p>
    <w:p w:rsidR="00002261" w:rsidRPr="000C3FD0" w:rsidRDefault="00002261" w:rsidP="006B7D11">
      <w:pPr>
        <w:spacing w:line="240" w:lineRule="auto"/>
        <w:jc w:val="center"/>
        <w:rPr>
          <w:rFonts w:ascii="Arial" w:hAnsi="Arial" w:cs="Arial"/>
          <w:sz w:val="28"/>
          <w:szCs w:val="28"/>
        </w:rPr>
      </w:pPr>
    </w:p>
    <w:p w:rsidR="00002261" w:rsidRPr="000C3FD0" w:rsidRDefault="00002261" w:rsidP="006B7D11">
      <w:pPr>
        <w:spacing w:line="240" w:lineRule="auto"/>
        <w:jc w:val="center"/>
        <w:rPr>
          <w:rFonts w:ascii="Arial" w:hAnsi="Arial" w:cs="Arial"/>
          <w:sz w:val="28"/>
          <w:szCs w:val="28"/>
        </w:rPr>
      </w:pPr>
    </w:p>
    <w:p w:rsidR="00002261" w:rsidRPr="000C3FD0" w:rsidRDefault="00002261" w:rsidP="006B7D11">
      <w:pPr>
        <w:spacing w:line="240" w:lineRule="auto"/>
        <w:jc w:val="left"/>
        <w:rPr>
          <w:rFonts w:ascii="Arial" w:hAnsi="Arial" w:cs="Arial"/>
          <w:color w:val="548DD4"/>
          <w:sz w:val="40"/>
          <w:szCs w:val="40"/>
        </w:rPr>
      </w:pPr>
      <w:r w:rsidRPr="000C3FD0">
        <w:rPr>
          <w:rFonts w:ascii="Arial" w:hAnsi="Arial" w:cs="Arial"/>
          <w:color w:val="548DD4"/>
          <w:sz w:val="40"/>
          <w:szCs w:val="40"/>
        </w:rPr>
        <w:t xml:space="preserve">Том </w:t>
      </w:r>
      <w:r w:rsidRPr="000C3FD0">
        <w:rPr>
          <w:rFonts w:ascii="Arial" w:hAnsi="Arial" w:cs="Arial"/>
          <w:color w:val="548DD4"/>
          <w:sz w:val="40"/>
          <w:szCs w:val="40"/>
          <w:lang w:val="en-US"/>
        </w:rPr>
        <w:t>II</w:t>
      </w:r>
      <w:r w:rsidRPr="000C3FD0">
        <w:rPr>
          <w:rFonts w:ascii="Arial" w:hAnsi="Arial" w:cs="Arial"/>
          <w:color w:val="548DD4"/>
          <w:sz w:val="40"/>
          <w:szCs w:val="40"/>
        </w:rPr>
        <w:t xml:space="preserve">. Материалы по обоснованию проекта </w:t>
      </w:r>
    </w:p>
    <w:p w:rsidR="00002261" w:rsidRPr="000C3FD0" w:rsidRDefault="00002261" w:rsidP="006B7D11">
      <w:pPr>
        <w:spacing w:line="240" w:lineRule="auto"/>
        <w:jc w:val="center"/>
        <w:rPr>
          <w:rFonts w:ascii="Arial" w:hAnsi="Arial" w:cs="Arial"/>
          <w:b/>
          <w:sz w:val="32"/>
          <w:szCs w:val="32"/>
        </w:rPr>
      </w:pPr>
    </w:p>
    <w:p w:rsidR="00002261" w:rsidRPr="000C3FD0" w:rsidRDefault="00002261" w:rsidP="006B7D11">
      <w:pPr>
        <w:spacing w:line="240" w:lineRule="auto"/>
        <w:rPr>
          <w:rFonts w:ascii="Arial" w:hAnsi="Arial" w:cs="Arial"/>
          <w:b/>
        </w:rPr>
      </w:pPr>
    </w:p>
    <w:p w:rsidR="00002261" w:rsidRPr="000C3FD0" w:rsidRDefault="00002261" w:rsidP="006B7D11">
      <w:pPr>
        <w:spacing w:line="240" w:lineRule="auto"/>
        <w:rPr>
          <w:rFonts w:ascii="Arial" w:hAnsi="Arial" w:cs="Arial"/>
          <w:b/>
        </w:rPr>
      </w:pPr>
    </w:p>
    <w:p w:rsidR="00002261" w:rsidRPr="000C3FD0" w:rsidRDefault="00002261" w:rsidP="006B7D11">
      <w:pPr>
        <w:spacing w:line="240" w:lineRule="auto"/>
        <w:rPr>
          <w:rFonts w:ascii="Arial" w:hAnsi="Arial" w:cs="Arial"/>
          <w:b/>
        </w:rPr>
      </w:pPr>
    </w:p>
    <w:p w:rsidR="00002261" w:rsidRPr="000C3FD0" w:rsidRDefault="00002261" w:rsidP="006B7D11">
      <w:pPr>
        <w:spacing w:line="240" w:lineRule="auto"/>
        <w:rPr>
          <w:rFonts w:ascii="Arial" w:hAnsi="Arial" w:cs="Arial"/>
          <w:b/>
        </w:rPr>
      </w:pPr>
    </w:p>
    <w:p w:rsidR="00002261" w:rsidRPr="00C45E6A" w:rsidRDefault="00002261" w:rsidP="006B7D11">
      <w:pPr>
        <w:rPr>
          <w:rFonts w:ascii="Arial" w:hAnsi="Arial" w:cs="Arial"/>
        </w:rPr>
      </w:pPr>
      <w:r>
        <w:rPr>
          <w:rFonts w:ascii="Arial" w:hAnsi="Arial" w:cs="Arial"/>
          <w:b/>
        </w:rPr>
        <w:t xml:space="preserve">Государственный заказчик: </w:t>
      </w:r>
      <w:r w:rsidRPr="00C45E6A">
        <w:rPr>
          <w:rFonts w:ascii="Arial" w:hAnsi="Arial" w:cs="Arial"/>
        </w:rPr>
        <w:t>Департамент градостроительного развития терр</w:t>
      </w:r>
      <w:r w:rsidRPr="00C45E6A">
        <w:rPr>
          <w:rFonts w:ascii="Arial" w:hAnsi="Arial" w:cs="Arial"/>
        </w:rPr>
        <w:t>и</w:t>
      </w:r>
      <w:r w:rsidRPr="00C45E6A">
        <w:rPr>
          <w:rFonts w:ascii="Arial" w:hAnsi="Arial" w:cs="Arial"/>
        </w:rPr>
        <w:t>тории нижегородской области</w:t>
      </w:r>
    </w:p>
    <w:p w:rsidR="00002261" w:rsidRDefault="00002261" w:rsidP="006B7D11">
      <w:pPr>
        <w:rPr>
          <w:rFonts w:ascii="Arial" w:hAnsi="Arial" w:cs="Arial"/>
        </w:rPr>
      </w:pPr>
      <w:r w:rsidRPr="000C3FD0">
        <w:rPr>
          <w:rFonts w:ascii="Arial" w:hAnsi="Arial" w:cs="Arial"/>
          <w:b/>
        </w:rPr>
        <w:t xml:space="preserve">Заказчик: </w:t>
      </w:r>
      <w:r w:rsidRPr="000C3FD0">
        <w:rPr>
          <w:rFonts w:ascii="Arial" w:hAnsi="Arial" w:cs="Arial"/>
        </w:rPr>
        <w:t xml:space="preserve">Администрация </w:t>
      </w:r>
      <w:r>
        <w:rPr>
          <w:rFonts w:ascii="Arial" w:hAnsi="Arial" w:cs="Arial"/>
        </w:rPr>
        <w:t>Княгининского</w:t>
      </w:r>
      <w:r w:rsidRPr="000C3FD0">
        <w:rPr>
          <w:rFonts w:ascii="Arial" w:hAnsi="Arial" w:cs="Arial"/>
        </w:rPr>
        <w:t xml:space="preserve"> муниципального района</w:t>
      </w:r>
      <w:r w:rsidRPr="00A55CD6">
        <w:rPr>
          <w:rFonts w:ascii="Arial" w:hAnsi="Arial" w:cs="Arial"/>
        </w:rPr>
        <w:t xml:space="preserve"> </w:t>
      </w:r>
    </w:p>
    <w:p w:rsidR="00002261" w:rsidRPr="00A55CD6" w:rsidRDefault="00002261" w:rsidP="006B7D11">
      <w:pPr>
        <w:rPr>
          <w:rFonts w:ascii="Arial" w:hAnsi="Arial" w:cs="Arial"/>
        </w:rPr>
      </w:pPr>
      <w:r>
        <w:rPr>
          <w:rFonts w:ascii="Arial" w:hAnsi="Arial" w:cs="Arial"/>
        </w:rPr>
        <w:t>Нижегородской области</w:t>
      </w:r>
    </w:p>
    <w:p w:rsidR="00002261" w:rsidRPr="008F6E19" w:rsidRDefault="00002261" w:rsidP="006B7D11">
      <w:pPr>
        <w:rPr>
          <w:rFonts w:ascii="Arial" w:hAnsi="Arial" w:cs="Arial"/>
          <w:b/>
        </w:rPr>
      </w:pPr>
      <w:r w:rsidRPr="000C3FD0">
        <w:rPr>
          <w:rFonts w:ascii="Arial" w:hAnsi="Arial" w:cs="Arial"/>
          <w:b/>
        </w:rPr>
        <w:t xml:space="preserve">Договор: </w:t>
      </w:r>
      <w:r w:rsidRPr="000C3FD0">
        <w:rPr>
          <w:rFonts w:ascii="Arial" w:hAnsi="Arial" w:cs="Arial"/>
        </w:rPr>
        <w:t xml:space="preserve">№ </w:t>
      </w:r>
      <w:r>
        <w:rPr>
          <w:rFonts w:ascii="Arial" w:hAnsi="Arial" w:cs="Arial"/>
        </w:rPr>
        <w:t>6/2012 от 18 июля 2012 г.</w:t>
      </w:r>
    </w:p>
    <w:p w:rsidR="00002261" w:rsidRPr="000C3FD0" w:rsidRDefault="00002261" w:rsidP="006B7D11">
      <w:pPr>
        <w:rPr>
          <w:rFonts w:ascii="Arial" w:hAnsi="Arial" w:cs="Arial"/>
        </w:rPr>
      </w:pPr>
      <w:r w:rsidRPr="000C3FD0">
        <w:rPr>
          <w:rFonts w:ascii="Arial" w:hAnsi="Arial" w:cs="Arial"/>
          <w:b/>
        </w:rPr>
        <w:t>Исполнитель:</w:t>
      </w:r>
      <w:r w:rsidRPr="000C3FD0">
        <w:rPr>
          <w:rFonts w:ascii="Arial" w:hAnsi="Arial" w:cs="Arial"/>
        </w:rPr>
        <w:t xml:space="preserve"> ООО НИ</w:t>
      </w:r>
      <w:r>
        <w:rPr>
          <w:rFonts w:ascii="Arial" w:hAnsi="Arial" w:cs="Arial"/>
        </w:rPr>
        <w:t>И</w:t>
      </w:r>
      <w:r w:rsidRPr="000C3FD0">
        <w:rPr>
          <w:rFonts w:ascii="Arial" w:hAnsi="Arial" w:cs="Arial"/>
        </w:rPr>
        <w:t xml:space="preserve"> </w:t>
      </w:r>
      <w:r>
        <w:rPr>
          <w:rFonts w:ascii="Arial" w:hAnsi="Arial" w:cs="Arial"/>
        </w:rPr>
        <w:t>"</w:t>
      </w:r>
      <w:r w:rsidRPr="000C3FD0">
        <w:rPr>
          <w:rFonts w:ascii="Arial" w:hAnsi="Arial" w:cs="Arial"/>
        </w:rPr>
        <w:t>Земля и город</w:t>
      </w:r>
      <w:r>
        <w:rPr>
          <w:rFonts w:ascii="Arial" w:hAnsi="Arial" w:cs="Arial"/>
        </w:rPr>
        <w:t>"</w:t>
      </w:r>
    </w:p>
    <w:p w:rsidR="00002261" w:rsidRPr="000C3FD0" w:rsidRDefault="00002261" w:rsidP="006B7D11">
      <w:pPr>
        <w:spacing w:after="240" w:line="276" w:lineRule="auto"/>
        <w:rPr>
          <w:rFonts w:ascii="Arial" w:hAnsi="Arial" w:cs="Arial"/>
          <w:bCs/>
        </w:rPr>
      </w:pPr>
      <w:r w:rsidRPr="000C3FD0">
        <w:rPr>
          <w:rFonts w:ascii="Arial" w:hAnsi="Arial" w:cs="Arial"/>
          <w:bCs/>
        </w:rPr>
        <w:t>Директор _____________________</w:t>
      </w:r>
      <w:r>
        <w:rPr>
          <w:rFonts w:ascii="Arial" w:hAnsi="Arial" w:cs="Arial"/>
          <w:bCs/>
        </w:rPr>
        <w:t>____________________________</w:t>
      </w:r>
      <w:r w:rsidRPr="000C3FD0">
        <w:rPr>
          <w:rFonts w:ascii="Arial" w:hAnsi="Arial" w:cs="Arial"/>
        </w:rPr>
        <w:t>П.И. Комаров</w:t>
      </w:r>
    </w:p>
    <w:p w:rsidR="00002261" w:rsidRPr="000C3FD0" w:rsidRDefault="00002261" w:rsidP="006B7D11">
      <w:pPr>
        <w:spacing w:after="240" w:line="276" w:lineRule="auto"/>
        <w:rPr>
          <w:rFonts w:ascii="Arial" w:hAnsi="Arial" w:cs="Arial"/>
        </w:rPr>
      </w:pPr>
      <w:r w:rsidRPr="000C3FD0">
        <w:rPr>
          <w:rFonts w:ascii="Arial" w:hAnsi="Arial" w:cs="Arial"/>
        </w:rPr>
        <w:t>Главный архитектор  __________</w:t>
      </w:r>
      <w:r>
        <w:rPr>
          <w:rFonts w:ascii="Arial" w:hAnsi="Arial" w:cs="Arial"/>
        </w:rPr>
        <w:t>____________________________</w:t>
      </w:r>
      <w:r w:rsidRPr="00C45E6A">
        <w:rPr>
          <w:rFonts w:ascii="Arial" w:hAnsi="Arial" w:cs="Arial"/>
        </w:rPr>
        <w:t>_</w:t>
      </w:r>
      <w:r w:rsidRPr="000C3FD0">
        <w:rPr>
          <w:rFonts w:ascii="Arial" w:hAnsi="Arial" w:cs="Arial"/>
        </w:rPr>
        <w:t>М.Э. Клюйкова</w:t>
      </w:r>
    </w:p>
    <w:p w:rsidR="00002261" w:rsidRDefault="00002261" w:rsidP="00ED2AF1">
      <w:pPr>
        <w:spacing w:line="276" w:lineRule="auto"/>
        <w:jc w:val="left"/>
        <w:rPr>
          <w:rFonts w:ascii="Arial" w:hAnsi="Arial" w:cs="Arial"/>
        </w:rPr>
      </w:pPr>
      <w:r w:rsidRPr="000C3FD0">
        <w:rPr>
          <w:rFonts w:ascii="Arial" w:hAnsi="Arial" w:cs="Arial"/>
          <w:bCs/>
        </w:rPr>
        <w:t xml:space="preserve">Начальник отдела территориального планирования    </w:t>
      </w:r>
      <w:r>
        <w:rPr>
          <w:rFonts w:ascii="Arial" w:hAnsi="Arial" w:cs="Arial"/>
        </w:rPr>
        <w:t>_________</w:t>
      </w:r>
      <w:r w:rsidRPr="00ED2AF1">
        <w:rPr>
          <w:rFonts w:ascii="Arial" w:hAnsi="Arial" w:cs="Arial"/>
        </w:rPr>
        <w:t>__</w:t>
      </w:r>
      <w:r w:rsidRPr="000C3FD0">
        <w:rPr>
          <w:rFonts w:ascii="Arial" w:hAnsi="Arial" w:cs="Arial"/>
        </w:rPr>
        <w:t>Е.С. Черкасов</w:t>
      </w:r>
    </w:p>
    <w:p w:rsidR="00002261" w:rsidRDefault="00002261" w:rsidP="006B7D11">
      <w:pPr>
        <w:spacing w:line="276" w:lineRule="auto"/>
        <w:rPr>
          <w:rFonts w:ascii="Arial" w:hAnsi="Arial" w:cs="Arial"/>
        </w:rPr>
      </w:pPr>
    </w:p>
    <w:p w:rsidR="00002261" w:rsidRPr="000C3FD0" w:rsidRDefault="00002261" w:rsidP="006B7D11">
      <w:pPr>
        <w:spacing w:line="276" w:lineRule="auto"/>
        <w:rPr>
          <w:rFonts w:ascii="Arial" w:hAnsi="Arial" w:cs="Arial"/>
        </w:rPr>
        <w:sectPr w:rsidR="00002261" w:rsidRPr="000C3FD0" w:rsidSect="006B7D11">
          <w:footerReference w:type="default" r:id="rId10"/>
          <w:footerReference w:type="first" r:id="rId11"/>
          <w:type w:val="continuous"/>
          <w:pgSz w:w="11906" w:h="16838" w:code="9"/>
          <w:pgMar w:top="1134" w:right="850" w:bottom="1134" w:left="1701" w:header="709" w:footer="357" w:gutter="0"/>
          <w:cols w:space="708"/>
          <w:titlePg/>
          <w:docGrid w:linePitch="360"/>
        </w:sectPr>
      </w:pPr>
    </w:p>
    <w:p w:rsidR="00002261" w:rsidRPr="00ED2AF1" w:rsidRDefault="00002261" w:rsidP="00ED2AF1">
      <w:pPr>
        <w:jc w:val="left"/>
        <w:rPr>
          <w:rFonts w:ascii="Arial" w:hAnsi="Arial" w:cs="Arial"/>
        </w:rPr>
      </w:pPr>
      <w:r>
        <w:rPr>
          <w:rFonts w:ascii="Arial" w:hAnsi="Arial" w:cs="Arial"/>
        </w:rPr>
        <w:t>Главный инженер проекта___________________________________Ю.О.Королева</w:t>
      </w:r>
    </w:p>
    <w:p w:rsidR="00002261" w:rsidRPr="00ED2AF1" w:rsidRDefault="00002261" w:rsidP="00ED2AF1">
      <w:pPr>
        <w:ind w:firstLine="7558"/>
        <w:jc w:val="left"/>
        <w:rPr>
          <w:rFonts w:ascii="Arial" w:hAnsi="Arial" w:cs="Arial"/>
        </w:rPr>
      </w:pPr>
      <w:r>
        <w:rPr>
          <w:rFonts w:ascii="Arial" w:hAnsi="Arial" w:cs="Arial"/>
        </w:rPr>
        <w:t>Ю.А. Колпаков</w:t>
      </w:r>
    </w:p>
    <w:p w:rsidR="00002261" w:rsidRDefault="00002261">
      <w:pPr>
        <w:spacing w:line="240" w:lineRule="auto"/>
        <w:jc w:val="left"/>
        <w:rPr>
          <w:rFonts w:ascii="Arial" w:hAnsi="Arial" w:cs="Arial"/>
          <w:b/>
          <w:bCs/>
          <w:szCs w:val="24"/>
        </w:rPr>
      </w:pPr>
      <w:bookmarkStart w:id="1" w:name="_Toc288134654"/>
      <w:bookmarkStart w:id="2" w:name="_Toc240312565"/>
      <w:bookmarkStart w:id="3" w:name="_Toc244491664"/>
      <w:bookmarkStart w:id="4" w:name="_Toc239498917"/>
      <w:bookmarkStart w:id="5" w:name="_Toc240312562"/>
      <w:bookmarkEnd w:id="0"/>
      <w:r>
        <w:rPr>
          <w:rFonts w:ascii="Arial" w:hAnsi="Arial" w:cs="Arial"/>
          <w:szCs w:val="24"/>
        </w:rPr>
        <w:br w:type="page"/>
      </w:r>
    </w:p>
    <w:p w:rsidR="00002261" w:rsidRDefault="00002261" w:rsidP="006B7D11">
      <w:pPr>
        <w:pStyle w:val="Heading1"/>
        <w:spacing w:before="0" w:after="0"/>
        <w:rPr>
          <w:rFonts w:ascii="Arial" w:hAnsi="Arial" w:cs="Arial"/>
          <w:sz w:val="24"/>
          <w:szCs w:val="24"/>
        </w:rPr>
      </w:pPr>
      <w:r w:rsidRPr="000C3FD0">
        <w:rPr>
          <w:rFonts w:ascii="Arial" w:hAnsi="Arial" w:cs="Arial"/>
          <w:sz w:val="24"/>
          <w:szCs w:val="24"/>
        </w:rPr>
        <w:t>СОДЕРЖАНИЕ СХЕМЫ ТЕРРИТОРИАЛЬНОГО ПЛАНИРОВАНИЯ</w:t>
      </w:r>
    </w:p>
    <w:p w:rsidR="00002261" w:rsidRPr="000C3FD0" w:rsidRDefault="00002261" w:rsidP="006B7D11">
      <w:pPr>
        <w:pStyle w:val="Heading1"/>
        <w:spacing w:before="0" w:after="0"/>
        <w:rPr>
          <w:rFonts w:ascii="Arial" w:hAnsi="Arial" w:cs="Arial"/>
          <w:sz w:val="24"/>
          <w:szCs w:val="24"/>
        </w:rPr>
      </w:pPr>
      <w:r>
        <w:rPr>
          <w:rFonts w:ascii="Arial" w:hAnsi="Arial" w:cs="Arial"/>
          <w:sz w:val="24"/>
          <w:szCs w:val="24"/>
        </w:rPr>
        <w:t>КНЯГИНИНСКОГО</w:t>
      </w:r>
      <w:r w:rsidRPr="000C3FD0">
        <w:rPr>
          <w:rFonts w:ascii="Arial" w:hAnsi="Arial" w:cs="Arial"/>
          <w:sz w:val="24"/>
          <w:szCs w:val="24"/>
        </w:rPr>
        <w:t xml:space="preserve"> РАЙОНА</w:t>
      </w:r>
      <w:bookmarkEnd w:id="1"/>
    </w:p>
    <w:p w:rsidR="00002261" w:rsidRPr="000C3FD0" w:rsidRDefault="00002261" w:rsidP="00C20828">
      <w:pPr>
        <w:autoSpaceDE w:val="0"/>
        <w:autoSpaceDN w:val="0"/>
        <w:adjustRightInd w:val="0"/>
        <w:ind w:firstLine="709"/>
        <w:rPr>
          <w:rFonts w:ascii="Arial" w:hAnsi="Arial" w:cs="Arial"/>
          <w:szCs w:val="24"/>
        </w:rPr>
      </w:pPr>
      <w:r w:rsidRPr="000C3FD0">
        <w:rPr>
          <w:rFonts w:ascii="Arial" w:hAnsi="Arial" w:cs="Arial"/>
          <w:szCs w:val="24"/>
        </w:rPr>
        <w:t xml:space="preserve">СТП </w:t>
      </w:r>
      <w:r>
        <w:rPr>
          <w:rFonts w:ascii="Arial" w:hAnsi="Arial" w:cs="Arial"/>
          <w:szCs w:val="24"/>
        </w:rPr>
        <w:t>Княгининского</w:t>
      </w:r>
      <w:r w:rsidRPr="000C3FD0">
        <w:rPr>
          <w:rFonts w:ascii="Arial" w:hAnsi="Arial" w:cs="Arial"/>
          <w:szCs w:val="24"/>
        </w:rPr>
        <w:t xml:space="preserve"> района состоит из Положений о территориальном пл</w:t>
      </w:r>
      <w:r w:rsidRPr="000C3FD0">
        <w:rPr>
          <w:rFonts w:ascii="Arial" w:hAnsi="Arial" w:cs="Arial"/>
          <w:szCs w:val="24"/>
        </w:rPr>
        <w:t>а</w:t>
      </w:r>
      <w:r w:rsidRPr="000C3FD0">
        <w:rPr>
          <w:rFonts w:ascii="Arial" w:hAnsi="Arial" w:cs="Arial"/>
          <w:szCs w:val="24"/>
        </w:rPr>
        <w:t xml:space="preserve">нировании (текстовая часть) и карт территориального планирования (графические материалы) – Том </w:t>
      </w:r>
      <w:r w:rsidRPr="000C3FD0">
        <w:rPr>
          <w:rFonts w:ascii="Arial" w:hAnsi="Arial" w:cs="Arial"/>
          <w:szCs w:val="24"/>
          <w:lang w:val="en-US"/>
        </w:rPr>
        <w:t>I</w:t>
      </w:r>
      <w:r w:rsidRPr="000C3FD0">
        <w:rPr>
          <w:rFonts w:ascii="Arial" w:hAnsi="Arial" w:cs="Arial"/>
          <w:szCs w:val="24"/>
        </w:rPr>
        <w:t>, а так же содержит материалы по обоснованию проекта в виде пояснительной записки, включающей в себя: обоснование решения задач терр</w:t>
      </w:r>
      <w:r w:rsidRPr="000C3FD0">
        <w:rPr>
          <w:rFonts w:ascii="Arial" w:hAnsi="Arial" w:cs="Arial"/>
          <w:szCs w:val="24"/>
        </w:rPr>
        <w:t>и</w:t>
      </w:r>
      <w:r w:rsidRPr="000C3FD0">
        <w:rPr>
          <w:rFonts w:ascii="Arial" w:hAnsi="Arial" w:cs="Arial"/>
          <w:szCs w:val="24"/>
        </w:rPr>
        <w:t>ториального планирования, обоснование мероприятий и предложений по терр</w:t>
      </w:r>
      <w:r w:rsidRPr="000C3FD0">
        <w:rPr>
          <w:rFonts w:ascii="Arial" w:hAnsi="Arial" w:cs="Arial"/>
          <w:szCs w:val="24"/>
        </w:rPr>
        <w:t>и</w:t>
      </w:r>
      <w:r w:rsidRPr="000C3FD0">
        <w:rPr>
          <w:rFonts w:ascii="Arial" w:hAnsi="Arial" w:cs="Arial"/>
          <w:szCs w:val="24"/>
        </w:rPr>
        <w:t>ториальному планированию и этапам их выполнения, перечень основных факт</w:t>
      </w:r>
      <w:r w:rsidRPr="000C3FD0">
        <w:rPr>
          <w:rFonts w:ascii="Arial" w:hAnsi="Arial" w:cs="Arial"/>
          <w:szCs w:val="24"/>
        </w:rPr>
        <w:t>о</w:t>
      </w:r>
      <w:r w:rsidRPr="000C3FD0">
        <w:rPr>
          <w:rFonts w:ascii="Arial" w:hAnsi="Arial" w:cs="Arial"/>
          <w:szCs w:val="24"/>
        </w:rPr>
        <w:t>ров риска возникновения чрезвычайных ситуаций природного и техногенного х</w:t>
      </w:r>
      <w:r w:rsidRPr="000C3FD0">
        <w:rPr>
          <w:rFonts w:ascii="Arial" w:hAnsi="Arial" w:cs="Arial"/>
          <w:szCs w:val="24"/>
        </w:rPr>
        <w:t>а</w:t>
      </w:r>
      <w:r w:rsidRPr="000C3FD0">
        <w:rPr>
          <w:rFonts w:ascii="Arial" w:hAnsi="Arial" w:cs="Arial"/>
          <w:szCs w:val="24"/>
        </w:rPr>
        <w:t xml:space="preserve">рактера, оценку экологической ситуации территории и перечень мероприятий по ее улучшению – Том </w:t>
      </w:r>
      <w:r w:rsidRPr="000C3FD0">
        <w:rPr>
          <w:rFonts w:ascii="Arial" w:hAnsi="Arial" w:cs="Arial"/>
          <w:szCs w:val="24"/>
          <w:lang w:val="en-US"/>
        </w:rPr>
        <w:t>II</w:t>
      </w:r>
      <w:r w:rsidRPr="000C3FD0">
        <w:rPr>
          <w:rFonts w:ascii="Arial" w:hAnsi="Arial" w:cs="Arial"/>
          <w:szCs w:val="24"/>
        </w:rPr>
        <w:t xml:space="preserve">. </w:t>
      </w:r>
    </w:p>
    <w:p w:rsidR="00002261" w:rsidRPr="000C3FD0" w:rsidRDefault="00002261" w:rsidP="006B7D11">
      <w:pPr>
        <w:jc w:val="center"/>
        <w:rPr>
          <w:rFonts w:ascii="Arial" w:hAnsi="Arial" w:cs="Arial"/>
          <w:b/>
          <w:sz w:val="28"/>
          <w:szCs w:val="24"/>
        </w:rPr>
      </w:pPr>
      <w:bookmarkStart w:id="6" w:name="_Toc239498634"/>
      <w:bookmarkStart w:id="7" w:name="_Toc240312564"/>
      <w:bookmarkEnd w:id="2"/>
      <w:bookmarkEnd w:id="3"/>
      <w:r w:rsidRPr="000C3FD0">
        <w:rPr>
          <w:rFonts w:ascii="Arial" w:hAnsi="Arial" w:cs="Arial"/>
          <w:b/>
          <w:sz w:val="28"/>
          <w:szCs w:val="24"/>
        </w:rPr>
        <w:t>Содержание</w:t>
      </w:r>
      <w:bookmarkEnd w:id="6"/>
      <w:r w:rsidRPr="000C3FD0">
        <w:rPr>
          <w:rFonts w:ascii="Arial" w:hAnsi="Arial" w:cs="Arial"/>
          <w:b/>
          <w:sz w:val="28"/>
          <w:szCs w:val="24"/>
        </w:rPr>
        <w:t xml:space="preserve"> Тома </w:t>
      </w:r>
      <w:bookmarkEnd w:id="7"/>
      <w:r>
        <w:rPr>
          <w:rFonts w:ascii="Arial" w:hAnsi="Arial" w:cs="Arial"/>
          <w:b/>
          <w:sz w:val="28"/>
          <w:szCs w:val="24"/>
          <w:lang w:val="en-US"/>
        </w:rPr>
        <w:t>I</w:t>
      </w:r>
      <w:r w:rsidRPr="000C3FD0">
        <w:rPr>
          <w:rFonts w:ascii="Arial" w:hAnsi="Arial" w:cs="Arial"/>
          <w:b/>
          <w:sz w:val="28"/>
          <w:szCs w:val="24"/>
        </w:rPr>
        <w:t xml:space="preserve">. </w:t>
      </w:r>
    </w:p>
    <w:p w:rsidR="00002261" w:rsidRPr="000C3FD0" w:rsidRDefault="00002261" w:rsidP="006B7D11">
      <w:pPr>
        <w:jc w:val="left"/>
        <w:rPr>
          <w:rFonts w:ascii="Arial" w:hAnsi="Arial" w:cs="Arial"/>
          <w:b/>
          <w:sz w:val="28"/>
          <w:szCs w:val="24"/>
        </w:rPr>
      </w:pPr>
      <w:r w:rsidRPr="000C3FD0">
        <w:rPr>
          <w:rFonts w:ascii="Arial" w:hAnsi="Arial" w:cs="Arial"/>
          <w:b/>
          <w:szCs w:val="24"/>
        </w:rPr>
        <w:t>Часть 1. Положения о территориальном планировании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7"/>
        <w:gridCol w:w="8789"/>
      </w:tblGrid>
      <w:tr w:rsidR="00002261" w:rsidRPr="000C3FD0" w:rsidTr="004C6C33">
        <w:tc>
          <w:tcPr>
            <w:tcW w:w="9606" w:type="dxa"/>
            <w:gridSpan w:val="2"/>
          </w:tcPr>
          <w:p w:rsidR="00002261" w:rsidRPr="004C6C33" w:rsidRDefault="00002261" w:rsidP="004C6C33">
            <w:pPr>
              <w:spacing w:line="240" w:lineRule="auto"/>
              <w:jc w:val="left"/>
              <w:rPr>
                <w:rFonts w:ascii="Arial" w:hAnsi="Arial" w:cs="Arial"/>
                <w:b/>
                <w:bCs/>
                <w:color w:val="1F497D"/>
                <w:sz w:val="22"/>
                <w:szCs w:val="24"/>
              </w:rPr>
            </w:pPr>
            <w:r w:rsidRPr="004C6C33">
              <w:rPr>
                <w:rFonts w:ascii="Arial" w:hAnsi="Arial" w:cs="Arial"/>
                <w:b/>
                <w:bCs/>
                <w:color w:val="1F497D"/>
                <w:sz w:val="22"/>
                <w:szCs w:val="24"/>
              </w:rPr>
              <w:t>РАЗДЕЛ 1.</w:t>
            </w:r>
          </w:p>
          <w:p w:rsidR="00002261" w:rsidRPr="004C6C33" w:rsidRDefault="00002261" w:rsidP="004C6C33">
            <w:pPr>
              <w:autoSpaceDE w:val="0"/>
              <w:autoSpaceDN w:val="0"/>
              <w:adjustRightInd w:val="0"/>
              <w:spacing w:line="240" w:lineRule="auto"/>
              <w:rPr>
                <w:rFonts w:ascii="Arial" w:hAnsi="Arial" w:cs="Arial"/>
                <w:b/>
                <w:color w:val="1F497D"/>
                <w:sz w:val="22"/>
                <w:szCs w:val="24"/>
              </w:rPr>
            </w:pPr>
            <w:r w:rsidRPr="004C6C33">
              <w:rPr>
                <w:rFonts w:ascii="Arial" w:hAnsi="Arial" w:cs="Arial"/>
                <w:b/>
                <w:color w:val="1F497D"/>
                <w:sz w:val="22"/>
                <w:szCs w:val="24"/>
              </w:rPr>
              <w:t>Описание целей и задач территориального планирования</w:t>
            </w:r>
          </w:p>
        </w:tc>
      </w:tr>
      <w:tr w:rsidR="00002261" w:rsidRPr="000C3FD0" w:rsidTr="004C6C33">
        <w:tc>
          <w:tcPr>
            <w:tcW w:w="9606" w:type="dxa"/>
            <w:gridSpan w:val="2"/>
          </w:tcPr>
          <w:p w:rsidR="00002261" w:rsidRPr="004C6C33" w:rsidRDefault="00002261" w:rsidP="004C6C33">
            <w:pPr>
              <w:spacing w:line="240" w:lineRule="auto"/>
              <w:jc w:val="left"/>
              <w:rPr>
                <w:rFonts w:ascii="Arial" w:hAnsi="Arial" w:cs="Arial"/>
                <w:b/>
                <w:bCs/>
                <w:color w:val="1F497D"/>
                <w:sz w:val="22"/>
                <w:szCs w:val="24"/>
              </w:rPr>
            </w:pPr>
            <w:r w:rsidRPr="004C6C33">
              <w:rPr>
                <w:rFonts w:ascii="Arial" w:hAnsi="Arial" w:cs="Arial"/>
                <w:b/>
                <w:bCs/>
                <w:color w:val="1F497D"/>
                <w:sz w:val="22"/>
                <w:szCs w:val="24"/>
              </w:rPr>
              <w:t>РАЗДЕЛ 2.</w:t>
            </w:r>
          </w:p>
          <w:p w:rsidR="00002261" w:rsidRPr="004C6C33" w:rsidRDefault="00002261" w:rsidP="004C6C33">
            <w:pPr>
              <w:autoSpaceDE w:val="0"/>
              <w:autoSpaceDN w:val="0"/>
              <w:adjustRightInd w:val="0"/>
              <w:spacing w:line="240" w:lineRule="auto"/>
              <w:rPr>
                <w:rFonts w:ascii="Arial" w:hAnsi="Arial" w:cs="Arial"/>
                <w:b/>
                <w:color w:val="1F497D"/>
                <w:sz w:val="22"/>
                <w:szCs w:val="24"/>
              </w:rPr>
            </w:pPr>
            <w:r w:rsidRPr="004C6C33">
              <w:rPr>
                <w:rFonts w:ascii="Arial" w:hAnsi="Arial" w:cs="Arial"/>
                <w:b/>
                <w:color w:val="1F497D"/>
                <w:sz w:val="22"/>
                <w:szCs w:val="24"/>
              </w:rPr>
              <w:t>Сведения о видах, назначении и наименованиях планируемых для размещения объектов местного значения муниципального района, их основные характеристики, их местоположение (указываются наименования поселения, населенного пункта), а также характеристики зон с особыми условиями использования территорий в сл</w:t>
            </w:r>
            <w:r w:rsidRPr="004C6C33">
              <w:rPr>
                <w:rFonts w:ascii="Arial" w:hAnsi="Arial" w:cs="Arial"/>
                <w:b/>
                <w:color w:val="1F497D"/>
                <w:sz w:val="22"/>
                <w:szCs w:val="24"/>
              </w:rPr>
              <w:t>у</w:t>
            </w:r>
            <w:r w:rsidRPr="004C6C33">
              <w:rPr>
                <w:rFonts w:ascii="Arial" w:hAnsi="Arial" w:cs="Arial"/>
                <w:b/>
                <w:color w:val="1F497D"/>
                <w:sz w:val="22"/>
                <w:szCs w:val="24"/>
              </w:rPr>
              <w:t>чае, если установление таких зон требуется в связи с размещением данных объе</w:t>
            </w:r>
            <w:r w:rsidRPr="004C6C33">
              <w:rPr>
                <w:rFonts w:ascii="Arial" w:hAnsi="Arial" w:cs="Arial"/>
                <w:b/>
                <w:color w:val="1F497D"/>
                <w:sz w:val="22"/>
                <w:szCs w:val="24"/>
              </w:rPr>
              <w:t>к</w:t>
            </w:r>
            <w:r w:rsidRPr="004C6C33">
              <w:rPr>
                <w:rFonts w:ascii="Arial" w:hAnsi="Arial" w:cs="Arial"/>
                <w:b/>
                <w:color w:val="1F497D"/>
                <w:sz w:val="22"/>
                <w:szCs w:val="24"/>
              </w:rPr>
              <w:t>тов</w:t>
            </w:r>
          </w:p>
        </w:tc>
      </w:tr>
      <w:tr w:rsidR="00002261" w:rsidRPr="000C3FD0" w:rsidTr="004C6C33">
        <w:tc>
          <w:tcPr>
            <w:tcW w:w="817" w:type="dxa"/>
          </w:tcPr>
          <w:p w:rsidR="00002261" w:rsidRPr="004C6C33" w:rsidRDefault="00002261" w:rsidP="004C6C33">
            <w:pPr>
              <w:autoSpaceDE w:val="0"/>
              <w:autoSpaceDN w:val="0"/>
              <w:adjustRightInd w:val="0"/>
              <w:rPr>
                <w:rFonts w:ascii="Arial" w:hAnsi="Arial" w:cs="Arial"/>
                <w:b/>
                <w:szCs w:val="24"/>
              </w:rPr>
            </w:pPr>
          </w:p>
        </w:tc>
        <w:tc>
          <w:tcPr>
            <w:tcW w:w="8789" w:type="dxa"/>
          </w:tcPr>
          <w:p w:rsidR="00002261" w:rsidRPr="004C6C33" w:rsidRDefault="00002261" w:rsidP="004C6C33">
            <w:pPr>
              <w:pStyle w:val="BodyText"/>
              <w:tabs>
                <w:tab w:val="left" w:pos="176"/>
              </w:tabs>
              <w:spacing w:after="0" w:line="240" w:lineRule="auto"/>
              <w:ind w:left="176"/>
              <w:jc w:val="left"/>
              <w:rPr>
                <w:rFonts w:ascii="Arial" w:hAnsi="Arial" w:cs="Arial"/>
                <w:b/>
                <w:sz w:val="22"/>
              </w:rPr>
            </w:pPr>
            <w:r w:rsidRPr="004C6C33">
              <w:rPr>
                <w:rFonts w:ascii="Arial" w:hAnsi="Arial" w:cs="Arial"/>
                <w:b/>
                <w:sz w:val="22"/>
              </w:rPr>
              <w:t>Глава 1 Предложения по направлениям комплексного развития и конце</w:t>
            </w:r>
            <w:r w:rsidRPr="004C6C33">
              <w:rPr>
                <w:rFonts w:ascii="Arial" w:hAnsi="Arial" w:cs="Arial"/>
                <w:b/>
                <w:sz w:val="22"/>
              </w:rPr>
              <w:t>п</w:t>
            </w:r>
            <w:r w:rsidRPr="004C6C33">
              <w:rPr>
                <w:rFonts w:ascii="Arial" w:hAnsi="Arial" w:cs="Arial"/>
                <w:b/>
                <w:sz w:val="22"/>
              </w:rPr>
              <w:t>ции пространственной организации территории</w:t>
            </w:r>
          </w:p>
        </w:tc>
      </w:tr>
      <w:tr w:rsidR="00002261" w:rsidRPr="000C3FD0" w:rsidTr="004C6C33">
        <w:tc>
          <w:tcPr>
            <w:tcW w:w="817" w:type="dxa"/>
          </w:tcPr>
          <w:p w:rsidR="00002261" w:rsidRPr="004C6C33" w:rsidRDefault="00002261" w:rsidP="004C6C33">
            <w:pPr>
              <w:autoSpaceDE w:val="0"/>
              <w:autoSpaceDN w:val="0"/>
              <w:adjustRightInd w:val="0"/>
              <w:rPr>
                <w:rFonts w:ascii="Arial" w:hAnsi="Arial" w:cs="Arial"/>
                <w:b/>
                <w:szCs w:val="24"/>
              </w:rPr>
            </w:pPr>
          </w:p>
        </w:tc>
        <w:tc>
          <w:tcPr>
            <w:tcW w:w="8789" w:type="dxa"/>
          </w:tcPr>
          <w:p w:rsidR="00002261" w:rsidRPr="004C6C33" w:rsidRDefault="00002261" w:rsidP="004C6C33">
            <w:pPr>
              <w:pStyle w:val="BodyText"/>
              <w:tabs>
                <w:tab w:val="left" w:pos="176"/>
              </w:tabs>
              <w:spacing w:after="0" w:line="240" w:lineRule="auto"/>
              <w:ind w:left="176"/>
              <w:jc w:val="left"/>
              <w:rPr>
                <w:rFonts w:ascii="Arial" w:hAnsi="Arial" w:cs="Arial"/>
                <w:b/>
                <w:sz w:val="22"/>
              </w:rPr>
            </w:pPr>
            <w:r w:rsidRPr="004C6C33">
              <w:rPr>
                <w:rFonts w:ascii="Arial" w:hAnsi="Arial" w:cs="Arial"/>
                <w:b/>
                <w:sz w:val="22"/>
              </w:rPr>
              <w:t>Глава 2 Приоритеты и последовательность развития территорий</w:t>
            </w:r>
          </w:p>
        </w:tc>
      </w:tr>
      <w:tr w:rsidR="00002261" w:rsidRPr="000C3FD0" w:rsidTr="004C6C33">
        <w:tc>
          <w:tcPr>
            <w:tcW w:w="817" w:type="dxa"/>
          </w:tcPr>
          <w:p w:rsidR="00002261" w:rsidRPr="004C6C33" w:rsidRDefault="00002261" w:rsidP="004C6C33">
            <w:pPr>
              <w:autoSpaceDE w:val="0"/>
              <w:autoSpaceDN w:val="0"/>
              <w:adjustRightInd w:val="0"/>
              <w:rPr>
                <w:rFonts w:ascii="Arial" w:hAnsi="Arial" w:cs="Arial"/>
                <w:b/>
                <w:szCs w:val="24"/>
              </w:rPr>
            </w:pPr>
          </w:p>
        </w:tc>
        <w:tc>
          <w:tcPr>
            <w:tcW w:w="8789" w:type="dxa"/>
          </w:tcPr>
          <w:p w:rsidR="00002261" w:rsidRPr="004C6C33" w:rsidRDefault="00002261" w:rsidP="004C6C33">
            <w:pPr>
              <w:pStyle w:val="BodyText"/>
              <w:tabs>
                <w:tab w:val="left" w:pos="176"/>
              </w:tabs>
              <w:spacing w:after="0" w:line="240" w:lineRule="auto"/>
              <w:ind w:left="176"/>
              <w:jc w:val="left"/>
              <w:rPr>
                <w:rFonts w:ascii="Arial" w:hAnsi="Arial" w:cs="Arial"/>
                <w:b/>
                <w:sz w:val="22"/>
              </w:rPr>
            </w:pPr>
            <w:r w:rsidRPr="004C6C33">
              <w:rPr>
                <w:rFonts w:ascii="Arial" w:hAnsi="Arial" w:cs="Arial"/>
                <w:b/>
                <w:sz w:val="22"/>
              </w:rPr>
              <w:t>Глава 3 Показатели схемы территориального планирования, определе</w:t>
            </w:r>
            <w:r w:rsidRPr="004C6C33">
              <w:rPr>
                <w:rFonts w:ascii="Arial" w:hAnsi="Arial" w:cs="Arial"/>
                <w:b/>
                <w:sz w:val="22"/>
              </w:rPr>
              <w:t>н</w:t>
            </w:r>
            <w:r w:rsidRPr="004C6C33">
              <w:rPr>
                <w:rFonts w:ascii="Arial" w:hAnsi="Arial" w:cs="Arial"/>
                <w:b/>
                <w:sz w:val="22"/>
              </w:rPr>
              <w:t>ные в соответствии с целями и задачами территориального планирования</w:t>
            </w:r>
          </w:p>
        </w:tc>
      </w:tr>
      <w:tr w:rsidR="00002261" w:rsidRPr="000C3FD0" w:rsidTr="004C6C33">
        <w:tc>
          <w:tcPr>
            <w:tcW w:w="817" w:type="dxa"/>
          </w:tcPr>
          <w:p w:rsidR="00002261" w:rsidRPr="004C6C33" w:rsidRDefault="00002261" w:rsidP="004C6C33">
            <w:pPr>
              <w:autoSpaceDE w:val="0"/>
              <w:autoSpaceDN w:val="0"/>
              <w:adjustRightInd w:val="0"/>
              <w:rPr>
                <w:rFonts w:ascii="Arial" w:hAnsi="Arial" w:cs="Arial"/>
                <w:b/>
                <w:szCs w:val="24"/>
              </w:rPr>
            </w:pPr>
          </w:p>
        </w:tc>
        <w:tc>
          <w:tcPr>
            <w:tcW w:w="8789" w:type="dxa"/>
          </w:tcPr>
          <w:p w:rsidR="00002261" w:rsidRPr="004C6C33" w:rsidRDefault="00002261" w:rsidP="004C6C33">
            <w:pPr>
              <w:pStyle w:val="BodyText"/>
              <w:tabs>
                <w:tab w:val="left" w:pos="176"/>
              </w:tabs>
              <w:spacing w:after="0" w:line="240" w:lineRule="auto"/>
              <w:ind w:left="176"/>
              <w:jc w:val="left"/>
              <w:rPr>
                <w:rFonts w:ascii="Arial" w:hAnsi="Arial" w:cs="Arial"/>
                <w:b/>
                <w:sz w:val="22"/>
              </w:rPr>
            </w:pPr>
            <w:r w:rsidRPr="004C6C33">
              <w:rPr>
                <w:rFonts w:ascii="Arial" w:hAnsi="Arial" w:cs="Arial"/>
                <w:b/>
                <w:sz w:val="22"/>
              </w:rPr>
              <w:t>Глава 4 Перечень предложений и мероприятий по территориальному пл</w:t>
            </w:r>
            <w:r w:rsidRPr="004C6C33">
              <w:rPr>
                <w:rFonts w:ascii="Arial" w:hAnsi="Arial" w:cs="Arial"/>
                <w:b/>
                <w:sz w:val="22"/>
              </w:rPr>
              <w:t>а</w:t>
            </w:r>
            <w:r w:rsidRPr="004C6C33">
              <w:rPr>
                <w:rFonts w:ascii="Arial" w:hAnsi="Arial" w:cs="Arial"/>
                <w:b/>
                <w:sz w:val="22"/>
              </w:rPr>
              <w:t>нированию, реализация которых относится к полномочиям органов мес</w:t>
            </w:r>
            <w:r w:rsidRPr="004C6C33">
              <w:rPr>
                <w:rFonts w:ascii="Arial" w:hAnsi="Arial" w:cs="Arial"/>
                <w:b/>
                <w:sz w:val="22"/>
              </w:rPr>
              <w:t>т</w:t>
            </w:r>
            <w:r w:rsidRPr="004C6C33">
              <w:rPr>
                <w:rFonts w:ascii="Arial" w:hAnsi="Arial" w:cs="Arial"/>
                <w:b/>
                <w:sz w:val="22"/>
              </w:rPr>
              <w:t>ного самоуправления муниципального района</w:t>
            </w:r>
          </w:p>
        </w:tc>
      </w:tr>
      <w:tr w:rsidR="00002261" w:rsidRPr="000C3FD0" w:rsidTr="004C6C33">
        <w:tc>
          <w:tcPr>
            <w:tcW w:w="817" w:type="dxa"/>
          </w:tcPr>
          <w:p w:rsidR="00002261" w:rsidRPr="004C6C33" w:rsidRDefault="00002261" w:rsidP="004C6C33">
            <w:pPr>
              <w:autoSpaceDE w:val="0"/>
              <w:autoSpaceDN w:val="0"/>
              <w:adjustRightInd w:val="0"/>
              <w:rPr>
                <w:rFonts w:ascii="Arial" w:hAnsi="Arial" w:cs="Arial"/>
                <w:b/>
                <w:szCs w:val="24"/>
              </w:rPr>
            </w:pPr>
          </w:p>
        </w:tc>
        <w:tc>
          <w:tcPr>
            <w:tcW w:w="8789" w:type="dxa"/>
          </w:tcPr>
          <w:p w:rsidR="00002261" w:rsidRPr="004C6C33" w:rsidRDefault="00002261" w:rsidP="004C6C33">
            <w:pPr>
              <w:pStyle w:val="BodyText"/>
              <w:tabs>
                <w:tab w:val="left" w:pos="0"/>
                <w:tab w:val="left" w:pos="176"/>
              </w:tabs>
              <w:spacing w:after="0" w:line="240" w:lineRule="auto"/>
              <w:ind w:left="176"/>
              <w:rPr>
                <w:rFonts w:ascii="Arial" w:hAnsi="Arial" w:cs="Arial"/>
                <w:sz w:val="22"/>
              </w:rPr>
            </w:pPr>
            <w:r w:rsidRPr="004C6C33">
              <w:rPr>
                <w:rFonts w:ascii="Arial" w:hAnsi="Arial" w:cs="Arial"/>
                <w:b/>
                <w:sz w:val="22"/>
              </w:rPr>
              <w:t>Приложения</w:t>
            </w:r>
            <w:r w:rsidRPr="004C6C33">
              <w:rPr>
                <w:rFonts w:ascii="Arial" w:hAnsi="Arial" w:cs="Arial"/>
                <w:sz w:val="22"/>
              </w:rPr>
              <w:t xml:space="preserve"> к первой части схемы территориального планирования – предл</w:t>
            </w:r>
            <w:r w:rsidRPr="004C6C33">
              <w:rPr>
                <w:rFonts w:ascii="Arial" w:hAnsi="Arial" w:cs="Arial"/>
                <w:sz w:val="22"/>
              </w:rPr>
              <w:t>о</w:t>
            </w:r>
            <w:r w:rsidRPr="004C6C33">
              <w:rPr>
                <w:rFonts w:ascii="Arial" w:hAnsi="Arial" w:cs="Arial"/>
                <w:sz w:val="22"/>
              </w:rPr>
              <w:t>жения и мероприятия по территориальному планированию.</w:t>
            </w:r>
          </w:p>
          <w:p w:rsidR="00002261" w:rsidRPr="004C6C33" w:rsidRDefault="00002261" w:rsidP="004C6C33">
            <w:pPr>
              <w:tabs>
                <w:tab w:val="left" w:pos="176"/>
              </w:tabs>
              <w:spacing w:line="240" w:lineRule="auto"/>
              <w:ind w:left="176"/>
              <w:rPr>
                <w:rFonts w:ascii="Arial" w:hAnsi="Arial" w:cs="Arial"/>
                <w:sz w:val="22"/>
              </w:rPr>
            </w:pPr>
            <w:r w:rsidRPr="004C6C33">
              <w:rPr>
                <w:rFonts w:ascii="Arial" w:hAnsi="Arial" w:cs="Arial"/>
                <w:sz w:val="22"/>
              </w:rPr>
              <w:t>Перечень предложений по территориальному планированию муниципального района, реализация которых относится к полномочиям органов публичной вл</w:t>
            </w:r>
            <w:r w:rsidRPr="004C6C33">
              <w:rPr>
                <w:rFonts w:ascii="Arial" w:hAnsi="Arial" w:cs="Arial"/>
                <w:sz w:val="22"/>
              </w:rPr>
              <w:t>а</w:t>
            </w:r>
            <w:r w:rsidRPr="004C6C33">
              <w:rPr>
                <w:rFonts w:ascii="Arial" w:hAnsi="Arial" w:cs="Arial"/>
                <w:sz w:val="22"/>
              </w:rPr>
              <w:t>сти других уровней.</w:t>
            </w:r>
          </w:p>
        </w:tc>
      </w:tr>
    </w:tbl>
    <w:p w:rsidR="00002261" w:rsidRPr="000C3FD0" w:rsidRDefault="00002261" w:rsidP="006B7D11">
      <w:pPr>
        <w:autoSpaceDE w:val="0"/>
        <w:autoSpaceDN w:val="0"/>
        <w:adjustRightInd w:val="0"/>
        <w:rPr>
          <w:rFonts w:ascii="Arial" w:hAnsi="Arial" w:cs="Arial"/>
          <w:b/>
          <w:szCs w:val="24"/>
        </w:rPr>
      </w:pPr>
    </w:p>
    <w:p w:rsidR="00002261" w:rsidRPr="000C3FD0" w:rsidRDefault="00002261" w:rsidP="006B7D11">
      <w:pPr>
        <w:autoSpaceDE w:val="0"/>
        <w:autoSpaceDN w:val="0"/>
        <w:adjustRightInd w:val="0"/>
        <w:rPr>
          <w:rFonts w:ascii="Arial" w:hAnsi="Arial" w:cs="Arial"/>
          <w:b/>
          <w:szCs w:val="24"/>
        </w:rPr>
      </w:pPr>
      <w:r w:rsidRPr="000C3FD0">
        <w:rPr>
          <w:rFonts w:ascii="Arial" w:hAnsi="Arial" w:cs="Arial"/>
          <w:b/>
          <w:szCs w:val="24"/>
        </w:rPr>
        <w:t>Часть 2. Карты территориального планирования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37"/>
        <w:gridCol w:w="8334"/>
      </w:tblGrid>
      <w:tr w:rsidR="00002261" w:rsidRPr="000C3FD0" w:rsidTr="00EB35F6">
        <w:trPr>
          <w:trHeight w:val="402"/>
        </w:trPr>
        <w:tc>
          <w:tcPr>
            <w:tcW w:w="646" w:type="pct"/>
            <w:vAlign w:val="center"/>
          </w:tcPr>
          <w:p w:rsidR="00002261" w:rsidRPr="000C3FD0" w:rsidRDefault="00002261" w:rsidP="006B7D11">
            <w:pPr>
              <w:spacing w:line="240" w:lineRule="auto"/>
              <w:jc w:val="center"/>
              <w:rPr>
                <w:rFonts w:ascii="Arial" w:hAnsi="Arial" w:cs="Arial"/>
                <w:b/>
              </w:rPr>
            </w:pPr>
            <w:r w:rsidRPr="000C3FD0">
              <w:rPr>
                <w:rFonts w:ascii="Arial" w:hAnsi="Arial" w:cs="Arial"/>
                <w:b/>
                <w:sz w:val="22"/>
              </w:rPr>
              <w:t>№ п/п</w:t>
            </w:r>
          </w:p>
        </w:tc>
        <w:tc>
          <w:tcPr>
            <w:tcW w:w="4354" w:type="pct"/>
            <w:vAlign w:val="center"/>
          </w:tcPr>
          <w:p w:rsidR="00002261" w:rsidRPr="000C3FD0" w:rsidRDefault="00002261" w:rsidP="006B7D11">
            <w:pPr>
              <w:spacing w:line="240" w:lineRule="auto"/>
              <w:jc w:val="center"/>
              <w:rPr>
                <w:rFonts w:ascii="Arial" w:hAnsi="Arial" w:cs="Arial"/>
                <w:b/>
              </w:rPr>
            </w:pPr>
            <w:r w:rsidRPr="000C3FD0">
              <w:rPr>
                <w:rFonts w:ascii="Arial" w:hAnsi="Arial" w:cs="Arial"/>
                <w:b/>
                <w:sz w:val="22"/>
              </w:rPr>
              <w:t>Название</w:t>
            </w:r>
          </w:p>
        </w:tc>
      </w:tr>
      <w:tr w:rsidR="00002261" w:rsidRPr="000C3FD0" w:rsidTr="00EB35F6">
        <w:trPr>
          <w:trHeight w:val="397"/>
        </w:trPr>
        <w:tc>
          <w:tcPr>
            <w:tcW w:w="5000" w:type="pct"/>
            <w:gridSpan w:val="2"/>
            <w:vAlign w:val="center"/>
          </w:tcPr>
          <w:p w:rsidR="00002261" w:rsidRPr="00A160C5" w:rsidRDefault="00002261" w:rsidP="006B7D11">
            <w:pPr>
              <w:spacing w:line="240" w:lineRule="auto"/>
              <w:jc w:val="left"/>
              <w:rPr>
                <w:rFonts w:ascii="Arial" w:hAnsi="Arial" w:cs="Arial"/>
                <w:b/>
                <w:color w:val="1F497D"/>
                <w:sz w:val="22"/>
              </w:rPr>
            </w:pPr>
            <w:r w:rsidRPr="00A160C5">
              <w:rPr>
                <w:rFonts w:ascii="Arial" w:hAnsi="Arial" w:cs="Arial"/>
                <w:b/>
                <w:color w:val="1F497D"/>
                <w:sz w:val="22"/>
              </w:rPr>
              <w:t xml:space="preserve">РАЗДЕЛ </w:t>
            </w:r>
            <w:r>
              <w:rPr>
                <w:rFonts w:ascii="Arial" w:hAnsi="Arial" w:cs="Arial"/>
                <w:b/>
                <w:color w:val="1F497D"/>
                <w:sz w:val="22"/>
              </w:rPr>
              <w:t>3.</w:t>
            </w:r>
          </w:p>
          <w:p w:rsidR="00002261" w:rsidRDefault="00002261" w:rsidP="006B7D11">
            <w:pPr>
              <w:spacing w:line="240" w:lineRule="auto"/>
              <w:jc w:val="left"/>
              <w:rPr>
                <w:rFonts w:ascii="Arial" w:hAnsi="Arial" w:cs="Arial"/>
                <w:b/>
                <w:color w:val="1F497D"/>
                <w:sz w:val="22"/>
                <w:lang w:eastAsia="ru-RU"/>
              </w:rPr>
            </w:pPr>
            <w:r w:rsidRPr="00FC65F9">
              <w:rPr>
                <w:rFonts w:ascii="Arial" w:hAnsi="Arial" w:cs="Arial"/>
                <w:b/>
                <w:color w:val="1F497D"/>
                <w:sz w:val="22"/>
                <w:lang w:eastAsia="ru-RU"/>
              </w:rPr>
              <w:t xml:space="preserve">Планируемое размещение объектов капитального строительства местного </w:t>
            </w:r>
          </w:p>
          <w:p w:rsidR="00002261" w:rsidRPr="000C3FD0" w:rsidRDefault="00002261" w:rsidP="006B7D11">
            <w:pPr>
              <w:spacing w:line="240" w:lineRule="auto"/>
              <w:jc w:val="left"/>
              <w:rPr>
                <w:rFonts w:ascii="Arial" w:hAnsi="Arial" w:cs="Arial"/>
                <w:b/>
              </w:rPr>
            </w:pPr>
            <w:r w:rsidRPr="00FC65F9">
              <w:rPr>
                <w:rFonts w:ascii="Arial" w:hAnsi="Arial" w:cs="Arial"/>
                <w:b/>
                <w:color w:val="1F497D"/>
                <w:sz w:val="22"/>
                <w:lang w:eastAsia="ru-RU"/>
              </w:rPr>
              <w:t>(районного) значения</w:t>
            </w:r>
          </w:p>
        </w:tc>
      </w:tr>
      <w:tr w:rsidR="00002261" w:rsidRPr="000C3FD0" w:rsidTr="00EB35F6">
        <w:trPr>
          <w:trHeight w:val="397"/>
        </w:trPr>
        <w:tc>
          <w:tcPr>
            <w:tcW w:w="646" w:type="pct"/>
            <w:vAlign w:val="center"/>
          </w:tcPr>
          <w:p w:rsidR="00002261" w:rsidRPr="000C3FD0" w:rsidRDefault="00002261" w:rsidP="00A2756E">
            <w:pPr>
              <w:spacing w:line="240" w:lineRule="auto"/>
              <w:jc w:val="left"/>
              <w:rPr>
                <w:rFonts w:ascii="Arial" w:hAnsi="Arial" w:cs="Arial"/>
              </w:rPr>
            </w:pPr>
            <w:r w:rsidRPr="000C3FD0">
              <w:rPr>
                <w:rFonts w:ascii="Arial" w:hAnsi="Arial" w:cs="Arial"/>
                <w:sz w:val="22"/>
              </w:rPr>
              <w:t>Карта 1</w:t>
            </w:r>
          </w:p>
        </w:tc>
        <w:tc>
          <w:tcPr>
            <w:tcW w:w="4354" w:type="pct"/>
            <w:vAlign w:val="center"/>
          </w:tcPr>
          <w:p w:rsidR="00002261" w:rsidRPr="000C3FD0" w:rsidRDefault="00002261" w:rsidP="00A2756E">
            <w:pPr>
              <w:spacing w:line="240" w:lineRule="auto"/>
              <w:rPr>
                <w:rFonts w:ascii="Arial" w:hAnsi="Arial" w:cs="Arial"/>
              </w:rPr>
            </w:pPr>
            <w:r>
              <w:rPr>
                <w:rFonts w:ascii="Arial" w:hAnsi="Arial" w:cs="Arial"/>
              </w:rPr>
              <w:t>Сводная карта (основной чертеж)</w:t>
            </w:r>
          </w:p>
        </w:tc>
      </w:tr>
      <w:tr w:rsidR="00002261" w:rsidRPr="000C3FD0" w:rsidTr="00EB35F6">
        <w:trPr>
          <w:trHeight w:val="397"/>
        </w:trPr>
        <w:tc>
          <w:tcPr>
            <w:tcW w:w="646" w:type="pct"/>
            <w:vAlign w:val="center"/>
          </w:tcPr>
          <w:p w:rsidR="00002261" w:rsidRPr="000F3277" w:rsidRDefault="00002261" w:rsidP="00A2756E">
            <w:pPr>
              <w:spacing w:line="240" w:lineRule="auto"/>
              <w:jc w:val="left"/>
              <w:rPr>
                <w:rFonts w:ascii="Arial" w:hAnsi="Arial" w:cs="Arial"/>
                <w:sz w:val="22"/>
              </w:rPr>
            </w:pPr>
            <w:r>
              <w:rPr>
                <w:rFonts w:ascii="Arial" w:hAnsi="Arial" w:cs="Arial"/>
                <w:sz w:val="22"/>
              </w:rPr>
              <w:t>Карта 2</w:t>
            </w:r>
          </w:p>
        </w:tc>
        <w:tc>
          <w:tcPr>
            <w:tcW w:w="4354" w:type="pct"/>
            <w:vAlign w:val="center"/>
          </w:tcPr>
          <w:p w:rsidR="00002261" w:rsidRPr="00FC65F9" w:rsidRDefault="00002261" w:rsidP="00A2756E">
            <w:pPr>
              <w:spacing w:line="240" w:lineRule="auto"/>
              <w:rPr>
                <w:rFonts w:ascii="Arial" w:hAnsi="Arial" w:cs="Arial"/>
                <w:sz w:val="22"/>
                <w:lang w:eastAsia="ru-RU"/>
              </w:rPr>
            </w:pPr>
            <w:r w:rsidRPr="00FC65F9">
              <w:rPr>
                <w:rFonts w:ascii="Arial" w:hAnsi="Arial" w:cs="Arial"/>
                <w:sz w:val="22"/>
                <w:lang w:eastAsia="ru-RU"/>
              </w:rPr>
              <w:t>Карта планируемого размещения объектов капитального строительства мес</w:t>
            </w:r>
            <w:r w:rsidRPr="00FC65F9">
              <w:rPr>
                <w:rFonts w:ascii="Arial" w:hAnsi="Arial" w:cs="Arial"/>
                <w:sz w:val="22"/>
                <w:lang w:eastAsia="ru-RU"/>
              </w:rPr>
              <w:t>т</w:t>
            </w:r>
            <w:r w:rsidRPr="00FC65F9">
              <w:rPr>
                <w:rFonts w:ascii="Arial" w:hAnsi="Arial" w:cs="Arial"/>
                <w:sz w:val="22"/>
                <w:lang w:eastAsia="ru-RU"/>
              </w:rPr>
              <w:t>ного значения</w:t>
            </w:r>
          </w:p>
        </w:tc>
      </w:tr>
    </w:tbl>
    <w:p w:rsidR="00002261" w:rsidRPr="000C3FD0" w:rsidRDefault="00002261" w:rsidP="006B7D11">
      <w:pPr>
        <w:spacing w:line="240" w:lineRule="auto"/>
        <w:jc w:val="left"/>
        <w:rPr>
          <w:rFonts w:ascii="Arial" w:hAnsi="Arial" w:cs="Arial"/>
          <w:b/>
          <w:szCs w:val="24"/>
        </w:rPr>
      </w:pPr>
      <w:r w:rsidRPr="000C3FD0">
        <w:rPr>
          <w:rFonts w:ascii="Arial" w:hAnsi="Arial" w:cs="Arial"/>
          <w:color w:val="FF0000"/>
        </w:rPr>
        <w:br w:type="page"/>
      </w:r>
      <w:r w:rsidRPr="000C3FD0">
        <w:rPr>
          <w:rFonts w:ascii="Arial" w:hAnsi="Arial" w:cs="Arial"/>
          <w:b/>
          <w:szCs w:val="24"/>
        </w:rPr>
        <w:t xml:space="preserve"> </w:t>
      </w:r>
    </w:p>
    <w:p w:rsidR="00002261" w:rsidRPr="000C3FD0" w:rsidRDefault="00002261" w:rsidP="006B7D11">
      <w:pPr>
        <w:jc w:val="center"/>
        <w:rPr>
          <w:rFonts w:ascii="Arial" w:hAnsi="Arial" w:cs="Arial"/>
          <w:b/>
          <w:sz w:val="28"/>
          <w:szCs w:val="24"/>
        </w:rPr>
      </w:pPr>
      <w:r w:rsidRPr="000C3FD0">
        <w:rPr>
          <w:rFonts w:ascii="Arial" w:hAnsi="Arial" w:cs="Arial"/>
          <w:b/>
          <w:sz w:val="28"/>
          <w:szCs w:val="24"/>
        </w:rPr>
        <w:t>Содержание Тома I</w:t>
      </w:r>
      <w:r w:rsidRPr="000C3FD0">
        <w:rPr>
          <w:rFonts w:ascii="Arial" w:hAnsi="Arial" w:cs="Arial"/>
          <w:b/>
          <w:sz w:val="28"/>
          <w:szCs w:val="24"/>
          <w:lang w:val="en-US"/>
        </w:rPr>
        <w:t>I</w:t>
      </w:r>
      <w:r w:rsidRPr="000C3FD0">
        <w:rPr>
          <w:rFonts w:ascii="Arial" w:hAnsi="Arial" w:cs="Arial"/>
          <w:b/>
          <w:sz w:val="28"/>
          <w:szCs w:val="24"/>
        </w:rPr>
        <w:t xml:space="preserve">. </w:t>
      </w:r>
    </w:p>
    <w:p w:rsidR="00002261" w:rsidRPr="000C3FD0" w:rsidRDefault="00002261" w:rsidP="006B7D11">
      <w:pPr>
        <w:jc w:val="center"/>
        <w:rPr>
          <w:rFonts w:ascii="Arial" w:hAnsi="Arial" w:cs="Arial"/>
          <w:b/>
          <w:sz w:val="28"/>
          <w:szCs w:val="24"/>
        </w:rPr>
      </w:pPr>
      <w:r w:rsidRPr="000C3FD0">
        <w:rPr>
          <w:rFonts w:ascii="Arial" w:hAnsi="Arial" w:cs="Arial"/>
          <w:b/>
          <w:sz w:val="28"/>
          <w:szCs w:val="24"/>
        </w:rPr>
        <w:t>Материалы по обоснованию проекта.</w:t>
      </w:r>
    </w:p>
    <w:p w:rsidR="00002261" w:rsidRPr="000C3FD0" w:rsidRDefault="00002261" w:rsidP="006B7D11">
      <w:pPr>
        <w:tabs>
          <w:tab w:val="left" w:pos="871"/>
        </w:tabs>
        <w:spacing w:line="240" w:lineRule="auto"/>
        <w:rPr>
          <w:rFonts w:ascii="Arial" w:hAnsi="Arial" w:cs="Arial"/>
          <w:b/>
          <w:bCs/>
          <w:color w:val="1F497D"/>
          <w:sz w:val="28"/>
        </w:rPr>
      </w:pPr>
      <w:r w:rsidRPr="000C3FD0">
        <w:rPr>
          <w:rFonts w:ascii="Arial" w:hAnsi="Arial" w:cs="Arial"/>
          <w:sz w:val="22"/>
        </w:rPr>
        <w:fldChar w:fldCharType="begin"/>
      </w:r>
      <w:r w:rsidRPr="000C3FD0">
        <w:rPr>
          <w:rFonts w:ascii="Arial" w:hAnsi="Arial" w:cs="Arial"/>
          <w:sz w:val="22"/>
        </w:rPr>
        <w:instrText xml:space="preserve"> TOC \o "1-2" \h \z \u </w:instrText>
      </w:r>
      <w:r w:rsidRPr="000C3FD0">
        <w:rPr>
          <w:rFonts w:ascii="Arial" w:hAnsi="Arial" w:cs="Arial"/>
          <w:sz w:val="22"/>
        </w:rPr>
        <w:fldChar w:fldCharType="separate"/>
      </w:r>
      <w:r w:rsidRPr="000C3FD0">
        <w:rPr>
          <w:rFonts w:ascii="Arial" w:hAnsi="Arial" w:cs="Arial"/>
          <w:b/>
          <w:szCs w:val="20"/>
        </w:rPr>
        <w:t>Пояснительная записка с материалами по обоснованию проекта</w:t>
      </w:r>
    </w:p>
    <w:p w:rsidR="00002261" w:rsidRPr="000C3FD0" w:rsidRDefault="00002261" w:rsidP="006B7D11">
      <w:pPr>
        <w:spacing w:line="240" w:lineRule="auto"/>
        <w:rPr>
          <w:rFonts w:ascii="Arial" w:hAnsi="Arial" w:cs="Arial"/>
          <w:b/>
          <w:bCs/>
          <w:color w:val="1F497D"/>
          <w:sz w:val="22"/>
        </w:rPr>
      </w:pPr>
    </w:p>
    <w:tbl>
      <w:tblPr>
        <w:tblW w:w="507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038"/>
        <w:gridCol w:w="680"/>
      </w:tblGrid>
      <w:tr w:rsidR="00002261" w:rsidRPr="000C3FD0" w:rsidTr="004C6C33">
        <w:tc>
          <w:tcPr>
            <w:tcW w:w="4650" w:type="pct"/>
          </w:tcPr>
          <w:p w:rsidR="00002261" w:rsidRPr="004C6C33" w:rsidRDefault="00002261" w:rsidP="004C6C33">
            <w:pPr>
              <w:spacing w:line="240" w:lineRule="auto"/>
              <w:jc w:val="left"/>
              <w:rPr>
                <w:rFonts w:ascii="Arial" w:hAnsi="Arial" w:cs="Arial"/>
                <w:b/>
                <w:bCs/>
                <w:color w:val="1F497D"/>
                <w:sz w:val="22"/>
              </w:rPr>
            </w:pPr>
            <w:r w:rsidRPr="004C6C33">
              <w:rPr>
                <w:rFonts w:ascii="Arial" w:hAnsi="Arial" w:cs="Arial"/>
                <w:b/>
                <w:bCs/>
                <w:color w:val="1F497D"/>
                <w:sz w:val="22"/>
              </w:rPr>
              <w:t>СОДЕРЖАНИЕ</w:t>
            </w:r>
          </w:p>
        </w:tc>
        <w:tc>
          <w:tcPr>
            <w:tcW w:w="350" w:type="pct"/>
          </w:tcPr>
          <w:p w:rsidR="00002261" w:rsidRPr="004C6C33" w:rsidRDefault="00002261" w:rsidP="004C6C33">
            <w:pPr>
              <w:spacing w:line="240" w:lineRule="auto"/>
              <w:jc w:val="left"/>
              <w:rPr>
                <w:rFonts w:ascii="Arial" w:hAnsi="Arial" w:cs="Arial"/>
                <w:bCs/>
                <w:sz w:val="22"/>
              </w:rPr>
            </w:pPr>
          </w:p>
        </w:tc>
      </w:tr>
      <w:tr w:rsidR="00002261" w:rsidRPr="000C3FD0" w:rsidTr="004C6C33">
        <w:tc>
          <w:tcPr>
            <w:tcW w:w="4650" w:type="pct"/>
          </w:tcPr>
          <w:p w:rsidR="00002261" w:rsidRPr="004C6C33" w:rsidRDefault="00002261" w:rsidP="004C6C33">
            <w:pPr>
              <w:spacing w:line="240" w:lineRule="auto"/>
              <w:jc w:val="left"/>
              <w:rPr>
                <w:rStyle w:val="Hyperlink"/>
                <w:rFonts w:ascii="Arial" w:hAnsi="Arial" w:cs="Arial"/>
                <w:b/>
                <w:bCs/>
                <w:sz w:val="22"/>
              </w:rPr>
            </w:pPr>
            <w:r w:rsidRPr="004C6C33">
              <w:rPr>
                <w:rFonts w:ascii="Arial" w:hAnsi="Arial" w:cs="Arial"/>
                <w:b/>
                <w:bCs/>
                <w:color w:val="1F497D"/>
                <w:sz w:val="22"/>
              </w:rPr>
              <w:fldChar w:fldCharType="begin"/>
            </w:r>
            <w:r w:rsidRPr="004C6C33">
              <w:rPr>
                <w:rFonts w:ascii="Arial" w:hAnsi="Arial" w:cs="Arial"/>
                <w:b/>
                <w:bCs/>
                <w:color w:val="1F497D"/>
                <w:sz w:val="22"/>
              </w:rPr>
              <w:instrText xml:space="preserve"> HYPERLINK  \l "_Сведения_о_планах" </w:instrText>
            </w:r>
            <w:r w:rsidRPr="002A535D">
              <w:rPr>
                <w:rFonts w:ascii="Arial" w:hAnsi="Arial" w:cs="Arial"/>
                <w:b/>
                <w:bCs/>
                <w:color w:val="1F497D"/>
                <w:sz w:val="22"/>
              </w:rPr>
            </w:r>
            <w:r w:rsidRPr="004C6C33">
              <w:rPr>
                <w:rFonts w:ascii="Arial" w:hAnsi="Arial" w:cs="Arial"/>
                <w:b/>
                <w:bCs/>
                <w:color w:val="1F497D"/>
                <w:sz w:val="22"/>
              </w:rPr>
              <w:fldChar w:fldCharType="separate"/>
            </w:r>
            <w:r w:rsidRPr="004C6C33">
              <w:rPr>
                <w:rStyle w:val="Hyperlink"/>
                <w:rFonts w:ascii="Arial" w:hAnsi="Arial" w:cs="Arial"/>
                <w:b/>
                <w:bCs/>
                <w:sz w:val="22"/>
              </w:rPr>
              <w:t>РАЗДЕЛ 1.</w:t>
            </w:r>
          </w:p>
          <w:p w:rsidR="00002261" w:rsidRPr="004C6C33" w:rsidRDefault="00002261" w:rsidP="004C6C33">
            <w:pPr>
              <w:spacing w:line="240" w:lineRule="auto"/>
              <w:jc w:val="left"/>
              <w:rPr>
                <w:rFonts w:ascii="Arial" w:hAnsi="Arial" w:cs="Arial"/>
                <w:b/>
                <w:bCs/>
                <w:color w:val="1F497D"/>
                <w:sz w:val="22"/>
              </w:rPr>
            </w:pPr>
            <w:r w:rsidRPr="004C6C33">
              <w:rPr>
                <w:rStyle w:val="Hyperlink"/>
                <w:rFonts w:ascii="Arial" w:hAnsi="Arial" w:cs="Arial"/>
                <w:b/>
                <w:bCs/>
                <w:sz w:val="22"/>
              </w:rPr>
              <w:t>Сведения о планах и программах комплексного социально-экономического развития муниципального образования,  для реализации которых осущест</w:t>
            </w:r>
            <w:r w:rsidRPr="004C6C33">
              <w:rPr>
                <w:rStyle w:val="Hyperlink"/>
                <w:rFonts w:ascii="Arial" w:hAnsi="Arial" w:cs="Arial"/>
                <w:b/>
                <w:bCs/>
                <w:sz w:val="22"/>
              </w:rPr>
              <w:t>в</w:t>
            </w:r>
            <w:r w:rsidRPr="004C6C33">
              <w:rPr>
                <w:rStyle w:val="Hyperlink"/>
                <w:rFonts w:ascii="Arial" w:hAnsi="Arial" w:cs="Arial"/>
                <w:b/>
                <w:bCs/>
                <w:sz w:val="22"/>
              </w:rPr>
              <w:t>ляется создание объектов местного значения</w:t>
            </w:r>
            <w:r w:rsidRPr="004C6C33">
              <w:rPr>
                <w:rFonts w:ascii="Arial" w:hAnsi="Arial" w:cs="Arial"/>
                <w:b/>
                <w:bCs/>
                <w:color w:val="1F497D"/>
                <w:sz w:val="22"/>
              </w:rPr>
              <w:fldChar w:fldCharType="end"/>
            </w:r>
          </w:p>
        </w:tc>
        <w:tc>
          <w:tcPr>
            <w:tcW w:w="350" w:type="pct"/>
            <w:vAlign w:val="center"/>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7</w:t>
            </w:r>
          </w:p>
        </w:tc>
      </w:tr>
      <w:tr w:rsidR="00002261" w:rsidRPr="000C3FD0" w:rsidTr="004C6C33">
        <w:tc>
          <w:tcPr>
            <w:tcW w:w="4650" w:type="pct"/>
          </w:tcPr>
          <w:p w:rsidR="00002261" w:rsidRPr="004C6C33" w:rsidRDefault="00002261" w:rsidP="004C6C33">
            <w:pPr>
              <w:spacing w:line="240" w:lineRule="auto"/>
              <w:jc w:val="left"/>
              <w:rPr>
                <w:rStyle w:val="Hyperlink"/>
                <w:rFonts w:ascii="Arial" w:hAnsi="Arial" w:cs="Arial"/>
                <w:b/>
                <w:bCs/>
                <w:sz w:val="22"/>
              </w:rPr>
            </w:pPr>
            <w:r w:rsidRPr="004C6C33">
              <w:rPr>
                <w:rFonts w:ascii="Arial" w:hAnsi="Arial" w:cs="Arial"/>
                <w:b/>
                <w:bCs/>
                <w:color w:val="1F497D"/>
                <w:sz w:val="22"/>
              </w:rPr>
              <w:fldChar w:fldCharType="begin"/>
            </w:r>
            <w:r w:rsidRPr="004C6C33">
              <w:rPr>
                <w:rFonts w:ascii="Arial" w:hAnsi="Arial" w:cs="Arial"/>
                <w:b/>
                <w:bCs/>
                <w:color w:val="1F497D"/>
                <w:sz w:val="22"/>
              </w:rPr>
              <w:instrText xml:space="preserve"> HYPERLINK  \l "_Обоснование_выбранного_варианта" </w:instrText>
            </w:r>
            <w:r w:rsidRPr="002A535D">
              <w:rPr>
                <w:rFonts w:ascii="Arial" w:hAnsi="Arial" w:cs="Arial"/>
                <w:b/>
                <w:bCs/>
                <w:color w:val="1F497D"/>
                <w:sz w:val="22"/>
              </w:rPr>
            </w:r>
            <w:r w:rsidRPr="004C6C33">
              <w:rPr>
                <w:rFonts w:ascii="Arial" w:hAnsi="Arial" w:cs="Arial"/>
                <w:b/>
                <w:bCs/>
                <w:color w:val="1F497D"/>
                <w:sz w:val="22"/>
              </w:rPr>
              <w:fldChar w:fldCharType="separate"/>
            </w:r>
            <w:r w:rsidRPr="004C6C33">
              <w:rPr>
                <w:rStyle w:val="Hyperlink"/>
                <w:rFonts w:ascii="Arial" w:hAnsi="Arial" w:cs="Arial"/>
                <w:b/>
                <w:bCs/>
                <w:sz w:val="22"/>
              </w:rPr>
              <w:t>РАЗДЕЛ 2.</w:t>
            </w:r>
          </w:p>
          <w:p w:rsidR="00002261" w:rsidRPr="004C6C33" w:rsidRDefault="00002261" w:rsidP="004C6C33">
            <w:pPr>
              <w:spacing w:line="240" w:lineRule="auto"/>
              <w:jc w:val="left"/>
              <w:rPr>
                <w:rFonts w:ascii="Arial" w:hAnsi="Arial" w:cs="Arial"/>
                <w:bCs/>
                <w:color w:val="1F497D"/>
                <w:sz w:val="22"/>
              </w:rPr>
            </w:pPr>
            <w:r w:rsidRPr="004C6C33">
              <w:rPr>
                <w:rStyle w:val="Hyperlink"/>
                <w:rFonts w:ascii="Arial" w:hAnsi="Arial" w:cs="Arial"/>
                <w:b/>
                <w:bCs/>
                <w:sz w:val="22"/>
              </w:rPr>
              <w:t>Обоснование выбранного варианта размещения объектов местного значения муниципального района на основе анализа использования соответствующей территории, возможных направлений ее развития и прогнозируемых огран</w:t>
            </w:r>
            <w:r w:rsidRPr="004C6C33">
              <w:rPr>
                <w:rStyle w:val="Hyperlink"/>
                <w:rFonts w:ascii="Arial" w:hAnsi="Arial" w:cs="Arial"/>
                <w:b/>
                <w:bCs/>
                <w:sz w:val="22"/>
              </w:rPr>
              <w:t>и</w:t>
            </w:r>
            <w:r w:rsidRPr="004C6C33">
              <w:rPr>
                <w:rStyle w:val="Hyperlink"/>
                <w:rFonts w:ascii="Arial" w:hAnsi="Arial" w:cs="Arial"/>
                <w:b/>
                <w:bCs/>
                <w:sz w:val="22"/>
              </w:rPr>
              <w:t>чений ее использования</w:t>
            </w:r>
            <w:r w:rsidRPr="004C6C33">
              <w:rPr>
                <w:rFonts w:ascii="Arial" w:hAnsi="Arial" w:cs="Arial"/>
                <w:b/>
                <w:bCs/>
                <w:color w:val="1F497D"/>
                <w:sz w:val="22"/>
              </w:rPr>
              <w:fldChar w:fldCharType="end"/>
            </w:r>
          </w:p>
        </w:tc>
        <w:tc>
          <w:tcPr>
            <w:tcW w:w="350" w:type="pct"/>
            <w:vAlign w:val="center"/>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w:t>
            </w:r>
          </w:p>
        </w:tc>
      </w:tr>
      <w:tr w:rsidR="00002261" w:rsidRPr="000C3FD0" w:rsidTr="004C6C33">
        <w:tc>
          <w:tcPr>
            <w:tcW w:w="4650" w:type="pct"/>
          </w:tcPr>
          <w:p w:rsidR="00002261" w:rsidRPr="004C6C33" w:rsidRDefault="00002261" w:rsidP="004C6C33">
            <w:pPr>
              <w:spacing w:line="240" w:lineRule="auto"/>
              <w:jc w:val="left"/>
              <w:rPr>
                <w:rFonts w:ascii="Arial" w:hAnsi="Arial" w:cs="Arial"/>
                <w:b/>
                <w:bCs/>
                <w:sz w:val="22"/>
              </w:rPr>
            </w:pPr>
            <w:hyperlink w:anchor="_ГЛАВА_1._ОБЩИЕ" w:history="1">
              <w:r w:rsidRPr="004C6C33">
                <w:rPr>
                  <w:rStyle w:val="Hyperlink"/>
                  <w:rFonts w:ascii="Arial" w:hAnsi="Arial" w:cs="Arial"/>
                  <w:b/>
                  <w:bCs/>
                  <w:sz w:val="22"/>
                </w:rPr>
                <w:t>Глава 1. Общие положения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ВВЕДЕНИЕ" w:history="1">
              <w:r w:rsidRPr="004C6C33">
                <w:rPr>
                  <w:rStyle w:val="Hyperlink"/>
                  <w:rFonts w:ascii="Arial" w:hAnsi="Arial" w:cs="Arial"/>
                  <w:bCs/>
                  <w:sz w:val="22"/>
                </w:rPr>
                <w:t>Введение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w:t>
            </w:r>
          </w:p>
        </w:tc>
      </w:tr>
      <w:tr w:rsidR="00002261" w:rsidRPr="000C3FD0" w:rsidTr="004C6C33">
        <w:trPr>
          <w:trHeight w:val="90"/>
        </w:trPr>
        <w:tc>
          <w:tcPr>
            <w:tcW w:w="4650" w:type="pct"/>
          </w:tcPr>
          <w:p w:rsidR="00002261" w:rsidRPr="004C6C33" w:rsidRDefault="00002261" w:rsidP="004C6C33">
            <w:pPr>
              <w:spacing w:line="240" w:lineRule="auto"/>
              <w:jc w:val="left"/>
              <w:rPr>
                <w:rFonts w:ascii="Arial" w:hAnsi="Arial" w:cs="Arial"/>
                <w:bCs/>
                <w:sz w:val="22"/>
              </w:rPr>
            </w:pPr>
            <w:hyperlink w:anchor="_ОПИСАНИЕ_ЦЕЛЕЙ_И" w:history="1">
              <w:r w:rsidRPr="004C6C33">
                <w:rPr>
                  <w:rStyle w:val="Hyperlink"/>
                  <w:rFonts w:ascii="Arial" w:hAnsi="Arial" w:cs="Arial"/>
                  <w:bCs/>
                  <w:sz w:val="22"/>
                </w:rPr>
                <w:t>Содержание</w:t>
              </w:r>
            </w:hyperlink>
            <w:r w:rsidRPr="004C6C33">
              <w:rPr>
                <w:rStyle w:val="Hyperlink"/>
                <w:rFonts w:ascii="Arial" w:hAnsi="Arial" w:cs="Arial"/>
                <w:bCs/>
                <w:color w:val="auto"/>
                <w:sz w:val="22"/>
                <w:u w:val="none"/>
              </w:rPr>
              <w:t xml:space="preserve"> работы</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10</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ИСХОДНЫЕ_ДАННЫЕ" w:history="1">
              <w:r w:rsidRPr="004C6C33">
                <w:rPr>
                  <w:rStyle w:val="Hyperlink"/>
                  <w:rFonts w:ascii="Arial" w:hAnsi="Arial" w:cs="Arial"/>
                  <w:bCs/>
                  <w:sz w:val="22"/>
                </w:rPr>
                <w:t>Исходные данные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10</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ИСТОРИЧЕСКОЕ_РАЗВИТИЕ_И" w:history="1">
              <w:r w:rsidRPr="004C6C33">
                <w:rPr>
                  <w:rStyle w:val="Hyperlink"/>
                  <w:rFonts w:ascii="Arial" w:hAnsi="Arial" w:cs="Arial"/>
                  <w:bCs/>
                  <w:sz w:val="22"/>
                </w:rPr>
                <w:t>Историческое развитие и экономическая база территории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11</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СОЦИАЛЬНО-ДЕМОГРАФИЧЕСКАЯ_БАЗА" w:history="1">
              <w:r w:rsidRPr="004C6C33">
                <w:rPr>
                  <w:rStyle w:val="Hyperlink"/>
                  <w:rFonts w:ascii="Arial" w:hAnsi="Arial" w:cs="Arial"/>
                  <w:bCs/>
                  <w:sz w:val="22"/>
                </w:rPr>
                <w:t>Социально-демографическая база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14</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ПРИРОДНЫЕ_УСЛОВИЯ_И" w:history="1">
              <w:r w:rsidRPr="004C6C33">
                <w:rPr>
                  <w:rStyle w:val="Hyperlink"/>
                  <w:rFonts w:ascii="Arial" w:hAnsi="Arial" w:cs="Arial"/>
                  <w:bCs/>
                  <w:sz w:val="22"/>
                </w:rPr>
                <w:t>Природные условия и ресурсы территории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23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SWOT_–_АНАЛИЗ" w:history="1">
              <w:r w:rsidRPr="004C6C33">
                <w:rPr>
                  <w:rStyle w:val="Hyperlink"/>
                  <w:rFonts w:ascii="Arial" w:hAnsi="Arial" w:cs="Arial"/>
                  <w:sz w:val="22"/>
                </w:rPr>
                <w:t>SWOT – анализ Княгининского района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25</w:t>
            </w:r>
          </w:p>
        </w:tc>
      </w:tr>
      <w:tr w:rsidR="00002261" w:rsidRPr="000C3FD0" w:rsidTr="004C6C33">
        <w:tc>
          <w:tcPr>
            <w:tcW w:w="4650" w:type="pct"/>
          </w:tcPr>
          <w:p w:rsidR="00002261" w:rsidRPr="004C6C33" w:rsidRDefault="00002261" w:rsidP="004C6C33">
            <w:pPr>
              <w:spacing w:line="240" w:lineRule="auto"/>
              <w:jc w:val="left"/>
              <w:rPr>
                <w:rFonts w:ascii="Arial" w:hAnsi="Arial" w:cs="Arial"/>
                <w:b/>
                <w:bCs/>
                <w:sz w:val="22"/>
              </w:rPr>
            </w:pPr>
            <w:hyperlink w:anchor="_ГЛАВА_2._АДМИНИСТРАТИВНО-ТЕРРИТОРИА" w:history="1">
              <w:r w:rsidRPr="004C6C33">
                <w:rPr>
                  <w:rStyle w:val="Hyperlink"/>
                  <w:rFonts w:ascii="Arial" w:hAnsi="Arial" w:cs="Arial"/>
                  <w:b/>
                  <w:bCs/>
                  <w:sz w:val="22"/>
                </w:rPr>
                <w:t>Глава 2. Административно-территориальное устройство</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29</w:t>
            </w:r>
          </w:p>
        </w:tc>
      </w:tr>
      <w:tr w:rsidR="00002261" w:rsidRPr="000C3FD0" w:rsidTr="004C6C33">
        <w:tc>
          <w:tcPr>
            <w:tcW w:w="4650" w:type="pct"/>
          </w:tcPr>
          <w:p w:rsidR="00002261" w:rsidRPr="004C6C33" w:rsidRDefault="00002261" w:rsidP="004C6C33">
            <w:pPr>
              <w:spacing w:line="240" w:lineRule="auto"/>
              <w:jc w:val="left"/>
              <w:rPr>
                <w:rFonts w:ascii="Arial" w:hAnsi="Arial" w:cs="Arial"/>
                <w:b/>
                <w:bCs/>
                <w:sz w:val="22"/>
              </w:rPr>
            </w:pPr>
            <w:hyperlink w:anchor="_ГЛАВА_3._ОГРАНИЧЕНИЯ" w:history="1">
              <w:r w:rsidRPr="004C6C33">
                <w:rPr>
                  <w:rStyle w:val="Hyperlink"/>
                  <w:rFonts w:ascii="Arial" w:hAnsi="Arial" w:cs="Arial"/>
                  <w:b/>
                  <w:bCs/>
                  <w:sz w:val="22"/>
                </w:rPr>
                <w:t>Глава 3. Ограничения использования территории. Обращение с отходами п</w:t>
              </w:r>
              <w:r w:rsidRPr="004C6C33">
                <w:rPr>
                  <w:rStyle w:val="Hyperlink"/>
                  <w:rFonts w:ascii="Arial" w:hAnsi="Arial" w:cs="Arial"/>
                  <w:b/>
                  <w:bCs/>
                  <w:sz w:val="22"/>
                </w:rPr>
                <w:t>о</w:t>
              </w:r>
              <w:r w:rsidRPr="004C6C33">
                <w:rPr>
                  <w:rStyle w:val="Hyperlink"/>
                  <w:rFonts w:ascii="Arial" w:hAnsi="Arial" w:cs="Arial"/>
                  <w:b/>
                  <w:bCs/>
                  <w:sz w:val="22"/>
                </w:rPr>
                <w:t>требления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32</w:t>
            </w:r>
          </w:p>
        </w:tc>
      </w:tr>
      <w:tr w:rsidR="00002261" w:rsidRPr="000C3FD0" w:rsidTr="004C6C33">
        <w:tc>
          <w:tcPr>
            <w:tcW w:w="4650" w:type="pct"/>
          </w:tcPr>
          <w:p w:rsidR="00002261" w:rsidRPr="004C6C33" w:rsidRDefault="00002261" w:rsidP="004C6C33">
            <w:pPr>
              <w:spacing w:line="240" w:lineRule="auto"/>
              <w:jc w:val="left"/>
              <w:rPr>
                <w:rFonts w:ascii="Arial" w:hAnsi="Arial" w:cs="Arial"/>
                <w:sz w:val="22"/>
              </w:rPr>
            </w:pPr>
            <w:hyperlink w:anchor="_ОХРАНА_ОКРУЖАЮЩЕЙ_СРЕДЫ" w:history="1">
              <w:r w:rsidRPr="004C6C33">
                <w:rPr>
                  <w:rStyle w:val="Hyperlink"/>
                  <w:rFonts w:ascii="Arial" w:hAnsi="Arial" w:cs="Arial"/>
                  <w:sz w:val="22"/>
                </w:rPr>
                <w:t>Охрана окружающей среды</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32</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БЩИЙ_АНАЛИЗ_ЭКОЛОГИЧЕСКОГО" w:history="1">
              <w:r w:rsidRPr="004C6C33">
                <w:rPr>
                  <w:rStyle w:val="Hyperlink"/>
                  <w:rFonts w:ascii="Arial" w:hAnsi="Arial" w:cs="Arial"/>
                  <w:bCs/>
                  <w:sz w:val="22"/>
                </w:rPr>
                <w:t>Общий анализ экологического состояния и особенностей территории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33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ХРАНА_АТМОСФЕРЫ" w:history="1">
              <w:r w:rsidRPr="004C6C33">
                <w:rPr>
                  <w:rStyle w:val="Hyperlink"/>
                  <w:rFonts w:ascii="Arial" w:hAnsi="Arial" w:cs="Arial"/>
                  <w:bCs/>
                  <w:sz w:val="22"/>
                </w:rPr>
                <w:t>Охрана атмосферы</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33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ХРАНА_ВОДНЫХ_РЕСУРСОВ" w:history="1">
              <w:r w:rsidRPr="004C6C33">
                <w:rPr>
                  <w:rStyle w:val="Hyperlink"/>
                  <w:rFonts w:ascii="Arial" w:hAnsi="Arial" w:cs="Arial"/>
                  <w:bCs/>
                  <w:sz w:val="22"/>
                </w:rPr>
                <w:t>Охрана водных ресурсов</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43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НЕДРА" w:history="1">
              <w:r w:rsidRPr="004C6C33">
                <w:rPr>
                  <w:rStyle w:val="Hyperlink"/>
                  <w:rFonts w:ascii="Arial" w:hAnsi="Arial" w:cs="Arial"/>
                  <w:bCs/>
                  <w:sz w:val="22"/>
                </w:rPr>
                <w:t>Недра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52</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ХРАНА_ПОЧВЕННЫХ_РЕСУРСОВ" w:history="1">
              <w:r w:rsidRPr="004C6C33">
                <w:rPr>
                  <w:rStyle w:val="Hyperlink"/>
                  <w:rFonts w:ascii="Arial" w:hAnsi="Arial" w:cs="Arial"/>
                  <w:bCs/>
                  <w:sz w:val="22"/>
                </w:rPr>
                <w:t>Охрана почвенных ресурсов</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53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ТХОДЫ_ПРОИЗВОДСТВА_И" w:history="1">
              <w:r w:rsidRPr="004C6C33">
                <w:rPr>
                  <w:rStyle w:val="Hyperlink"/>
                  <w:rFonts w:ascii="Arial" w:hAnsi="Arial" w:cs="Arial"/>
                  <w:bCs/>
                  <w:sz w:val="22"/>
                </w:rPr>
                <w:t>Отходы производства и потребления. Санитарная очистка территории</w:t>
              </w:r>
            </w:hyperlink>
            <w:r w:rsidRPr="004C6C33">
              <w:rPr>
                <w:rFonts w:ascii="Arial" w:hAnsi="Arial" w:cs="Arial"/>
                <w:bCs/>
                <w:color w:val="000000"/>
                <w:sz w:val="22"/>
              </w:rPr>
              <w:t xml:space="preserve"> </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55</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ХРАНА_БИОЛОГИЧЕСКИХ_РЕСУРСОВ" w:history="1">
              <w:r w:rsidRPr="004C6C33">
                <w:rPr>
                  <w:rStyle w:val="Hyperlink"/>
                  <w:rFonts w:ascii="Arial" w:hAnsi="Arial" w:cs="Arial"/>
                  <w:bCs/>
                  <w:sz w:val="22"/>
                </w:rPr>
                <w:t>Охрана биологических ресурсов</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63</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ЦЕНКА_РАЗМЕЩЕНИЯ_И" w:history="1">
              <w:r w:rsidRPr="004C6C33">
                <w:rPr>
                  <w:rStyle w:val="Hyperlink"/>
                  <w:rFonts w:ascii="Arial" w:hAnsi="Arial" w:cs="Arial"/>
                  <w:bCs/>
                  <w:sz w:val="22"/>
                </w:rPr>
                <w:t>Оценка размещения и эксплуатации коммунальных объктов</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66</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color w:val="000000"/>
                <w:sz w:val="22"/>
              </w:rPr>
            </w:pPr>
            <w:hyperlink w:anchor="_ОЦЕНКА_ВЛИЯНИЯ_ФИЗИЧЕСКИХ" w:history="1">
              <w:r w:rsidRPr="004C6C33">
                <w:rPr>
                  <w:rStyle w:val="Hyperlink"/>
                  <w:rFonts w:ascii="Arial" w:hAnsi="Arial" w:cs="Arial"/>
                  <w:bCs/>
                  <w:sz w:val="22"/>
                </w:rPr>
                <w:t>Оценка влияния физических факторов на окружающую среду</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67</w:t>
            </w:r>
          </w:p>
        </w:tc>
      </w:tr>
      <w:tr w:rsidR="00002261" w:rsidRPr="000C3FD0" w:rsidTr="004C6C33">
        <w:tc>
          <w:tcPr>
            <w:tcW w:w="4650" w:type="pct"/>
          </w:tcPr>
          <w:p w:rsidR="00002261" w:rsidRPr="004C6C33" w:rsidRDefault="00002261" w:rsidP="004C6C33">
            <w:pPr>
              <w:spacing w:line="240" w:lineRule="auto"/>
              <w:rPr>
                <w:rFonts w:ascii="Arial" w:hAnsi="Arial" w:cs="Arial"/>
                <w:b/>
                <w:bCs/>
                <w:sz w:val="22"/>
              </w:rPr>
            </w:pPr>
            <w:hyperlink w:anchor="_ГЛАВА_4._ПЕРЕЧЕНЬ" w:history="1">
              <w:r w:rsidRPr="004C6C33">
                <w:rPr>
                  <w:rStyle w:val="Hyperlink"/>
                  <w:rFonts w:ascii="Arial" w:hAnsi="Arial" w:cs="Arial"/>
                  <w:b/>
                  <w:bCs/>
                  <w:sz w:val="22"/>
                </w:rPr>
                <w:t>Глава 4. Перечень основных факторов риска возникновения чрезвычайных ситуаций природного и техногенного характера</w:t>
              </w:r>
            </w:hyperlink>
          </w:p>
        </w:tc>
        <w:tc>
          <w:tcPr>
            <w:tcW w:w="350" w:type="pct"/>
            <w:vAlign w:val="center"/>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71</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ЦЕЛИ_И_ЗАДАЧИ" w:history="1">
              <w:r w:rsidRPr="004C6C33">
                <w:rPr>
                  <w:rStyle w:val="Hyperlink"/>
                  <w:rFonts w:ascii="Arial" w:hAnsi="Arial" w:cs="Arial"/>
                  <w:bCs/>
                  <w:sz w:val="22"/>
                </w:rPr>
                <w:t>Цели и задачи оценки риска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71</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hyperlink w:anchor="_ОПИСАНИЕ_ОСНОВНЫХ_ОПАСНОСТЕЙ" w:history="1">
              <w:r w:rsidRPr="004C6C33">
                <w:rPr>
                  <w:rStyle w:val="Hyperlink"/>
                  <w:rFonts w:ascii="Arial" w:hAnsi="Arial" w:cs="Arial"/>
                  <w:sz w:val="22"/>
                </w:rPr>
                <w:t>Описание основных опасностей на территории района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72</w:t>
            </w:r>
          </w:p>
        </w:tc>
      </w:tr>
      <w:tr w:rsidR="00002261" w:rsidRPr="000C3FD0" w:rsidTr="004C6C33">
        <w:tc>
          <w:tcPr>
            <w:tcW w:w="4650" w:type="pct"/>
          </w:tcPr>
          <w:p w:rsidR="00002261" w:rsidRPr="004C6C33" w:rsidRDefault="00002261" w:rsidP="004C6C33">
            <w:pPr>
              <w:spacing w:line="240" w:lineRule="auto"/>
              <w:jc w:val="left"/>
              <w:rPr>
                <w:rFonts w:ascii="Arial" w:hAnsi="Arial" w:cs="Arial"/>
                <w:bCs/>
                <w:sz w:val="22"/>
              </w:rPr>
            </w:pPr>
            <w:r w:rsidRPr="004C6C33">
              <w:rPr>
                <w:rFonts w:ascii="Arial" w:hAnsi="Arial" w:cs="Arial"/>
                <w:sz w:val="22"/>
              </w:rPr>
              <w:t>Объекты по предотвращению, минимизации и ликвидации последствий ЧС</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82</w:t>
            </w:r>
          </w:p>
        </w:tc>
      </w:tr>
      <w:tr w:rsidR="00002261" w:rsidRPr="000C3FD0" w:rsidTr="004C6C33">
        <w:tc>
          <w:tcPr>
            <w:tcW w:w="4650" w:type="pct"/>
          </w:tcPr>
          <w:p w:rsidR="00002261" w:rsidRPr="004C6C33" w:rsidRDefault="00002261" w:rsidP="004C6C33">
            <w:pPr>
              <w:spacing w:line="240" w:lineRule="auto"/>
              <w:jc w:val="left"/>
              <w:rPr>
                <w:rFonts w:ascii="Arial" w:hAnsi="Arial" w:cs="Arial"/>
                <w:sz w:val="22"/>
              </w:rPr>
            </w:pPr>
            <w:hyperlink w:anchor="_МЕРОПРИЯТИЯ_ПО_РАЗВИТИЮ" w:history="1">
              <w:r w:rsidRPr="004C6C33">
                <w:rPr>
                  <w:rStyle w:val="Hyperlink"/>
                  <w:rFonts w:ascii="Arial" w:hAnsi="Arial" w:cs="Arial"/>
                  <w:sz w:val="22"/>
                </w:rPr>
                <w:t>Мероприятия по развитию пожарной безопасности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87</w:t>
            </w:r>
          </w:p>
        </w:tc>
      </w:tr>
      <w:tr w:rsidR="00002261" w:rsidRPr="000C3FD0" w:rsidTr="004C6C33">
        <w:tc>
          <w:tcPr>
            <w:tcW w:w="4650" w:type="pct"/>
          </w:tcPr>
          <w:p w:rsidR="00002261" w:rsidRPr="004C6C33" w:rsidRDefault="00002261" w:rsidP="004C6C33">
            <w:pPr>
              <w:spacing w:line="240" w:lineRule="auto"/>
              <w:jc w:val="left"/>
              <w:rPr>
                <w:rFonts w:ascii="Arial" w:hAnsi="Arial" w:cs="Arial"/>
              </w:rPr>
            </w:pPr>
            <w:r w:rsidRPr="004C6C33">
              <w:rPr>
                <w:rFonts w:ascii="Arial" w:hAnsi="Arial" w:cs="Arial"/>
              </w:rPr>
              <w:t>Мероприятия по повышению безопасности дорожного движения</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88</w:t>
            </w:r>
          </w:p>
        </w:tc>
      </w:tr>
      <w:tr w:rsidR="00002261" w:rsidRPr="000C3FD0" w:rsidTr="004C6C33">
        <w:tc>
          <w:tcPr>
            <w:tcW w:w="4650" w:type="pct"/>
          </w:tcPr>
          <w:p w:rsidR="00002261" w:rsidRPr="004C6C33" w:rsidRDefault="00002261" w:rsidP="004C6C33">
            <w:pPr>
              <w:spacing w:line="240" w:lineRule="auto"/>
              <w:rPr>
                <w:rFonts w:ascii="Arial" w:hAnsi="Arial" w:cs="Arial"/>
                <w:b/>
                <w:bCs/>
                <w:color w:val="1F497D"/>
                <w:sz w:val="22"/>
              </w:rPr>
            </w:pPr>
            <w:hyperlink w:anchor="_ГЛАВА_5._ПЛАНИРОВОЧНАЯ" w:history="1">
              <w:r w:rsidRPr="004C6C33">
                <w:rPr>
                  <w:rStyle w:val="Hyperlink"/>
                  <w:rFonts w:ascii="Arial" w:hAnsi="Arial" w:cs="Arial"/>
                  <w:b/>
                  <w:bCs/>
                  <w:sz w:val="22"/>
                </w:rPr>
                <w:t>Глава 5. Планировочная организация территории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90</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НАСЕЛЕННЫЕ_ПУНКТЫ,_ПОДЛЕЖАЩИЕ" w:history="1">
              <w:r w:rsidRPr="004C6C33">
                <w:rPr>
                  <w:rStyle w:val="Hyperlink"/>
                  <w:rFonts w:ascii="Arial" w:hAnsi="Arial" w:cs="Arial"/>
                  <w:bCs/>
                  <w:sz w:val="22"/>
                </w:rPr>
                <w:t>Населенные пункты, подлежащие  расселению</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90</w:t>
            </w:r>
          </w:p>
        </w:tc>
      </w:tr>
      <w:tr w:rsidR="00002261" w:rsidRPr="000C3FD0" w:rsidTr="004C6C33">
        <w:tc>
          <w:tcPr>
            <w:tcW w:w="4650" w:type="pct"/>
          </w:tcPr>
          <w:p w:rsidR="00002261" w:rsidRPr="004C6C33" w:rsidRDefault="00002261" w:rsidP="004C6C33">
            <w:pPr>
              <w:spacing w:line="240" w:lineRule="auto"/>
              <w:rPr>
                <w:rFonts w:ascii="Arial" w:hAnsi="Arial" w:cs="Arial"/>
                <w:b/>
                <w:bCs/>
                <w:sz w:val="22"/>
              </w:rPr>
            </w:pPr>
            <w:hyperlink w:anchor="_ГЛАВА_6._ТРАНСПОРТНАЯ" w:history="1">
              <w:r w:rsidRPr="004C6C33">
                <w:rPr>
                  <w:rStyle w:val="Hyperlink"/>
                  <w:rFonts w:ascii="Arial" w:hAnsi="Arial" w:cs="Arial"/>
                  <w:b/>
                  <w:bCs/>
                  <w:sz w:val="22"/>
                </w:rPr>
                <w:t>Глава 6. Транспортная инфраструктура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91</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СОВРЕМЕННОЕ_СОСТОЯНИЕ" w:history="1">
              <w:r w:rsidRPr="004C6C33">
                <w:rPr>
                  <w:rStyle w:val="Hyperlink"/>
                  <w:rFonts w:ascii="Arial" w:hAnsi="Arial" w:cs="Arial"/>
                  <w:bCs/>
                  <w:sz w:val="22"/>
                </w:rPr>
                <w:t>Современное состояние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91</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МЕРОПРИЯТИЯ_ПО_РАЗВИТИЮ_1" w:history="1">
              <w:r w:rsidRPr="004C6C33">
                <w:rPr>
                  <w:rStyle w:val="Hyperlink"/>
                  <w:rFonts w:ascii="Arial" w:hAnsi="Arial" w:cs="Arial"/>
                  <w:bCs/>
                  <w:sz w:val="22"/>
                </w:rPr>
                <w:t>Мероприятия по развитию</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101</w:t>
            </w:r>
          </w:p>
        </w:tc>
      </w:tr>
      <w:tr w:rsidR="00002261" w:rsidRPr="000C3FD0" w:rsidTr="004C6C33">
        <w:tc>
          <w:tcPr>
            <w:tcW w:w="4650" w:type="pct"/>
          </w:tcPr>
          <w:p w:rsidR="00002261" w:rsidRPr="004C6C33" w:rsidRDefault="00002261" w:rsidP="004C6C33">
            <w:pPr>
              <w:spacing w:line="240" w:lineRule="auto"/>
              <w:rPr>
                <w:rFonts w:ascii="Arial" w:hAnsi="Arial" w:cs="Arial"/>
                <w:b/>
                <w:bCs/>
                <w:sz w:val="22"/>
              </w:rPr>
            </w:pPr>
            <w:hyperlink w:anchor="_ГЛАВА_7._ИНЖЕНЕРНАЯ" w:history="1">
              <w:r w:rsidRPr="004C6C33">
                <w:rPr>
                  <w:rStyle w:val="Hyperlink"/>
                  <w:rFonts w:ascii="Arial" w:hAnsi="Arial" w:cs="Arial"/>
                  <w:b/>
                  <w:bCs/>
                  <w:sz w:val="22"/>
                </w:rPr>
                <w:t>Глава 7. Инженерная инфраструктура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103</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ВОДОСНАБЖЕНИЕ" w:history="1">
              <w:r w:rsidRPr="004C6C33">
                <w:rPr>
                  <w:rStyle w:val="Hyperlink"/>
                  <w:rFonts w:ascii="Arial" w:hAnsi="Arial" w:cs="Arial"/>
                  <w:bCs/>
                  <w:sz w:val="22"/>
                </w:rPr>
                <w:t>Водоснабжение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103</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ВОДООТВЕДЕНИЕ" w:history="1">
              <w:r w:rsidRPr="004C6C33">
                <w:rPr>
                  <w:rStyle w:val="Hyperlink"/>
                  <w:rFonts w:ascii="Arial" w:hAnsi="Arial" w:cs="Arial"/>
                  <w:bCs/>
                  <w:sz w:val="22"/>
                </w:rPr>
                <w:t>Водоотведение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113</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ГАЗОСНАБЖЕНИЕ" w:history="1">
              <w:r w:rsidRPr="004C6C33">
                <w:rPr>
                  <w:rStyle w:val="Hyperlink"/>
                  <w:rFonts w:ascii="Arial" w:hAnsi="Arial" w:cs="Arial"/>
                  <w:bCs/>
                  <w:sz w:val="22"/>
                </w:rPr>
                <w:t>Электроснабжение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117</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ТЕЛЕФОНИЗАЦИЯ_(СВЯЗЬ)" w:history="1">
              <w:r w:rsidRPr="004C6C33">
                <w:rPr>
                  <w:rStyle w:val="Hyperlink"/>
                  <w:rFonts w:ascii="Arial" w:hAnsi="Arial" w:cs="Arial"/>
                  <w:bCs/>
                  <w:sz w:val="22"/>
                </w:rPr>
                <w:t>Телефонизация (связь)</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121</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ЭЛЕКТРОСНАБЖЕНИЕ" w:history="1">
              <w:r w:rsidRPr="004C6C33">
                <w:rPr>
                  <w:rStyle w:val="Hyperlink"/>
                  <w:rFonts w:ascii="Arial" w:hAnsi="Arial" w:cs="Arial"/>
                  <w:bCs/>
                  <w:sz w:val="22"/>
                </w:rPr>
                <w:t>Газоснабжение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124</w:t>
            </w:r>
          </w:p>
        </w:tc>
      </w:tr>
      <w:tr w:rsidR="00002261" w:rsidRPr="000C3FD0" w:rsidTr="004C6C33">
        <w:tc>
          <w:tcPr>
            <w:tcW w:w="4650" w:type="pct"/>
          </w:tcPr>
          <w:p w:rsidR="00002261" w:rsidRPr="004C6C33" w:rsidRDefault="00002261" w:rsidP="004C6C33">
            <w:pPr>
              <w:spacing w:line="240" w:lineRule="auto"/>
              <w:rPr>
                <w:rFonts w:ascii="Arial" w:hAnsi="Arial" w:cs="Arial"/>
                <w:bCs/>
                <w:color w:val="000000"/>
                <w:sz w:val="22"/>
              </w:rPr>
            </w:pPr>
            <w:hyperlink w:anchor="_ТЕЛЕФОНИЗАЦИЯ_(СВЯЗЬ)" w:history="1">
              <w:r w:rsidRPr="004C6C33">
                <w:rPr>
                  <w:rStyle w:val="Hyperlink"/>
                  <w:rFonts w:ascii="Arial" w:hAnsi="Arial" w:cs="Arial"/>
                  <w:bCs/>
                  <w:sz w:val="22"/>
                </w:rPr>
                <w:t>Теплоснабжение</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127</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ГЛАВА_8._ОБЪЕКТЫ" w:history="1">
              <w:r w:rsidRPr="004C6C33">
                <w:rPr>
                  <w:rStyle w:val="Hyperlink"/>
                  <w:rFonts w:ascii="Arial" w:hAnsi="Arial" w:cs="Arial"/>
                  <w:b/>
                  <w:bCs/>
                  <w:sz w:val="22"/>
                </w:rPr>
                <w:t>Глава 8. Объекты социально-</w:t>
              </w:r>
              <w:r w:rsidRPr="004C6C33">
                <w:rPr>
                  <w:rStyle w:val="Hyperlink"/>
                  <w:rFonts w:ascii="Arial" w:hAnsi="Arial" w:cs="Arial"/>
                  <w:sz w:val="22"/>
                </w:rPr>
                <w:t xml:space="preserve"> </w:t>
              </w:r>
              <w:r w:rsidRPr="004C6C33">
                <w:rPr>
                  <w:rStyle w:val="Hyperlink"/>
                  <w:rFonts w:ascii="Arial" w:hAnsi="Arial" w:cs="Arial"/>
                  <w:b/>
                  <w:bCs/>
                  <w:sz w:val="22"/>
                </w:rPr>
                <w:t>бытового обслуживания и туризма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131</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УЧРЕЖДЕНИЯ_ОБРАЗОВАНИЯ" w:history="1">
              <w:r w:rsidRPr="004C6C33">
                <w:rPr>
                  <w:rStyle w:val="Hyperlink"/>
                  <w:rFonts w:ascii="Arial" w:hAnsi="Arial" w:cs="Arial"/>
                  <w:bCs/>
                  <w:sz w:val="22"/>
                </w:rPr>
                <w:t>Учреждения образования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131</w:t>
            </w:r>
          </w:p>
        </w:tc>
      </w:tr>
      <w:tr w:rsidR="00002261" w:rsidRPr="000C3FD0" w:rsidTr="004C6C33">
        <w:tc>
          <w:tcPr>
            <w:tcW w:w="4650" w:type="pct"/>
          </w:tcPr>
          <w:p w:rsidR="00002261" w:rsidRPr="0011764E" w:rsidRDefault="00002261" w:rsidP="004C6C33">
            <w:pPr>
              <w:spacing w:line="240" w:lineRule="auto"/>
            </w:pPr>
            <w:r w:rsidRPr="004C6C33">
              <w:rPr>
                <w:rFonts w:ascii="Arial" w:hAnsi="Arial" w:cs="Arial"/>
                <w:sz w:val="22"/>
              </w:rPr>
              <w:t>Учреждения социальной защиты и социального обслуживания</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138</w:t>
            </w:r>
          </w:p>
        </w:tc>
      </w:tr>
      <w:tr w:rsidR="00002261" w:rsidRPr="000C3FD0" w:rsidTr="004C6C33">
        <w:tc>
          <w:tcPr>
            <w:tcW w:w="4650" w:type="pct"/>
          </w:tcPr>
          <w:p w:rsidR="00002261" w:rsidRPr="004C6C33" w:rsidRDefault="00002261" w:rsidP="004C6C33">
            <w:pPr>
              <w:spacing w:line="240" w:lineRule="auto"/>
              <w:rPr>
                <w:rFonts w:ascii="Arial" w:hAnsi="Arial" w:cs="Arial"/>
                <w:sz w:val="22"/>
              </w:rPr>
            </w:pPr>
            <w:hyperlink w:anchor="_УЧРЕЖДЕНИЯ_ЗДРАВООХРАНЕНИЯ" w:history="1">
              <w:r w:rsidRPr="004C6C33">
                <w:rPr>
                  <w:rStyle w:val="Hyperlink"/>
                  <w:rFonts w:ascii="Arial" w:hAnsi="Arial" w:cs="Arial"/>
                  <w:bCs/>
                  <w:sz w:val="22"/>
                </w:rPr>
                <w:t>Учреждения здравоохраниения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139</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УЧРЕЖДЕНИЯ_КУЛЬТУРЫ_И" w:history="1">
              <w:r w:rsidRPr="004C6C33">
                <w:rPr>
                  <w:rStyle w:val="Hyperlink"/>
                  <w:rFonts w:ascii="Arial" w:hAnsi="Arial" w:cs="Arial"/>
                  <w:bCs/>
                  <w:sz w:val="22"/>
                </w:rPr>
                <w:t>Учреждения культуры и искусства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144</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ФИЗКУЛЬТУРА_И_СПОРТ" w:history="1">
              <w:r w:rsidRPr="004C6C33">
                <w:rPr>
                  <w:rStyle w:val="Hyperlink"/>
                  <w:rFonts w:ascii="Arial" w:hAnsi="Arial" w:cs="Arial"/>
                  <w:bCs/>
                  <w:sz w:val="22"/>
                </w:rPr>
                <w:t>Физкультура и спорт</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147</w:t>
            </w:r>
          </w:p>
        </w:tc>
      </w:tr>
      <w:tr w:rsidR="00002261" w:rsidRPr="000C3FD0" w:rsidTr="004C6C33">
        <w:tc>
          <w:tcPr>
            <w:tcW w:w="4650" w:type="pct"/>
          </w:tcPr>
          <w:p w:rsidR="00002261" w:rsidRPr="004C6C33" w:rsidRDefault="00002261" w:rsidP="004C6C33">
            <w:pPr>
              <w:spacing w:line="240" w:lineRule="auto"/>
              <w:rPr>
                <w:rFonts w:ascii="Arial" w:hAnsi="Arial" w:cs="Arial"/>
                <w:sz w:val="22"/>
              </w:rPr>
            </w:pPr>
            <w:r w:rsidRPr="004C6C33">
              <w:rPr>
                <w:rFonts w:ascii="Arial" w:hAnsi="Arial" w:cs="Arial"/>
                <w:sz w:val="22"/>
              </w:rPr>
              <w:t>Объекты культурного наследия</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150</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ОБЪЕКТЫ_РИТУАЛЬНОГО_НАЗНАЧЕНИЯ" w:history="1">
              <w:r w:rsidRPr="004C6C33">
                <w:rPr>
                  <w:rStyle w:val="Hyperlink"/>
                  <w:rFonts w:ascii="Arial" w:hAnsi="Arial" w:cs="Arial"/>
                  <w:bCs/>
                  <w:sz w:val="22"/>
                </w:rPr>
                <w:t>Объекты ритуального назначения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153</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ПОЖАРНЫЕ_ДЕПО" w:history="1">
              <w:r w:rsidRPr="004C6C33">
                <w:rPr>
                  <w:rStyle w:val="Hyperlink"/>
                  <w:rFonts w:ascii="Arial" w:hAnsi="Arial" w:cs="Arial"/>
                  <w:bCs/>
                  <w:sz w:val="22"/>
                </w:rPr>
                <w:t>Пожарные депо</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154</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ТОРГОВЫЕ_ПРЕДПРИЯТИЯ" w:history="1">
              <w:r w:rsidRPr="004C6C33">
                <w:rPr>
                  <w:rStyle w:val="Hyperlink"/>
                  <w:rFonts w:ascii="Arial" w:hAnsi="Arial" w:cs="Arial"/>
                  <w:bCs/>
                  <w:sz w:val="22"/>
                </w:rPr>
                <w:t>Торговые предприятия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156</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РАСЧЕТ_ОБЕСПЕЧЕННОСТИ_УЧРЕЖДЕНИЙ" w:history="1">
              <w:r w:rsidRPr="004C6C33">
                <w:rPr>
                  <w:rStyle w:val="Hyperlink"/>
                  <w:rFonts w:ascii="Arial" w:hAnsi="Arial" w:cs="Arial"/>
                  <w:bCs/>
                  <w:sz w:val="22"/>
                </w:rPr>
                <w:t>Расчет обеспеченности учреждений обслуживания</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162</w:t>
            </w:r>
          </w:p>
        </w:tc>
      </w:tr>
      <w:tr w:rsidR="00002261" w:rsidRPr="000C3FD0" w:rsidTr="004C6C33">
        <w:tc>
          <w:tcPr>
            <w:tcW w:w="4650" w:type="pct"/>
          </w:tcPr>
          <w:p w:rsidR="00002261" w:rsidRPr="004C6C33" w:rsidRDefault="00002261" w:rsidP="004C6C33">
            <w:pPr>
              <w:spacing w:line="240" w:lineRule="auto"/>
              <w:rPr>
                <w:rFonts w:ascii="Arial" w:hAnsi="Arial" w:cs="Arial"/>
                <w:b/>
                <w:bCs/>
                <w:sz w:val="22"/>
              </w:rPr>
            </w:pPr>
            <w:hyperlink w:anchor="_ГЛАВА_9._ЖИЛИЩНОЕ" w:history="1">
              <w:r w:rsidRPr="004C6C33">
                <w:rPr>
                  <w:rStyle w:val="Hyperlink"/>
                  <w:rFonts w:ascii="Arial" w:hAnsi="Arial" w:cs="Arial"/>
                  <w:b/>
                  <w:bCs/>
                  <w:sz w:val="22"/>
                </w:rPr>
                <w:t>Глава 9. Жилищное строительство</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168</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СОВРЕМЕННОЕ_СОСТОЯНИЕ_ЖИЛОГО" w:history="1">
              <w:r w:rsidRPr="004C6C33">
                <w:rPr>
                  <w:rStyle w:val="Hyperlink"/>
                  <w:rFonts w:ascii="Arial" w:hAnsi="Arial" w:cs="Arial"/>
                  <w:bCs/>
                  <w:sz w:val="22"/>
                </w:rPr>
                <w:t>Современное состояние жилого фонда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168</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МЕРОПРИЯТИЯ_ПО_РАЗВИТИЮ_2" w:history="1">
              <w:r w:rsidRPr="004C6C33">
                <w:rPr>
                  <w:rStyle w:val="Hyperlink"/>
                  <w:rFonts w:ascii="Arial" w:hAnsi="Arial" w:cs="Arial"/>
                  <w:bCs/>
                  <w:sz w:val="22"/>
                </w:rPr>
                <w:t>Мероприятия по развитию жилищного строительства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180</w:t>
            </w:r>
          </w:p>
        </w:tc>
      </w:tr>
      <w:tr w:rsidR="00002261" w:rsidRPr="000C3FD0" w:rsidTr="004C6C33">
        <w:tc>
          <w:tcPr>
            <w:tcW w:w="4650" w:type="pct"/>
          </w:tcPr>
          <w:p w:rsidR="00002261" w:rsidRPr="004C6C33" w:rsidRDefault="00002261" w:rsidP="004C6C33">
            <w:pPr>
              <w:spacing w:line="240" w:lineRule="auto"/>
              <w:rPr>
                <w:rFonts w:ascii="Arial" w:hAnsi="Arial" w:cs="Arial"/>
                <w:b/>
                <w:bCs/>
                <w:color w:val="1F497D"/>
                <w:sz w:val="22"/>
              </w:rPr>
            </w:pPr>
            <w:hyperlink w:anchor="_ГЛАВА_10._РАЗВИТИЕ" w:history="1">
              <w:r w:rsidRPr="004C6C33">
                <w:rPr>
                  <w:rStyle w:val="Hyperlink"/>
                  <w:rFonts w:ascii="Arial" w:hAnsi="Arial" w:cs="Arial"/>
                  <w:b/>
                  <w:bCs/>
                  <w:sz w:val="22"/>
                </w:rPr>
                <w:t>Глава 10. Производственная сфера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181</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СОВРЕМЕННОЕ_СОСТОЯНИЕ_НАРОДНОГО" w:history="1">
              <w:r w:rsidRPr="004C6C33">
                <w:rPr>
                  <w:rStyle w:val="Hyperlink"/>
                  <w:rFonts w:ascii="Arial" w:hAnsi="Arial" w:cs="Arial"/>
                  <w:bCs/>
                  <w:sz w:val="22"/>
                </w:rPr>
                <w:t>Современное состояние народного хозяйства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181</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ОСНОВНЫЕ_НАПРАВЛЕНИЯ_РАЗВИТИЯ" w:history="1">
              <w:r w:rsidRPr="004C6C33">
                <w:rPr>
                  <w:rStyle w:val="Hyperlink"/>
                  <w:rFonts w:ascii="Arial" w:hAnsi="Arial" w:cs="Arial"/>
                  <w:bCs/>
                  <w:sz w:val="22"/>
                </w:rPr>
                <w:t>Основные направления развития отраслей экономики</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184</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СОВРЕМЕННОЕ_СОСТОЯНИЕ_МАЛОГО" w:history="1">
              <w:r w:rsidRPr="004C6C33">
                <w:rPr>
                  <w:rStyle w:val="Hyperlink"/>
                  <w:rFonts w:ascii="Arial" w:hAnsi="Arial" w:cs="Arial"/>
                  <w:bCs/>
                  <w:sz w:val="22"/>
                </w:rPr>
                <w:t>Современное состояние малого и среднего предпринимательства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184</w:t>
            </w:r>
          </w:p>
        </w:tc>
      </w:tr>
      <w:tr w:rsidR="00002261" w:rsidRPr="000C3FD0" w:rsidTr="004C6C33">
        <w:tc>
          <w:tcPr>
            <w:tcW w:w="4650" w:type="pct"/>
          </w:tcPr>
          <w:p w:rsidR="00002261" w:rsidRPr="004C6C33" w:rsidRDefault="00002261" w:rsidP="004C6C33">
            <w:pPr>
              <w:spacing w:line="240" w:lineRule="auto"/>
              <w:rPr>
                <w:rFonts w:ascii="Arial" w:hAnsi="Arial" w:cs="Arial"/>
                <w:bCs/>
                <w:sz w:val="22"/>
              </w:rPr>
            </w:pPr>
            <w:hyperlink w:anchor="_МЕРОПРИЯТИЯ_ПО_РАЗВИТИЮ_3" w:history="1">
              <w:r w:rsidRPr="004C6C33">
                <w:rPr>
                  <w:rStyle w:val="Hyperlink"/>
                  <w:rFonts w:ascii="Arial" w:hAnsi="Arial" w:cs="Arial"/>
                  <w:bCs/>
                  <w:sz w:val="22"/>
                </w:rPr>
                <w:t>Мероприятия по развитию малого и среднего предпринимательства</w:t>
              </w:r>
            </w:hyperlink>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186</w:t>
            </w:r>
          </w:p>
        </w:tc>
      </w:tr>
      <w:tr w:rsidR="00002261" w:rsidRPr="000C3FD0" w:rsidTr="004C6C33">
        <w:tc>
          <w:tcPr>
            <w:tcW w:w="4650" w:type="pct"/>
          </w:tcPr>
          <w:p w:rsidR="00002261" w:rsidRPr="004C6C33" w:rsidRDefault="00002261" w:rsidP="004C6C33">
            <w:pPr>
              <w:spacing w:line="240" w:lineRule="auto"/>
              <w:rPr>
                <w:rFonts w:ascii="Arial" w:hAnsi="Arial" w:cs="Arial"/>
                <w:b/>
                <w:bCs/>
                <w:color w:val="1F497D"/>
                <w:sz w:val="22"/>
              </w:rPr>
            </w:pPr>
            <w:r w:rsidRPr="004C6C33">
              <w:rPr>
                <w:rFonts w:ascii="Arial" w:hAnsi="Arial" w:cs="Arial"/>
                <w:b/>
                <w:bCs/>
                <w:color w:val="1F497D"/>
                <w:sz w:val="22"/>
              </w:rPr>
              <w:t xml:space="preserve"> РАЗДЕЛ 3.</w:t>
            </w:r>
          </w:p>
          <w:p w:rsidR="00002261" w:rsidRPr="004C6C33" w:rsidRDefault="00002261" w:rsidP="004C6C33">
            <w:pPr>
              <w:spacing w:line="240" w:lineRule="auto"/>
              <w:jc w:val="left"/>
              <w:rPr>
                <w:rFonts w:ascii="Arial" w:hAnsi="Arial" w:cs="Arial"/>
                <w:b/>
                <w:bCs/>
                <w:color w:val="1F497D"/>
                <w:sz w:val="22"/>
              </w:rPr>
            </w:pPr>
            <w:r w:rsidRPr="004C6C33">
              <w:rPr>
                <w:rFonts w:ascii="Arial" w:hAnsi="Arial" w:cs="Arial"/>
                <w:b/>
                <w:color w:val="1F497D"/>
                <w:sz w:val="22"/>
              </w:rPr>
              <w:t>Мероприятия по переводу земель из одной категории в другую</w:t>
            </w:r>
          </w:p>
        </w:tc>
        <w:tc>
          <w:tcPr>
            <w:tcW w:w="350" w:type="pct"/>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189</w:t>
            </w:r>
          </w:p>
        </w:tc>
      </w:tr>
      <w:tr w:rsidR="00002261" w:rsidRPr="000C3FD0" w:rsidTr="004C6C33">
        <w:tc>
          <w:tcPr>
            <w:tcW w:w="4650" w:type="pct"/>
          </w:tcPr>
          <w:p w:rsidR="00002261" w:rsidRPr="004C6C33" w:rsidRDefault="00002261" w:rsidP="004C6C33">
            <w:pPr>
              <w:spacing w:line="240" w:lineRule="auto"/>
              <w:rPr>
                <w:rFonts w:ascii="Arial" w:hAnsi="Arial" w:cs="Arial"/>
                <w:b/>
                <w:bCs/>
                <w:color w:val="1F497D"/>
                <w:sz w:val="22"/>
              </w:rPr>
            </w:pPr>
            <w:r w:rsidRPr="004C6C33">
              <w:rPr>
                <w:rFonts w:ascii="Arial" w:hAnsi="Arial" w:cs="Arial"/>
                <w:b/>
                <w:bCs/>
                <w:color w:val="1F497D"/>
                <w:sz w:val="22"/>
              </w:rPr>
              <w:t xml:space="preserve"> РАЗДЕЛ 4.</w:t>
            </w:r>
          </w:p>
          <w:p w:rsidR="00002261" w:rsidRPr="004C6C33" w:rsidRDefault="00002261" w:rsidP="004C6C33">
            <w:pPr>
              <w:spacing w:line="240" w:lineRule="auto"/>
              <w:jc w:val="left"/>
              <w:rPr>
                <w:rFonts w:ascii="Arial" w:hAnsi="Arial" w:cs="Arial"/>
                <w:b/>
                <w:bCs/>
                <w:color w:val="1F497D"/>
                <w:sz w:val="22"/>
              </w:rPr>
            </w:pPr>
            <w:r w:rsidRPr="004C6C33">
              <w:rPr>
                <w:rFonts w:ascii="Arial" w:hAnsi="Arial" w:cs="Arial"/>
                <w:b/>
                <w:color w:val="1F497D"/>
                <w:sz w:val="22"/>
              </w:rPr>
              <w:t>Технико-экономические показатели проекта</w:t>
            </w:r>
          </w:p>
        </w:tc>
        <w:tc>
          <w:tcPr>
            <w:tcW w:w="350" w:type="pct"/>
            <w:vAlign w:val="center"/>
          </w:tcPr>
          <w:p w:rsidR="00002261" w:rsidRPr="004C6C33" w:rsidRDefault="00002261" w:rsidP="004C6C33">
            <w:pPr>
              <w:spacing w:line="240" w:lineRule="auto"/>
              <w:jc w:val="center"/>
              <w:rPr>
                <w:rFonts w:ascii="Arial" w:hAnsi="Arial" w:cs="Arial"/>
                <w:bCs/>
                <w:sz w:val="22"/>
              </w:rPr>
            </w:pPr>
            <w:r w:rsidRPr="004C6C33">
              <w:rPr>
                <w:rFonts w:ascii="Arial" w:hAnsi="Arial" w:cs="Arial"/>
                <w:bCs/>
                <w:sz w:val="22"/>
              </w:rPr>
              <w:t>193</w:t>
            </w:r>
          </w:p>
        </w:tc>
      </w:tr>
    </w:tbl>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b/>
          <w:bCs/>
          <w:color w:val="1F497D"/>
          <w:sz w:val="22"/>
        </w:rPr>
      </w:pPr>
    </w:p>
    <w:p w:rsidR="00002261" w:rsidRDefault="00002261" w:rsidP="006B7D11">
      <w:pPr>
        <w:spacing w:line="240" w:lineRule="auto"/>
        <w:rPr>
          <w:rFonts w:ascii="Arial" w:hAnsi="Arial" w:cs="Arial"/>
          <w:sz w:val="22"/>
        </w:rPr>
      </w:pPr>
      <w:r w:rsidRPr="000C3FD0">
        <w:rPr>
          <w:rFonts w:ascii="Arial" w:hAnsi="Arial" w:cs="Arial"/>
          <w:sz w:val="22"/>
        </w:rPr>
        <w:fldChar w:fldCharType="end"/>
      </w:r>
    </w:p>
    <w:p w:rsidR="00002261" w:rsidRPr="000C3FD0" w:rsidRDefault="00002261" w:rsidP="006B7D11">
      <w:pPr>
        <w:spacing w:line="240" w:lineRule="auto"/>
        <w:rPr>
          <w:rFonts w:ascii="Arial" w:hAnsi="Arial" w:cs="Arial"/>
          <w:b/>
          <w:szCs w:val="24"/>
        </w:rPr>
      </w:pPr>
      <w:r w:rsidRPr="000C3FD0">
        <w:rPr>
          <w:rFonts w:ascii="Arial" w:hAnsi="Arial" w:cs="Arial"/>
          <w:b/>
          <w:szCs w:val="24"/>
        </w:rPr>
        <w:t xml:space="preserve">Карты в составе материалов по обоснованию </w:t>
      </w:r>
    </w:p>
    <w:p w:rsidR="00002261" w:rsidRPr="000C3FD0" w:rsidRDefault="00002261" w:rsidP="006B7D11">
      <w:pPr>
        <w:spacing w:line="240" w:lineRule="auto"/>
        <w:jc w:val="left"/>
        <w:rPr>
          <w:rFonts w:ascii="Arial" w:hAnsi="Arial" w:cs="Arial"/>
          <w:b/>
          <w:color w:val="FF0000"/>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71"/>
        <w:gridCol w:w="8400"/>
      </w:tblGrid>
      <w:tr w:rsidR="00002261" w:rsidRPr="000C3FD0" w:rsidTr="00EB35F6">
        <w:trPr>
          <w:trHeight w:val="327"/>
        </w:trPr>
        <w:tc>
          <w:tcPr>
            <w:tcW w:w="612" w:type="pct"/>
            <w:vAlign w:val="center"/>
          </w:tcPr>
          <w:p w:rsidR="00002261" w:rsidRPr="000C3FD0" w:rsidRDefault="00002261" w:rsidP="006B7D11">
            <w:pPr>
              <w:spacing w:line="240" w:lineRule="auto"/>
              <w:jc w:val="left"/>
              <w:rPr>
                <w:rFonts w:ascii="Arial" w:hAnsi="Arial" w:cs="Arial"/>
                <w:b/>
              </w:rPr>
            </w:pPr>
            <w:r w:rsidRPr="000C3FD0">
              <w:rPr>
                <w:rFonts w:ascii="Arial" w:hAnsi="Arial" w:cs="Arial"/>
                <w:b/>
                <w:sz w:val="22"/>
              </w:rPr>
              <w:t>№ п/п</w:t>
            </w:r>
          </w:p>
        </w:tc>
        <w:tc>
          <w:tcPr>
            <w:tcW w:w="4388" w:type="pct"/>
            <w:vAlign w:val="center"/>
          </w:tcPr>
          <w:p w:rsidR="00002261" w:rsidRPr="000C3FD0" w:rsidRDefault="00002261" w:rsidP="006B7D11">
            <w:pPr>
              <w:spacing w:line="240" w:lineRule="auto"/>
              <w:jc w:val="left"/>
              <w:rPr>
                <w:rFonts w:ascii="Arial" w:hAnsi="Arial" w:cs="Arial"/>
                <w:b/>
              </w:rPr>
            </w:pPr>
            <w:r w:rsidRPr="000C3FD0">
              <w:rPr>
                <w:rFonts w:ascii="Arial" w:hAnsi="Arial" w:cs="Arial"/>
                <w:b/>
                <w:sz w:val="22"/>
              </w:rPr>
              <w:t>Название</w:t>
            </w:r>
          </w:p>
        </w:tc>
      </w:tr>
      <w:tr w:rsidR="00002261" w:rsidRPr="000C3FD0" w:rsidTr="00EB35F6">
        <w:trPr>
          <w:trHeight w:val="363"/>
        </w:trPr>
        <w:tc>
          <w:tcPr>
            <w:tcW w:w="5000" w:type="pct"/>
            <w:gridSpan w:val="2"/>
            <w:vAlign w:val="center"/>
          </w:tcPr>
          <w:p w:rsidR="00002261" w:rsidRPr="000C3FD0" w:rsidRDefault="00002261" w:rsidP="006B7D11">
            <w:pPr>
              <w:spacing w:line="240" w:lineRule="auto"/>
              <w:jc w:val="left"/>
              <w:rPr>
                <w:rFonts w:ascii="Arial" w:hAnsi="Arial" w:cs="Arial"/>
                <w:b/>
                <w:color w:val="1F497D"/>
              </w:rPr>
            </w:pPr>
            <w:r w:rsidRPr="000C3FD0">
              <w:rPr>
                <w:rFonts w:ascii="Arial" w:hAnsi="Arial" w:cs="Arial"/>
                <w:b/>
                <w:color w:val="1F497D"/>
                <w:sz w:val="22"/>
              </w:rPr>
              <w:t xml:space="preserve">РАЗДЕЛ </w:t>
            </w:r>
            <w:r>
              <w:rPr>
                <w:rFonts w:ascii="Arial" w:hAnsi="Arial" w:cs="Arial"/>
                <w:b/>
                <w:color w:val="1F497D"/>
                <w:sz w:val="22"/>
              </w:rPr>
              <w:t>4.</w:t>
            </w:r>
          </w:p>
          <w:p w:rsidR="00002261" w:rsidRPr="000C3FD0" w:rsidRDefault="00002261" w:rsidP="006B7D11">
            <w:pPr>
              <w:spacing w:line="240" w:lineRule="auto"/>
              <w:jc w:val="left"/>
              <w:rPr>
                <w:rFonts w:ascii="Arial" w:hAnsi="Arial" w:cs="Arial"/>
                <w:b/>
              </w:rPr>
            </w:pPr>
            <w:r w:rsidRPr="000C3FD0">
              <w:rPr>
                <w:rFonts w:ascii="Arial" w:hAnsi="Arial" w:cs="Arial"/>
                <w:b/>
                <w:color w:val="1F497D"/>
                <w:sz w:val="22"/>
              </w:rPr>
              <w:t>Информация о состоянии территории. Анализ комплексного развития территории.</w:t>
            </w:r>
          </w:p>
        </w:tc>
      </w:tr>
      <w:tr w:rsidR="00002261" w:rsidRPr="000C3FD0" w:rsidTr="00EB35F6">
        <w:trPr>
          <w:trHeight w:val="289"/>
        </w:trPr>
        <w:tc>
          <w:tcPr>
            <w:tcW w:w="612" w:type="pct"/>
            <w:vAlign w:val="center"/>
          </w:tcPr>
          <w:p w:rsidR="00002261" w:rsidRPr="00E95402" w:rsidRDefault="00002261" w:rsidP="00A2756E">
            <w:pPr>
              <w:spacing w:line="240" w:lineRule="auto"/>
              <w:jc w:val="left"/>
              <w:rPr>
                <w:rFonts w:ascii="Arial" w:hAnsi="Arial" w:cs="Arial"/>
                <w:lang w:val="en-US"/>
              </w:rPr>
            </w:pPr>
            <w:r w:rsidRPr="000C3FD0">
              <w:rPr>
                <w:rFonts w:ascii="Arial" w:hAnsi="Arial" w:cs="Arial"/>
                <w:sz w:val="22"/>
              </w:rPr>
              <w:t xml:space="preserve">Карта </w:t>
            </w:r>
            <w:r>
              <w:rPr>
                <w:rFonts w:ascii="Arial" w:hAnsi="Arial" w:cs="Arial"/>
                <w:sz w:val="22"/>
                <w:lang w:val="en-US"/>
              </w:rPr>
              <w:t>1</w:t>
            </w:r>
          </w:p>
        </w:tc>
        <w:tc>
          <w:tcPr>
            <w:tcW w:w="4388" w:type="pct"/>
            <w:vAlign w:val="center"/>
          </w:tcPr>
          <w:p w:rsidR="00002261" w:rsidRPr="000C3FD0" w:rsidRDefault="00002261" w:rsidP="00A2756E">
            <w:pPr>
              <w:spacing w:line="240" w:lineRule="auto"/>
              <w:jc w:val="left"/>
              <w:rPr>
                <w:rFonts w:ascii="Arial" w:hAnsi="Arial" w:cs="Arial"/>
              </w:rPr>
            </w:pPr>
            <w:r>
              <w:rPr>
                <w:rFonts w:ascii="Arial" w:hAnsi="Arial" w:cs="Arial"/>
                <w:sz w:val="22"/>
              </w:rPr>
              <w:t>Карта современного использования территорий. Опорный план</w:t>
            </w:r>
            <w:r w:rsidRPr="000C3FD0">
              <w:rPr>
                <w:rFonts w:ascii="Arial" w:hAnsi="Arial" w:cs="Arial"/>
                <w:sz w:val="22"/>
              </w:rPr>
              <w:t xml:space="preserve"> </w:t>
            </w:r>
          </w:p>
        </w:tc>
      </w:tr>
      <w:tr w:rsidR="00002261" w:rsidRPr="000C3FD0" w:rsidTr="00EB35F6">
        <w:trPr>
          <w:trHeight w:val="309"/>
        </w:trPr>
        <w:tc>
          <w:tcPr>
            <w:tcW w:w="612" w:type="pct"/>
            <w:vAlign w:val="center"/>
          </w:tcPr>
          <w:p w:rsidR="00002261" w:rsidRPr="000F3277" w:rsidRDefault="00002261" w:rsidP="00A2756E">
            <w:pPr>
              <w:spacing w:line="240" w:lineRule="auto"/>
              <w:jc w:val="left"/>
              <w:rPr>
                <w:rFonts w:ascii="Arial" w:hAnsi="Arial" w:cs="Arial"/>
              </w:rPr>
            </w:pPr>
            <w:r w:rsidRPr="000C3FD0">
              <w:rPr>
                <w:rFonts w:ascii="Arial" w:hAnsi="Arial" w:cs="Arial"/>
                <w:sz w:val="22"/>
              </w:rPr>
              <w:t xml:space="preserve">Карта </w:t>
            </w:r>
            <w:r w:rsidRPr="000F3277">
              <w:rPr>
                <w:rFonts w:ascii="Arial" w:hAnsi="Arial" w:cs="Arial"/>
                <w:sz w:val="22"/>
              </w:rPr>
              <w:t>2</w:t>
            </w:r>
          </w:p>
        </w:tc>
        <w:tc>
          <w:tcPr>
            <w:tcW w:w="4388" w:type="pct"/>
            <w:vAlign w:val="center"/>
          </w:tcPr>
          <w:p w:rsidR="00002261" w:rsidRPr="000C3FD0" w:rsidRDefault="00002261" w:rsidP="00A2756E">
            <w:pPr>
              <w:spacing w:line="240" w:lineRule="auto"/>
              <w:jc w:val="left"/>
              <w:rPr>
                <w:rFonts w:ascii="Arial" w:hAnsi="Arial" w:cs="Arial"/>
              </w:rPr>
            </w:pPr>
            <w:r>
              <w:rPr>
                <w:rFonts w:ascii="Arial" w:hAnsi="Arial" w:cs="Arial"/>
                <w:sz w:val="22"/>
              </w:rPr>
              <w:t>Карта административных границ</w:t>
            </w:r>
          </w:p>
        </w:tc>
      </w:tr>
      <w:tr w:rsidR="00002261" w:rsidRPr="000C3FD0" w:rsidTr="00EB35F6">
        <w:trPr>
          <w:trHeight w:val="315"/>
        </w:trPr>
        <w:tc>
          <w:tcPr>
            <w:tcW w:w="612" w:type="pct"/>
            <w:vAlign w:val="center"/>
          </w:tcPr>
          <w:p w:rsidR="00002261" w:rsidRPr="000F3277" w:rsidRDefault="00002261" w:rsidP="00A2756E">
            <w:pPr>
              <w:spacing w:line="240" w:lineRule="auto"/>
              <w:jc w:val="left"/>
              <w:rPr>
                <w:rFonts w:ascii="Arial" w:hAnsi="Arial" w:cs="Arial"/>
              </w:rPr>
            </w:pPr>
            <w:r w:rsidRPr="000C3FD0">
              <w:rPr>
                <w:rFonts w:ascii="Arial" w:hAnsi="Arial" w:cs="Arial"/>
                <w:sz w:val="22"/>
              </w:rPr>
              <w:t xml:space="preserve">Карта </w:t>
            </w:r>
            <w:r w:rsidRPr="000F3277">
              <w:rPr>
                <w:rFonts w:ascii="Arial" w:hAnsi="Arial" w:cs="Arial"/>
                <w:sz w:val="22"/>
              </w:rPr>
              <w:t>3</w:t>
            </w:r>
          </w:p>
        </w:tc>
        <w:tc>
          <w:tcPr>
            <w:tcW w:w="4388" w:type="pct"/>
            <w:vAlign w:val="center"/>
          </w:tcPr>
          <w:p w:rsidR="00002261" w:rsidRPr="000C3FD0" w:rsidRDefault="00002261" w:rsidP="00A2756E">
            <w:pPr>
              <w:spacing w:line="240" w:lineRule="auto"/>
              <w:jc w:val="left"/>
              <w:rPr>
                <w:rFonts w:ascii="Arial" w:hAnsi="Arial" w:cs="Arial"/>
              </w:rPr>
            </w:pPr>
            <w:r>
              <w:rPr>
                <w:rFonts w:ascii="Arial" w:hAnsi="Arial" w:cs="Arial"/>
                <w:sz w:val="22"/>
              </w:rPr>
              <w:t>Карта размещения объектов транспортной инфраструктуры. Существующее положение.</w:t>
            </w:r>
          </w:p>
        </w:tc>
      </w:tr>
      <w:tr w:rsidR="00002261" w:rsidRPr="000C3FD0" w:rsidTr="00EB35F6">
        <w:trPr>
          <w:trHeight w:val="315"/>
        </w:trPr>
        <w:tc>
          <w:tcPr>
            <w:tcW w:w="612" w:type="pct"/>
            <w:vAlign w:val="center"/>
          </w:tcPr>
          <w:p w:rsidR="00002261" w:rsidRPr="004470D8" w:rsidRDefault="00002261" w:rsidP="00A2756E">
            <w:pPr>
              <w:spacing w:line="240" w:lineRule="auto"/>
              <w:jc w:val="left"/>
              <w:rPr>
                <w:rFonts w:ascii="Arial" w:hAnsi="Arial" w:cs="Arial"/>
              </w:rPr>
            </w:pPr>
            <w:r w:rsidRPr="000C3FD0">
              <w:rPr>
                <w:rFonts w:ascii="Arial" w:hAnsi="Arial" w:cs="Arial"/>
                <w:sz w:val="22"/>
              </w:rPr>
              <w:t xml:space="preserve">Карта </w:t>
            </w:r>
            <w:r>
              <w:rPr>
                <w:rFonts w:ascii="Arial" w:hAnsi="Arial" w:cs="Arial"/>
                <w:sz w:val="22"/>
              </w:rPr>
              <w:t>4</w:t>
            </w:r>
          </w:p>
        </w:tc>
        <w:tc>
          <w:tcPr>
            <w:tcW w:w="4388" w:type="pct"/>
            <w:vAlign w:val="center"/>
          </w:tcPr>
          <w:p w:rsidR="00002261" w:rsidRPr="000C3FD0" w:rsidRDefault="00002261" w:rsidP="00A2756E">
            <w:pPr>
              <w:spacing w:line="240" w:lineRule="auto"/>
              <w:jc w:val="left"/>
              <w:rPr>
                <w:rFonts w:ascii="Arial" w:hAnsi="Arial" w:cs="Arial"/>
              </w:rPr>
            </w:pPr>
            <w:r>
              <w:rPr>
                <w:rFonts w:ascii="Arial" w:hAnsi="Arial" w:cs="Arial"/>
                <w:sz w:val="22"/>
              </w:rPr>
              <w:t>Карта комплексного анализа территории по социально-экономическому разв</w:t>
            </w:r>
            <w:r>
              <w:rPr>
                <w:rFonts w:ascii="Arial" w:hAnsi="Arial" w:cs="Arial"/>
                <w:sz w:val="22"/>
              </w:rPr>
              <w:t>и</w:t>
            </w:r>
            <w:r>
              <w:rPr>
                <w:rFonts w:ascii="Arial" w:hAnsi="Arial" w:cs="Arial"/>
                <w:sz w:val="22"/>
              </w:rPr>
              <w:t>тию. Карта особо охраняемых природных территорий и памятников</w:t>
            </w:r>
            <w:r w:rsidRPr="000C3FD0">
              <w:rPr>
                <w:rFonts w:ascii="Arial" w:hAnsi="Arial" w:cs="Arial"/>
                <w:sz w:val="22"/>
              </w:rPr>
              <w:t xml:space="preserve"> </w:t>
            </w:r>
            <w:r>
              <w:rPr>
                <w:rFonts w:ascii="Arial" w:hAnsi="Arial" w:cs="Arial"/>
                <w:sz w:val="22"/>
              </w:rPr>
              <w:t>природы. Карта объектов культурного наследия</w:t>
            </w:r>
          </w:p>
        </w:tc>
      </w:tr>
      <w:tr w:rsidR="00002261" w:rsidRPr="000C3FD0" w:rsidTr="00EB35F6">
        <w:trPr>
          <w:trHeight w:val="315"/>
        </w:trPr>
        <w:tc>
          <w:tcPr>
            <w:tcW w:w="612" w:type="pct"/>
            <w:vAlign w:val="center"/>
          </w:tcPr>
          <w:p w:rsidR="00002261" w:rsidRPr="004470D8" w:rsidRDefault="00002261" w:rsidP="00A2756E">
            <w:pPr>
              <w:spacing w:line="240" w:lineRule="auto"/>
              <w:jc w:val="left"/>
              <w:rPr>
                <w:rFonts w:ascii="Arial" w:hAnsi="Arial" w:cs="Arial"/>
              </w:rPr>
            </w:pPr>
            <w:r w:rsidRPr="000C3FD0">
              <w:rPr>
                <w:rFonts w:ascii="Arial" w:hAnsi="Arial" w:cs="Arial"/>
                <w:sz w:val="22"/>
              </w:rPr>
              <w:t xml:space="preserve">Карта </w:t>
            </w:r>
            <w:r>
              <w:rPr>
                <w:rFonts w:ascii="Arial" w:hAnsi="Arial" w:cs="Arial"/>
                <w:sz w:val="22"/>
              </w:rPr>
              <w:t>5</w:t>
            </w:r>
          </w:p>
        </w:tc>
        <w:tc>
          <w:tcPr>
            <w:tcW w:w="4388" w:type="pct"/>
            <w:vAlign w:val="center"/>
          </w:tcPr>
          <w:p w:rsidR="00002261" w:rsidRPr="000C3FD0" w:rsidRDefault="00002261" w:rsidP="00A2756E">
            <w:pPr>
              <w:spacing w:line="240" w:lineRule="auto"/>
              <w:jc w:val="left"/>
              <w:rPr>
                <w:rFonts w:ascii="Arial" w:hAnsi="Arial" w:cs="Arial"/>
                <w:sz w:val="22"/>
              </w:rPr>
            </w:pPr>
            <w:r w:rsidRPr="000C3FD0">
              <w:rPr>
                <w:rFonts w:ascii="Arial" w:hAnsi="Arial" w:cs="Arial"/>
                <w:sz w:val="22"/>
              </w:rPr>
              <w:t>Карта границ территорий, подверженных риску возникновения чрезвычайных ситуаций природного и техногенного характера</w:t>
            </w:r>
          </w:p>
        </w:tc>
      </w:tr>
      <w:tr w:rsidR="00002261" w:rsidRPr="000C3FD0" w:rsidTr="00EB35F6">
        <w:trPr>
          <w:trHeight w:val="340"/>
        </w:trPr>
        <w:tc>
          <w:tcPr>
            <w:tcW w:w="5000" w:type="pct"/>
            <w:gridSpan w:val="2"/>
            <w:vAlign w:val="center"/>
          </w:tcPr>
          <w:p w:rsidR="00002261" w:rsidRPr="000C3FD0" w:rsidRDefault="00002261" w:rsidP="006B7D11">
            <w:pPr>
              <w:spacing w:line="240" w:lineRule="auto"/>
              <w:jc w:val="left"/>
              <w:rPr>
                <w:rFonts w:ascii="Arial" w:hAnsi="Arial" w:cs="Arial"/>
                <w:b/>
                <w:color w:val="1F497D"/>
              </w:rPr>
            </w:pPr>
            <w:r w:rsidRPr="000C3FD0">
              <w:rPr>
                <w:rFonts w:ascii="Arial" w:hAnsi="Arial" w:cs="Arial"/>
                <w:b/>
                <w:color w:val="1F497D"/>
                <w:sz w:val="22"/>
              </w:rPr>
              <w:t xml:space="preserve">РАЗДЕЛ </w:t>
            </w:r>
            <w:r>
              <w:rPr>
                <w:rFonts w:ascii="Arial" w:hAnsi="Arial" w:cs="Arial"/>
                <w:b/>
                <w:color w:val="1F497D"/>
                <w:sz w:val="22"/>
              </w:rPr>
              <w:t>5</w:t>
            </w:r>
            <w:r w:rsidRPr="000C3FD0">
              <w:rPr>
                <w:rFonts w:ascii="Arial" w:hAnsi="Arial" w:cs="Arial"/>
                <w:b/>
                <w:color w:val="1F497D"/>
                <w:sz w:val="22"/>
              </w:rPr>
              <w:t xml:space="preserve">. </w:t>
            </w:r>
          </w:p>
          <w:p w:rsidR="00002261" w:rsidRPr="000C3FD0" w:rsidRDefault="00002261" w:rsidP="006B7D11">
            <w:pPr>
              <w:spacing w:line="240" w:lineRule="auto"/>
              <w:jc w:val="left"/>
              <w:rPr>
                <w:rFonts w:ascii="Arial" w:hAnsi="Arial" w:cs="Arial"/>
                <w:b/>
              </w:rPr>
            </w:pPr>
            <w:r w:rsidRPr="000C3FD0">
              <w:rPr>
                <w:rFonts w:ascii="Arial" w:hAnsi="Arial" w:cs="Arial"/>
                <w:b/>
                <w:color w:val="1F497D"/>
                <w:sz w:val="22"/>
              </w:rPr>
              <w:t>Предложения по территориальному планированию</w:t>
            </w:r>
          </w:p>
        </w:tc>
      </w:tr>
      <w:tr w:rsidR="00002261" w:rsidRPr="000C3FD0" w:rsidTr="00EB35F6">
        <w:trPr>
          <w:trHeight w:val="397"/>
        </w:trPr>
        <w:tc>
          <w:tcPr>
            <w:tcW w:w="612" w:type="pct"/>
            <w:vAlign w:val="center"/>
          </w:tcPr>
          <w:p w:rsidR="00002261" w:rsidRPr="000C3FD0" w:rsidRDefault="00002261" w:rsidP="00A2756E">
            <w:pPr>
              <w:spacing w:line="240" w:lineRule="auto"/>
              <w:jc w:val="left"/>
              <w:rPr>
                <w:rFonts w:ascii="Arial" w:hAnsi="Arial" w:cs="Arial"/>
              </w:rPr>
            </w:pPr>
            <w:r w:rsidRPr="000C3FD0">
              <w:rPr>
                <w:rFonts w:ascii="Arial" w:hAnsi="Arial" w:cs="Arial"/>
                <w:sz w:val="22"/>
              </w:rPr>
              <w:t xml:space="preserve">Карта </w:t>
            </w:r>
            <w:r>
              <w:rPr>
                <w:rFonts w:ascii="Arial" w:hAnsi="Arial" w:cs="Arial"/>
                <w:sz w:val="22"/>
              </w:rPr>
              <w:t>6</w:t>
            </w:r>
          </w:p>
        </w:tc>
        <w:tc>
          <w:tcPr>
            <w:tcW w:w="4388" w:type="pct"/>
            <w:vAlign w:val="center"/>
          </w:tcPr>
          <w:p w:rsidR="00002261" w:rsidRPr="00295A03" w:rsidRDefault="00002261" w:rsidP="00A2756E">
            <w:pPr>
              <w:spacing w:line="240" w:lineRule="auto"/>
              <w:ind w:left="34"/>
              <w:jc w:val="left"/>
              <w:rPr>
                <w:rFonts w:ascii="Arial" w:hAnsi="Arial" w:cs="Arial"/>
                <w:sz w:val="22"/>
              </w:rPr>
            </w:pPr>
            <w:r>
              <w:rPr>
                <w:rFonts w:ascii="Arial" w:hAnsi="Arial" w:cs="Arial"/>
                <w:sz w:val="22"/>
              </w:rPr>
              <w:t>Карта планируемого размещения объектов капитального строительства ф</w:t>
            </w:r>
            <w:r>
              <w:rPr>
                <w:rFonts w:ascii="Arial" w:hAnsi="Arial" w:cs="Arial"/>
                <w:sz w:val="22"/>
              </w:rPr>
              <w:t>е</w:t>
            </w:r>
            <w:r>
              <w:rPr>
                <w:rFonts w:ascii="Arial" w:hAnsi="Arial" w:cs="Arial"/>
                <w:sz w:val="22"/>
              </w:rPr>
              <w:t xml:space="preserve">дерального и регионального значения. </w:t>
            </w:r>
          </w:p>
        </w:tc>
      </w:tr>
    </w:tbl>
    <w:p w:rsidR="00002261" w:rsidRDefault="00002261" w:rsidP="006B7D11">
      <w:pPr>
        <w:autoSpaceDE w:val="0"/>
        <w:autoSpaceDN w:val="0"/>
        <w:adjustRightInd w:val="0"/>
        <w:spacing w:before="600" w:line="240" w:lineRule="auto"/>
        <w:outlineLvl w:val="0"/>
        <w:rPr>
          <w:rFonts w:ascii="Arial" w:hAnsi="Arial" w:cs="Arial"/>
          <w:b/>
          <w:bCs/>
          <w:color w:val="1F497D"/>
          <w:sz w:val="68"/>
          <w:szCs w:val="68"/>
        </w:rPr>
        <w:sectPr w:rsidR="00002261" w:rsidSect="006B7D11">
          <w:headerReference w:type="default" r:id="rId12"/>
          <w:headerReference w:type="first" r:id="rId13"/>
          <w:type w:val="continuous"/>
          <w:pgSz w:w="11906" w:h="16838" w:code="9"/>
          <w:pgMar w:top="1134" w:right="850" w:bottom="1134" w:left="1701" w:header="426" w:footer="357" w:gutter="0"/>
          <w:cols w:space="708"/>
          <w:docGrid w:linePitch="360"/>
        </w:sectPr>
      </w:pPr>
      <w:bookmarkStart w:id="8" w:name="_Toc288134653"/>
    </w:p>
    <w:p w:rsidR="00002261" w:rsidRDefault="00002261" w:rsidP="00A73A93">
      <w:pPr>
        <w:tabs>
          <w:tab w:val="center" w:pos="4677"/>
        </w:tabs>
        <w:spacing w:line="240" w:lineRule="auto"/>
        <w:jc w:val="left"/>
        <w:rPr>
          <w:rFonts w:ascii="Arial" w:hAnsi="Arial" w:cs="Arial"/>
          <w:b/>
          <w:bCs/>
          <w:color w:val="1F497D"/>
          <w:sz w:val="68"/>
          <w:szCs w:val="68"/>
        </w:rPr>
      </w:pPr>
      <w:r>
        <w:rPr>
          <w:rFonts w:ascii="Arial" w:hAnsi="Arial" w:cs="Arial"/>
          <w:b/>
          <w:bCs/>
          <w:color w:val="1F497D"/>
          <w:sz w:val="68"/>
          <w:szCs w:val="68"/>
        </w:rPr>
        <w:br w:type="page"/>
      </w:r>
    </w:p>
    <w:p w:rsidR="00002261" w:rsidRPr="000C3FD0" w:rsidRDefault="00002261" w:rsidP="006B7D11">
      <w:pPr>
        <w:autoSpaceDE w:val="0"/>
        <w:autoSpaceDN w:val="0"/>
        <w:adjustRightInd w:val="0"/>
        <w:spacing w:before="600" w:line="240" w:lineRule="auto"/>
        <w:outlineLvl w:val="0"/>
        <w:rPr>
          <w:rFonts w:ascii="Arial" w:hAnsi="Arial" w:cs="Arial"/>
          <w:b/>
          <w:bCs/>
          <w:color w:val="1F497D"/>
          <w:sz w:val="68"/>
          <w:szCs w:val="68"/>
        </w:rPr>
      </w:pPr>
      <w:r w:rsidRPr="000C3FD0">
        <w:rPr>
          <w:rFonts w:ascii="Arial" w:hAnsi="Arial" w:cs="Arial"/>
          <w:b/>
          <w:bCs/>
          <w:color w:val="1F497D"/>
          <w:sz w:val="68"/>
          <w:szCs w:val="68"/>
        </w:rPr>
        <w:t>РАЗДЕЛ 1.</w:t>
      </w:r>
    </w:p>
    <w:p w:rsidR="00002261" w:rsidRPr="000C3FD0" w:rsidRDefault="00002261" w:rsidP="006B7D11">
      <w:pPr>
        <w:pStyle w:val="Heading1"/>
        <w:spacing w:before="0" w:after="0" w:line="240" w:lineRule="auto"/>
        <w:jc w:val="left"/>
        <w:rPr>
          <w:rFonts w:ascii="Arial" w:hAnsi="Arial" w:cs="Arial"/>
          <w:color w:val="1F497D"/>
          <w:szCs w:val="24"/>
        </w:rPr>
      </w:pPr>
      <w:bookmarkStart w:id="9" w:name="_Сведения_о_планах"/>
      <w:bookmarkEnd w:id="9"/>
      <w:r w:rsidRPr="000C3FD0">
        <w:rPr>
          <w:rFonts w:ascii="Arial" w:hAnsi="Arial" w:cs="Arial"/>
          <w:color w:val="1F497D"/>
          <w:sz w:val="36"/>
          <w:szCs w:val="36"/>
        </w:rPr>
        <w:t>Сведения о планах и программах комплексного социально-экономического развития муниципал</w:t>
      </w:r>
      <w:r w:rsidRPr="000C3FD0">
        <w:rPr>
          <w:rFonts w:ascii="Arial" w:hAnsi="Arial" w:cs="Arial"/>
          <w:color w:val="1F497D"/>
          <w:sz w:val="36"/>
          <w:szCs w:val="36"/>
        </w:rPr>
        <w:t>ь</w:t>
      </w:r>
      <w:r w:rsidRPr="000C3FD0">
        <w:rPr>
          <w:rFonts w:ascii="Arial" w:hAnsi="Arial" w:cs="Arial"/>
          <w:color w:val="1F497D"/>
          <w:sz w:val="36"/>
          <w:szCs w:val="36"/>
        </w:rPr>
        <w:t>ного образования,  для реализации которых ос</w:t>
      </w:r>
      <w:r w:rsidRPr="000C3FD0">
        <w:rPr>
          <w:rFonts w:ascii="Arial" w:hAnsi="Arial" w:cs="Arial"/>
          <w:color w:val="1F497D"/>
          <w:sz w:val="36"/>
          <w:szCs w:val="36"/>
        </w:rPr>
        <w:t>у</w:t>
      </w:r>
      <w:r w:rsidRPr="000C3FD0">
        <w:rPr>
          <w:rFonts w:ascii="Arial" w:hAnsi="Arial" w:cs="Arial"/>
          <w:color w:val="1F497D"/>
          <w:sz w:val="36"/>
          <w:szCs w:val="36"/>
        </w:rPr>
        <w:t>ществляется создание объектов местного знач</w:t>
      </w:r>
      <w:r w:rsidRPr="000C3FD0">
        <w:rPr>
          <w:rFonts w:ascii="Arial" w:hAnsi="Arial" w:cs="Arial"/>
          <w:color w:val="1F497D"/>
          <w:sz w:val="36"/>
          <w:szCs w:val="36"/>
        </w:rPr>
        <w:t>е</w:t>
      </w:r>
      <w:r w:rsidRPr="000C3FD0">
        <w:rPr>
          <w:rFonts w:ascii="Arial" w:hAnsi="Arial" w:cs="Arial"/>
          <w:color w:val="1F497D"/>
          <w:sz w:val="36"/>
          <w:szCs w:val="36"/>
        </w:rPr>
        <w:t>ния</w:t>
      </w:r>
    </w:p>
    <w:p w:rsidR="00002261" w:rsidRPr="000C3FD0" w:rsidRDefault="00002261" w:rsidP="006B7D11">
      <w:pPr>
        <w:pStyle w:val="Heading1"/>
        <w:spacing w:before="0" w:after="0"/>
        <w:jc w:val="left"/>
        <w:rPr>
          <w:rFonts w:ascii="Arial" w:hAnsi="Arial" w:cs="Arial"/>
          <w:color w:val="1F497D"/>
          <w:szCs w:val="24"/>
        </w:rPr>
      </w:pPr>
    </w:p>
    <w:p w:rsidR="00002261" w:rsidRPr="000B676E" w:rsidRDefault="00002261" w:rsidP="001B54A5">
      <w:pPr>
        <w:pStyle w:val="Heading1"/>
        <w:spacing w:before="300" w:after="0"/>
        <w:jc w:val="left"/>
        <w:rPr>
          <w:rFonts w:ascii="Arial" w:hAnsi="Arial" w:cs="Arial"/>
          <w:sz w:val="24"/>
          <w:szCs w:val="24"/>
        </w:rPr>
      </w:pPr>
      <w:r w:rsidRPr="000B676E">
        <w:rPr>
          <w:rFonts w:ascii="Arial" w:hAnsi="Arial" w:cs="Arial"/>
          <w:sz w:val="24"/>
          <w:szCs w:val="24"/>
        </w:rPr>
        <w:t>ФЕДЕРАЛЬНЫЕ НОРМАТИВНО-ПРАВОВЫЕ АКТЫ</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Градостроительный кодекс Российской Федерации;</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Земельный кодекс Российской Федерации;</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 xml:space="preserve">Водный кодекс Российской Федерации; </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Лесной кодекс Российской Федерации;</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Федеральный закон от 24.12.2004 года № 172-ФЗ "О порядке перевода з</w:t>
      </w:r>
      <w:r w:rsidRPr="000B676E">
        <w:rPr>
          <w:rFonts w:ascii="Arial" w:hAnsi="Arial" w:cs="Arial"/>
        </w:rPr>
        <w:t>е</w:t>
      </w:r>
      <w:r w:rsidRPr="000B676E">
        <w:rPr>
          <w:rFonts w:ascii="Arial" w:hAnsi="Arial" w:cs="Arial"/>
        </w:rPr>
        <w:t xml:space="preserve">мель и земельных участков из одной категории в другую";  </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 xml:space="preserve">Федеральный </w:t>
      </w:r>
      <w:hyperlink r:id="rId14" w:history="1">
        <w:r w:rsidRPr="000B676E">
          <w:rPr>
            <w:rFonts w:ascii="Arial" w:hAnsi="Arial" w:cs="Arial"/>
          </w:rPr>
          <w:t>закон</w:t>
        </w:r>
      </w:hyperlink>
      <w:r w:rsidRPr="000B676E">
        <w:rPr>
          <w:rFonts w:ascii="Arial" w:hAnsi="Arial" w:cs="Arial"/>
        </w:rPr>
        <w:t xml:space="preserve"> от 14 марта 1995 г. № 33-ФЗ "Об особо охраняемых природных территориях";</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Федеральный закон от 23.02.1995 № 26-ФЗ "О природных лечебных ресу</w:t>
      </w:r>
      <w:r w:rsidRPr="000B676E">
        <w:rPr>
          <w:rFonts w:ascii="Arial" w:hAnsi="Arial" w:cs="Arial"/>
        </w:rPr>
        <w:t>р</w:t>
      </w:r>
      <w:r w:rsidRPr="000B676E">
        <w:rPr>
          <w:rFonts w:ascii="Arial" w:hAnsi="Arial" w:cs="Arial"/>
        </w:rPr>
        <w:t>сах, лечебно-оздоровительных местностях и курортах";</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 xml:space="preserve">Федеральный закон от 06.10.2003 №  131 - ФЗ </w:t>
      </w:r>
      <w:r w:rsidRPr="000B676E">
        <w:rPr>
          <w:rFonts w:ascii="Arial" w:hAnsi="Arial" w:cs="Arial"/>
          <w:iCs/>
        </w:rPr>
        <w:t xml:space="preserve">"Об </w:t>
      </w:r>
      <w:r w:rsidRPr="000B676E">
        <w:rPr>
          <w:rFonts w:ascii="Arial" w:hAnsi="Arial" w:cs="Arial"/>
        </w:rPr>
        <w:t>общих принципах орг</w:t>
      </w:r>
      <w:r w:rsidRPr="000B676E">
        <w:rPr>
          <w:rFonts w:ascii="Arial" w:hAnsi="Arial" w:cs="Arial"/>
        </w:rPr>
        <w:t>а</w:t>
      </w:r>
      <w:r w:rsidRPr="000B676E">
        <w:rPr>
          <w:rFonts w:ascii="Arial" w:hAnsi="Arial" w:cs="Arial"/>
        </w:rPr>
        <w:t xml:space="preserve">низации местного самоуправления в Российской Федерации"; </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Постановление Правительства РФ от 09.06.2006 № 363 "Об информацио</w:t>
      </w:r>
      <w:r w:rsidRPr="000B676E">
        <w:rPr>
          <w:rFonts w:ascii="Arial" w:hAnsi="Arial" w:cs="Arial"/>
        </w:rPr>
        <w:t>н</w:t>
      </w:r>
      <w:r w:rsidRPr="000B676E">
        <w:rPr>
          <w:rFonts w:ascii="Arial" w:hAnsi="Arial" w:cs="Arial"/>
        </w:rPr>
        <w:t>ном обеспечении градостроительной деятельности";</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Постановление Правительства РФ от 24.03.2007 года №178 "Об утвержд</w:t>
      </w:r>
      <w:r w:rsidRPr="000B676E">
        <w:rPr>
          <w:rFonts w:ascii="Arial" w:hAnsi="Arial" w:cs="Arial"/>
        </w:rPr>
        <w:t>е</w:t>
      </w:r>
      <w:r w:rsidRPr="000B676E">
        <w:rPr>
          <w:rFonts w:ascii="Arial" w:hAnsi="Arial" w:cs="Arial"/>
        </w:rPr>
        <w:t>нии Положения о согласовании проектов Схем территориального планир</w:t>
      </w:r>
      <w:r w:rsidRPr="000B676E">
        <w:rPr>
          <w:rFonts w:ascii="Arial" w:hAnsi="Arial" w:cs="Arial"/>
        </w:rPr>
        <w:t>о</w:t>
      </w:r>
      <w:r w:rsidRPr="000B676E">
        <w:rPr>
          <w:rFonts w:ascii="Arial" w:hAnsi="Arial" w:cs="Arial"/>
        </w:rPr>
        <w:t>вания субъектов РФ и проектов документов территориального планиров</w:t>
      </w:r>
      <w:r w:rsidRPr="000B676E">
        <w:rPr>
          <w:rFonts w:ascii="Arial" w:hAnsi="Arial" w:cs="Arial"/>
        </w:rPr>
        <w:t>а</w:t>
      </w:r>
      <w:r w:rsidRPr="000B676E">
        <w:rPr>
          <w:rFonts w:ascii="Arial" w:hAnsi="Arial" w:cs="Arial"/>
        </w:rPr>
        <w:t xml:space="preserve">ния муниципальных образований"; </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Приказ Минрегиона РФ от 30.08.2007 г.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w:t>
      </w:r>
      <w:r w:rsidRPr="000B676E">
        <w:rPr>
          <w:rFonts w:ascii="Arial" w:hAnsi="Arial" w:cs="Arial"/>
        </w:rPr>
        <w:t>о</w:t>
      </w:r>
      <w:r w:rsidRPr="000B676E">
        <w:rPr>
          <w:rFonts w:ascii="Arial" w:hAnsi="Arial" w:cs="Arial"/>
        </w:rPr>
        <w:t>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w:t>
      </w:r>
      <w:r w:rsidRPr="000B676E">
        <w:rPr>
          <w:rFonts w:ascii="Arial" w:hAnsi="Arial" w:cs="Arial"/>
        </w:rPr>
        <w:t>с</w:t>
      </w:r>
      <w:r w:rsidRPr="000B676E">
        <w:rPr>
          <w:rFonts w:ascii="Arial" w:hAnsi="Arial" w:cs="Arial"/>
        </w:rPr>
        <w:t>печения градостроительной деятельности, и порядке присвоения регистр</w:t>
      </w:r>
      <w:r w:rsidRPr="000B676E">
        <w:rPr>
          <w:rFonts w:ascii="Arial" w:hAnsi="Arial" w:cs="Arial"/>
        </w:rPr>
        <w:t>а</w:t>
      </w:r>
      <w:r w:rsidRPr="000B676E">
        <w:rPr>
          <w:rFonts w:ascii="Arial" w:hAnsi="Arial" w:cs="Arial"/>
        </w:rPr>
        <w:t>ционных и идентификационных номеров");</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СНиП 11-04-2003 «Инструкция о порядке разработки, согласования, экспе</w:t>
      </w:r>
      <w:r w:rsidRPr="000B676E">
        <w:rPr>
          <w:rFonts w:ascii="Arial" w:hAnsi="Arial" w:cs="Arial"/>
        </w:rPr>
        <w:t>р</w:t>
      </w:r>
      <w:r w:rsidRPr="000B676E">
        <w:rPr>
          <w:rFonts w:ascii="Arial" w:hAnsi="Arial" w:cs="Arial"/>
        </w:rPr>
        <w:t>тизы и утверждения градостроительной документации»;</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СП 42.13330.2011 «Градостроительство. Планировка и застройка городских и сельских поселений»;</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СанПиН 2.2.1/2.1.1.1200-03 «Санитарно-защитные зоны и санитарная кла</w:t>
      </w:r>
      <w:r w:rsidRPr="000B676E">
        <w:rPr>
          <w:rFonts w:ascii="Arial" w:hAnsi="Arial" w:cs="Arial"/>
        </w:rPr>
        <w:t>с</w:t>
      </w:r>
      <w:r w:rsidRPr="000B676E">
        <w:rPr>
          <w:rFonts w:ascii="Arial" w:hAnsi="Arial" w:cs="Arial"/>
        </w:rPr>
        <w:t>сификация предприятий, сооружений и иных объектов»;</w:t>
      </w:r>
    </w:p>
    <w:p w:rsidR="00002261" w:rsidRPr="000B676E" w:rsidRDefault="00002261" w:rsidP="002A535D">
      <w:pPr>
        <w:pStyle w:val="a"/>
        <w:widowControl w:val="0"/>
        <w:numPr>
          <w:ilvl w:val="0"/>
          <w:numId w:val="8"/>
        </w:numPr>
        <w:spacing w:after="200"/>
        <w:ind w:left="709" w:hanging="709"/>
        <w:rPr>
          <w:rFonts w:ascii="Arial" w:hAnsi="Arial" w:cs="Arial"/>
        </w:rPr>
      </w:pPr>
      <w:r w:rsidRPr="000B676E">
        <w:rPr>
          <w:rFonts w:ascii="Arial" w:hAnsi="Arial" w:cs="Arial"/>
        </w:rPr>
        <w:t>СНиП 2.06.15-85 «Инженерная защита территории от затопления и подто</w:t>
      </w:r>
      <w:r w:rsidRPr="000B676E">
        <w:rPr>
          <w:rFonts w:ascii="Arial" w:hAnsi="Arial" w:cs="Arial"/>
        </w:rPr>
        <w:t>п</w:t>
      </w:r>
      <w:r w:rsidRPr="000B676E">
        <w:rPr>
          <w:rFonts w:ascii="Arial" w:hAnsi="Arial" w:cs="Arial"/>
        </w:rPr>
        <w:t>ления»;</w:t>
      </w:r>
    </w:p>
    <w:p w:rsidR="00002261" w:rsidRPr="000B676E" w:rsidRDefault="00002261" w:rsidP="002A535D">
      <w:pPr>
        <w:pStyle w:val="a"/>
        <w:numPr>
          <w:ilvl w:val="0"/>
          <w:numId w:val="8"/>
        </w:numPr>
        <w:spacing w:after="200"/>
        <w:ind w:left="709" w:hanging="709"/>
        <w:rPr>
          <w:rFonts w:ascii="Arial" w:hAnsi="Arial" w:cs="Arial"/>
        </w:rPr>
      </w:pPr>
      <w:r w:rsidRPr="000B676E">
        <w:rPr>
          <w:rFonts w:ascii="Arial" w:hAnsi="Arial" w:cs="Arial"/>
        </w:rPr>
        <w:t>Федеральный закон от 24 июля 2007 г. № 221-ФЗ "О государственном кад</w:t>
      </w:r>
      <w:r w:rsidRPr="000B676E">
        <w:rPr>
          <w:rFonts w:ascii="Arial" w:hAnsi="Arial" w:cs="Arial"/>
        </w:rPr>
        <w:t>а</w:t>
      </w:r>
      <w:r w:rsidRPr="000B676E">
        <w:rPr>
          <w:rFonts w:ascii="Arial" w:hAnsi="Arial" w:cs="Arial"/>
        </w:rPr>
        <w:t>стре недвижимости".</w:t>
      </w:r>
    </w:p>
    <w:p w:rsidR="00002261" w:rsidRPr="000B676E" w:rsidRDefault="00002261" w:rsidP="001B54A5">
      <w:pPr>
        <w:pStyle w:val="Heading1"/>
        <w:spacing w:before="240" w:after="0"/>
        <w:jc w:val="left"/>
        <w:rPr>
          <w:rFonts w:ascii="Arial" w:hAnsi="Arial" w:cs="Arial"/>
          <w:color w:val="000000"/>
          <w:sz w:val="24"/>
          <w:szCs w:val="24"/>
        </w:rPr>
      </w:pPr>
      <w:r w:rsidRPr="000B676E">
        <w:rPr>
          <w:rFonts w:ascii="Arial" w:hAnsi="Arial" w:cs="Arial"/>
          <w:color w:val="000000"/>
          <w:sz w:val="24"/>
          <w:szCs w:val="24"/>
        </w:rPr>
        <w:t>РЕГИОНАЛЬНЫЕ НОРМАТИВНО-ПРАВОВЫЕ АКТЫ</w:t>
      </w:r>
    </w:p>
    <w:p w:rsidR="00002261" w:rsidRPr="001E04A0" w:rsidRDefault="00002261" w:rsidP="002A535D">
      <w:pPr>
        <w:pStyle w:val="ListParagraph"/>
        <w:numPr>
          <w:ilvl w:val="0"/>
          <w:numId w:val="16"/>
        </w:numPr>
        <w:autoSpaceDE w:val="0"/>
        <w:autoSpaceDN w:val="0"/>
        <w:adjustRightInd w:val="0"/>
        <w:ind w:left="709" w:hanging="709"/>
        <w:jc w:val="left"/>
        <w:rPr>
          <w:rStyle w:val="Strong"/>
          <w:rFonts w:ascii="Arial" w:hAnsi="Arial" w:cs="Arial"/>
          <w:b w:val="0"/>
          <w:bCs w:val="0"/>
          <w:szCs w:val="24"/>
          <w:lang w:eastAsia="ru-RU"/>
        </w:rPr>
      </w:pPr>
      <w:r w:rsidRPr="001E04A0">
        <w:rPr>
          <w:rFonts w:ascii="Arial" w:hAnsi="Arial" w:cs="Arial"/>
          <w:szCs w:val="24"/>
          <w:lang w:eastAsia="ru-RU"/>
        </w:rPr>
        <w:t>Закон Нижегородской области от 08.04.2008 N 37-З (ред. от 05.09.2012) "Об основах регулирования градостроительной деятельности на территории Нижегородской области"</w:t>
      </w:r>
      <w:r>
        <w:rPr>
          <w:rFonts w:ascii="Arial" w:hAnsi="Arial" w:cs="Arial"/>
          <w:szCs w:val="24"/>
          <w:lang w:eastAsia="ru-RU"/>
        </w:rPr>
        <w:t>;</w:t>
      </w:r>
    </w:p>
    <w:p w:rsidR="00002261" w:rsidRPr="000B676E" w:rsidRDefault="00002261" w:rsidP="002A535D">
      <w:pPr>
        <w:pStyle w:val="ListParagraph"/>
        <w:numPr>
          <w:ilvl w:val="0"/>
          <w:numId w:val="16"/>
        </w:numPr>
        <w:spacing w:before="240" w:after="200"/>
        <w:ind w:hanging="720"/>
        <w:rPr>
          <w:rFonts w:ascii="Arial" w:hAnsi="Arial" w:cs="Arial"/>
          <w:szCs w:val="24"/>
        </w:rPr>
      </w:pPr>
      <w:r w:rsidRPr="000B676E">
        <w:rPr>
          <w:rFonts w:ascii="Arial" w:hAnsi="Arial" w:cs="Arial"/>
          <w:szCs w:val="24"/>
        </w:rPr>
        <w:t>Закона Нижегородской области №86-З от 3.07.2007 г. «Об объектах кул</w:t>
      </w:r>
      <w:r w:rsidRPr="000B676E">
        <w:rPr>
          <w:rFonts w:ascii="Arial" w:hAnsi="Arial" w:cs="Arial"/>
          <w:szCs w:val="24"/>
        </w:rPr>
        <w:t>ь</w:t>
      </w:r>
      <w:r w:rsidRPr="000B676E">
        <w:rPr>
          <w:rFonts w:ascii="Arial" w:hAnsi="Arial" w:cs="Arial"/>
          <w:szCs w:val="24"/>
        </w:rPr>
        <w:t>турного наследия (памятников истории и культуры) народов Российской Федерации, расположенных на территории Нижегородской области»;</w:t>
      </w:r>
    </w:p>
    <w:p w:rsidR="00002261" w:rsidRPr="000B676E" w:rsidRDefault="00002261" w:rsidP="002A535D">
      <w:pPr>
        <w:pStyle w:val="a"/>
        <w:numPr>
          <w:ilvl w:val="0"/>
          <w:numId w:val="16"/>
        </w:numPr>
        <w:spacing w:after="200" w:line="360" w:lineRule="auto"/>
        <w:ind w:left="709" w:hanging="709"/>
        <w:rPr>
          <w:rFonts w:ascii="Arial" w:hAnsi="Arial" w:cs="Arial"/>
          <w:bCs/>
          <w:color w:val="000000"/>
          <w:sz w:val="28"/>
          <w:szCs w:val="28"/>
        </w:rPr>
      </w:pPr>
      <w:r w:rsidRPr="000B676E">
        <w:rPr>
          <w:rFonts w:ascii="Arial" w:hAnsi="Arial" w:cs="Arial"/>
          <w:color w:val="000000"/>
          <w:szCs w:val="26"/>
        </w:rPr>
        <w:t>Схема территориального планирования Нижегородской области</w:t>
      </w:r>
      <w:r>
        <w:rPr>
          <w:rFonts w:ascii="Arial" w:hAnsi="Arial" w:cs="Arial"/>
          <w:color w:val="000000"/>
          <w:szCs w:val="26"/>
        </w:rPr>
        <w:t>, утве</w:t>
      </w:r>
      <w:r>
        <w:rPr>
          <w:rFonts w:ascii="Arial" w:hAnsi="Arial" w:cs="Arial"/>
          <w:color w:val="000000"/>
          <w:szCs w:val="26"/>
        </w:rPr>
        <w:t>р</w:t>
      </w:r>
      <w:r>
        <w:rPr>
          <w:rFonts w:ascii="Arial" w:hAnsi="Arial" w:cs="Arial"/>
          <w:color w:val="000000"/>
          <w:szCs w:val="26"/>
        </w:rPr>
        <w:t>жденная постановлением Правительства Нижегородской области от 29.04.2010 № 254</w:t>
      </w:r>
      <w:r w:rsidRPr="000B676E">
        <w:rPr>
          <w:rFonts w:ascii="Arial" w:hAnsi="Arial" w:cs="Arial"/>
          <w:color w:val="000000"/>
          <w:szCs w:val="26"/>
        </w:rPr>
        <w:t>.</w:t>
      </w:r>
      <w:r w:rsidRPr="000B676E">
        <w:rPr>
          <w:rFonts w:ascii="Arial" w:hAnsi="Arial" w:cs="Arial"/>
          <w:color w:val="000000"/>
          <w:sz w:val="22"/>
        </w:rPr>
        <w:t xml:space="preserve"> </w:t>
      </w:r>
    </w:p>
    <w:p w:rsidR="00002261" w:rsidRPr="00EB35F6" w:rsidRDefault="00002261" w:rsidP="006B7D11">
      <w:pPr>
        <w:pStyle w:val="Heading1"/>
        <w:spacing w:before="0" w:after="0"/>
        <w:jc w:val="left"/>
        <w:rPr>
          <w:rFonts w:ascii="Arial" w:hAnsi="Arial" w:cs="Arial"/>
          <w:color w:val="FF0000"/>
          <w:sz w:val="24"/>
          <w:szCs w:val="24"/>
        </w:rPr>
      </w:pPr>
    </w:p>
    <w:p w:rsidR="00002261" w:rsidRPr="00C25ED2" w:rsidRDefault="00002261" w:rsidP="006B7D11">
      <w:pPr>
        <w:pStyle w:val="a"/>
        <w:spacing w:after="200"/>
        <w:jc w:val="left"/>
        <w:rPr>
          <w:rFonts w:ascii="Arial" w:hAnsi="Arial" w:cs="Arial"/>
        </w:rPr>
        <w:sectPr w:rsidR="00002261" w:rsidRPr="00C25ED2" w:rsidSect="006B7D11">
          <w:headerReference w:type="default" r:id="rId15"/>
          <w:type w:val="continuous"/>
          <w:pgSz w:w="11906" w:h="16838" w:code="9"/>
          <w:pgMar w:top="1134" w:right="850" w:bottom="1134" w:left="1701" w:header="426" w:footer="357" w:gutter="0"/>
          <w:cols w:space="708"/>
          <w:docGrid w:linePitch="360"/>
        </w:sectPr>
      </w:pPr>
      <w:r w:rsidRPr="000C3FD0">
        <w:rPr>
          <w:rFonts w:ascii="Arial" w:hAnsi="Arial" w:cs="Arial"/>
        </w:rPr>
        <w:br w:type="page"/>
      </w:r>
    </w:p>
    <w:p w:rsidR="00002261" w:rsidRPr="000C3FD0" w:rsidRDefault="00002261" w:rsidP="006B7D11">
      <w:pPr>
        <w:autoSpaceDE w:val="0"/>
        <w:autoSpaceDN w:val="0"/>
        <w:adjustRightInd w:val="0"/>
        <w:spacing w:before="600" w:line="240" w:lineRule="auto"/>
        <w:outlineLvl w:val="0"/>
        <w:rPr>
          <w:rFonts w:ascii="Arial" w:hAnsi="Arial" w:cs="Arial"/>
          <w:b/>
          <w:bCs/>
          <w:color w:val="1F497D"/>
          <w:sz w:val="68"/>
          <w:szCs w:val="68"/>
        </w:rPr>
      </w:pPr>
      <w:r w:rsidRPr="000C3FD0">
        <w:rPr>
          <w:rFonts w:ascii="Arial" w:hAnsi="Arial" w:cs="Arial"/>
          <w:b/>
          <w:bCs/>
          <w:color w:val="1F497D"/>
          <w:sz w:val="68"/>
          <w:szCs w:val="68"/>
        </w:rPr>
        <w:t>РАЗДЕЛ 2.</w:t>
      </w:r>
    </w:p>
    <w:p w:rsidR="00002261" w:rsidRPr="000C3FD0" w:rsidRDefault="00002261" w:rsidP="006B7D11">
      <w:pPr>
        <w:pStyle w:val="Heading1"/>
        <w:spacing w:before="0" w:after="0" w:line="240" w:lineRule="auto"/>
        <w:jc w:val="left"/>
        <w:rPr>
          <w:rFonts w:ascii="Arial" w:hAnsi="Arial" w:cs="Arial"/>
          <w:color w:val="1F497D"/>
          <w:sz w:val="36"/>
          <w:szCs w:val="36"/>
        </w:rPr>
      </w:pPr>
      <w:bookmarkStart w:id="10" w:name="_Обоснование_выбранного_варианта"/>
      <w:bookmarkEnd w:id="10"/>
      <w:r w:rsidRPr="000C3FD0">
        <w:rPr>
          <w:rFonts w:ascii="Arial" w:hAnsi="Arial" w:cs="Arial"/>
          <w:color w:val="1F497D"/>
          <w:sz w:val="36"/>
          <w:szCs w:val="36"/>
        </w:rPr>
        <w:t>Обоснование выбранного варианта размещения объектов местного значения муниципального района на основе анализа использования соответствующей территории, возможных направлений ее развития и прогнозируемых ограничений ее использования</w:t>
      </w:r>
    </w:p>
    <w:p w:rsidR="00002261" w:rsidRPr="000C3FD0" w:rsidRDefault="00002261" w:rsidP="006B7D11">
      <w:pPr>
        <w:rPr>
          <w:rFonts w:ascii="Arial" w:hAnsi="Arial" w:cs="Arial"/>
        </w:rPr>
      </w:pPr>
    </w:p>
    <w:p w:rsidR="00002261" w:rsidRPr="003120EC" w:rsidRDefault="00002261" w:rsidP="006B7D11">
      <w:pPr>
        <w:pStyle w:val="Heading1"/>
        <w:spacing w:before="0" w:after="0"/>
        <w:jc w:val="left"/>
        <w:rPr>
          <w:rFonts w:ascii="Arial" w:hAnsi="Arial" w:cs="Arial"/>
          <w:color w:val="1F497D"/>
          <w:sz w:val="24"/>
          <w:szCs w:val="24"/>
        </w:rPr>
      </w:pPr>
      <w:bookmarkStart w:id="11" w:name="_ГЛАВА_1._ОБЩИЕ"/>
      <w:bookmarkStart w:id="12" w:name="_Toc239498937"/>
      <w:bookmarkEnd w:id="11"/>
      <w:bookmarkEnd w:id="4"/>
      <w:bookmarkEnd w:id="5"/>
      <w:bookmarkEnd w:id="8"/>
      <w:r w:rsidRPr="003120EC">
        <w:rPr>
          <w:rFonts w:ascii="Arial" w:hAnsi="Arial" w:cs="Arial"/>
          <w:color w:val="1F497D"/>
          <w:sz w:val="24"/>
          <w:szCs w:val="24"/>
        </w:rPr>
        <w:t>ГЛАВА 1. ОБЩИЕ ПОЛОЖЕНИЯ</w:t>
      </w:r>
    </w:p>
    <w:p w:rsidR="00002261" w:rsidRPr="00BA22A3" w:rsidRDefault="00002261" w:rsidP="006B7D11">
      <w:pPr>
        <w:pStyle w:val="Heading1"/>
        <w:jc w:val="left"/>
        <w:rPr>
          <w:rFonts w:ascii="Arial" w:hAnsi="Arial" w:cs="Arial"/>
          <w:sz w:val="24"/>
          <w:szCs w:val="24"/>
        </w:rPr>
      </w:pPr>
      <w:bookmarkStart w:id="13" w:name="_ВВЕДЕНИЕ"/>
      <w:bookmarkEnd w:id="13"/>
      <w:r w:rsidRPr="00BA22A3">
        <w:rPr>
          <w:rFonts w:ascii="Arial" w:hAnsi="Arial" w:cs="Arial"/>
          <w:sz w:val="24"/>
          <w:szCs w:val="24"/>
        </w:rPr>
        <w:t>ВВЕДЕНИЕ</w:t>
      </w:r>
    </w:p>
    <w:p w:rsidR="00002261" w:rsidRPr="00A42B33" w:rsidRDefault="00002261" w:rsidP="00755A3A">
      <w:pPr>
        <w:pStyle w:val="BodyTextIndent"/>
        <w:spacing w:line="360" w:lineRule="auto"/>
        <w:rPr>
          <w:rFonts w:ascii="Arial" w:hAnsi="Arial" w:cs="Arial"/>
        </w:rPr>
      </w:pPr>
      <w:r w:rsidRPr="00A42B33">
        <w:rPr>
          <w:rFonts w:ascii="Arial" w:hAnsi="Arial" w:cs="Arial"/>
        </w:rPr>
        <w:t>Схема территориал</w:t>
      </w:r>
      <w:r>
        <w:rPr>
          <w:rFonts w:ascii="Arial" w:hAnsi="Arial" w:cs="Arial"/>
        </w:rPr>
        <w:t>ьного планирования Княгининского</w:t>
      </w:r>
      <w:r w:rsidRPr="00A42B33">
        <w:rPr>
          <w:rFonts w:ascii="Arial" w:hAnsi="Arial" w:cs="Arial"/>
        </w:rPr>
        <w:t xml:space="preserve"> муниципального района Нижегородской области должна предусматривать:</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цели государственной политики в области градостроительства, с учетом с</w:t>
      </w:r>
      <w:r w:rsidRPr="00A42B33">
        <w:rPr>
          <w:rFonts w:ascii="Arial" w:hAnsi="Arial" w:cs="Arial"/>
        </w:rPr>
        <w:t>о</w:t>
      </w:r>
      <w:r w:rsidRPr="00A42B33">
        <w:rPr>
          <w:rFonts w:ascii="Arial" w:hAnsi="Arial" w:cs="Arial"/>
        </w:rPr>
        <w:t>циально-экономических, природно-климатических и прочих условий;</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гипотезу развития экономики, макроэкономическую оценку ресурсного поте</w:t>
      </w:r>
      <w:r w:rsidRPr="00A42B33">
        <w:rPr>
          <w:rFonts w:ascii="Arial" w:hAnsi="Arial" w:cs="Arial"/>
        </w:rPr>
        <w:t>н</w:t>
      </w:r>
      <w:r w:rsidRPr="00A42B33">
        <w:rPr>
          <w:rFonts w:ascii="Arial" w:hAnsi="Arial" w:cs="Arial"/>
        </w:rPr>
        <w:t>циала и проектные решения по отраслям хозяйственного комплекса, предложения по оптимизации структуры занятости;</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модернизацию транспортной инфраструктуры, включая новое строительство автомобильных дорог;</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модернизацию инженерной инфраструктуры со строительством инженерных объекто</w:t>
      </w:r>
      <w:r>
        <w:rPr>
          <w:rFonts w:ascii="Arial" w:hAnsi="Arial" w:cs="Arial"/>
        </w:rPr>
        <w:t>в</w:t>
      </w:r>
      <w:r w:rsidRPr="00A42B33">
        <w:rPr>
          <w:rFonts w:ascii="Arial" w:hAnsi="Arial" w:cs="Arial"/>
        </w:rPr>
        <w:t xml:space="preserve"> коммунального хозяйства и электроэнергетики;</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устойчивое поэтапное развитие населенных пунктов и прилегающих терр</w:t>
      </w:r>
      <w:r w:rsidRPr="00A42B33">
        <w:rPr>
          <w:rFonts w:ascii="Arial" w:hAnsi="Arial" w:cs="Arial"/>
        </w:rPr>
        <w:t>и</w:t>
      </w:r>
      <w:r>
        <w:rPr>
          <w:rFonts w:ascii="Arial" w:hAnsi="Arial" w:cs="Arial"/>
        </w:rPr>
        <w:t>торий в границах Княгининского</w:t>
      </w:r>
      <w:r w:rsidRPr="00A42B33">
        <w:rPr>
          <w:rFonts w:ascii="Arial" w:hAnsi="Arial" w:cs="Arial"/>
        </w:rPr>
        <w:t xml:space="preserve"> муниципального района, исходя из совокупности с</w:t>
      </w:r>
      <w:r w:rsidRPr="00A42B33">
        <w:rPr>
          <w:rFonts w:ascii="Arial" w:hAnsi="Arial" w:cs="Arial"/>
        </w:rPr>
        <w:t>о</w:t>
      </w:r>
      <w:r w:rsidRPr="00A42B33">
        <w:rPr>
          <w:rFonts w:ascii="Arial" w:hAnsi="Arial" w:cs="Arial"/>
        </w:rPr>
        <w:t>циальных, экономических, экологических и иных факторов во взаимосвязи с общей стратегией развития Нижегородской области;</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улучшение экологической ситуации градостроительными средствами;</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повышение уровня экологической безопасности, в том числе планировочн</w:t>
      </w:r>
      <w:r w:rsidRPr="00A42B33">
        <w:rPr>
          <w:rFonts w:ascii="Arial" w:hAnsi="Arial" w:cs="Arial"/>
        </w:rPr>
        <w:t>ы</w:t>
      </w:r>
      <w:r w:rsidRPr="00A42B33">
        <w:rPr>
          <w:rFonts w:ascii="Arial" w:hAnsi="Arial" w:cs="Arial"/>
        </w:rPr>
        <w:t>ми методами, максимальное сохранение природных ресурсов в целях сохранения экологического баланса территории;</w:t>
      </w:r>
    </w:p>
    <w:p w:rsidR="00002261" w:rsidRPr="00A42B33" w:rsidRDefault="00002261" w:rsidP="002A535D">
      <w:pPr>
        <w:pStyle w:val="BodyTextIndent"/>
        <w:numPr>
          <w:ilvl w:val="1"/>
          <w:numId w:val="13"/>
        </w:numPr>
        <w:tabs>
          <w:tab w:val="left" w:pos="993"/>
        </w:tabs>
        <w:spacing w:line="360" w:lineRule="auto"/>
        <w:ind w:left="0" w:firstLine="709"/>
        <w:rPr>
          <w:rFonts w:ascii="Arial" w:hAnsi="Arial" w:cs="Arial"/>
        </w:rPr>
      </w:pPr>
      <w:r w:rsidRPr="00A42B33">
        <w:rPr>
          <w:rFonts w:ascii="Arial" w:hAnsi="Arial" w:cs="Arial"/>
        </w:rPr>
        <w:t xml:space="preserve">сохранение историко-культурного потенциала территории. </w:t>
      </w:r>
    </w:p>
    <w:p w:rsidR="00002261" w:rsidRPr="00A42B33" w:rsidRDefault="00002261" w:rsidP="00755A3A">
      <w:pPr>
        <w:pStyle w:val="BodyTextIndent"/>
        <w:spacing w:line="360" w:lineRule="auto"/>
        <w:rPr>
          <w:rFonts w:ascii="Arial" w:hAnsi="Arial" w:cs="Arial"/>
        </w:rPr>
      </w:pPr>
      <w:r w:rsidRPr="00A42B33">
        <w:rPr>
          <w:rFonts w:ascii="Arial" w:hAnsi="Arial" w:cs="Arial"/>
        </w:rPr>
        <w:t xml:space="preserve">В основу пространственной организации территории должен быть положен принцип выравнивания территориальной неравномерности в создании экономических и социальных условий жизнедеятельности центральных и периферийных </w:t>
      </w:r>
      <w:r>
        <w:rPr>
          <w:rFonts w:ascii="Arial" w:hAnsi="Arial" w:cs="Arial"/>
        </w:rPr>
        <w:t>т</w:t>
      </w:r>
      <w:r w:rsidRPr="00A42B33">
        <w:rPr>
          <w:rFonts w:ascii="Arial" w:hAnsi="Arial" w:cs="Arial"/>
        </w:rPr>
        <w:t>ерриторий муниципального района.</w:t>
      </w:r>
    </w:p>
    <w:p w:rsidR="00002261" w:rsidRPr="00A42B33" w:rsidRDefault="00002261" w:rsidP="006B7D11">
      <w:pPr>
        <w:tabs>
          <w:tab w:val="right" w:pos="142"/>
        </w:tabs>
        <w:spacing w:before="240"/>
        <w:jc w:val="left"/>
        <w:rPr>
          <w:rFonts w:ascii="Arial" w:hAnsi="Arial" w:cs="Arial"/>
          <w:b/>
          <w:szCs w:val="24"/>
        </w:rPr>
      </w:pPr>
      <w:r>
        <w:rPr>
          <w:rFonts w:ascii="Arial" w:hAnsi="Arial" w:cs="Arial"/>
          <w:b/>
          <w:szCs w:val="24"/>
        </w:rPr>
        <w:t>СОДЕРЖАНИЕ РАБОТЫ</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анализ ранее выполненной градостроительной документации;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анализ современного использования территории;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анализ материалов по охране памятников архитектуры, истории и археол</w:t>
      </w:r>
      <w:r w:rsidRPr="00A42B33">
        <w:rPr>
          <w:rFonts w:ascii="Arial" w:hAnsi="Arial" w:cs="Arial"/>
          <w:szCs w:val="24"/>
        </w:rPr>
        <w:t>о</w:t>
      </w:r>
      <w:r w:rsidRPr="00A42B33">
        <w:rPr>
          <w:rFonts w:ascii="Arial" w:hAnsi="Arial" w:cs="Arial"/>
          <w:szCs w:val="24"/>
        </w:rPr>
        <w:t>гии;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анализ современного состояния инженерной и транспортной инфраструктур головных инженерных сооружений;</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перечень основных экологических проблем территории муниципального о</w:t>
      </w:r>
      <w:r w:rsidRPr="00A42B33">
        <w:rPr>
          <w:rFonts w:ascii="Arial" w:hAnsi="Arial" w:cs="Arial"/>
          <w:szCs w:val="24"/>
        </w:rPr>
        <w:t>б</w:t>
      </w:r>
      <w:r w:rsidRPr="00A42B33">
        <w:rPr>
          <w:rFonts w:ascii="Arial" w:hAnsi="Arial" w:cs="Arial"/>
          <w:szCs w:val="24"/>
        </w:rPr>
        <w:t>разования;</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комплексная оценка территории;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анализ и расчет по транспортным, грузовым и пассажирским потокам;</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определение планировочной структуры территории, с учетом перспективы развития;</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разработка экономически и технически обоснованного варианта по тран</w:t>
      </w:r>
      <w:r w:rsidRPr="00A42B33">
        <w:rPr>
          <w:rFonts w:ascii="Arial" w:hAnsi="Arial" w:cs="Arial"/>
          <w:szCs w:val="24"/>
        </w:rPr>
        <w:t>с</w:t>
      </w:r>
      <w:r w:rsidRPr="00A42B33">
        <w:rPr>
          <w:rFonts w:ascii="Arial" w:hAnsi="Arial" w:cs="Arial"/>
          <w:szCs w:val="24"/>
        </w:rPr>
        <w:t>портному обслуживанию и инженерному оборудованию территории;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разработка мероприятий по защите окружающей среды;</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разработка мероприятий по защите от возникновения чрезвычайных ситу</w:t>
      </w:r>
      <w:r w:rsidRPr="00A42B33">
        <w:rPr>
          <w:rFonts w:ascii="Arial" w:hAnsi="Arial" w:cs="Arial"/>
          <w:szCs w:val="24"/>
        </w:rPr>
        <w:t>а</w:t>
      </w:r>
      <w:r w:rsidRPr="00A42B33">
        <w:rPr>
          <w:rFonts w:ascii="Arial" w:hAnsi="Arial" w:cs="Arial"/>
          <w:szCs w:val="24"/>
        </w:rPr>
        <w:t>ций природного и техногенного характера;</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разработка комплекса мероприятий по снижению вредного воздействия на окружающую среду, очистка территории от ТБО (санитарная очистка территории);</w:t>
      </w:r>
    </w:p>
    <w:p w:rsidR="00002261" w:rsidRPr="00A42B33" w:rsidRDefault="00002261" w:rsidP="002A535D">
      <w:pPr>
        <w:pStyle w:val="ListParagraph"/>
        <w:numPr>
          <w:ilvl w:val="0"/>
          <w:numId w:val="14"/>
        </w:numPr>
        <w:tabs>
          <w:tab w:val="left" w:pos="993"/>
        </w:tabs>
        <w:spacing w:after="200"/>
        <w:ind w:left="0" w:firstLine="709"/>
        <w:rPr>
          <w:rFonts w:ascii="Arial" w:hAnsi="Arial" w:cs="Arial"/>
          <w:szCs w:val="24"/>
        </w:rPr>
      </w:pPr>
      <w:r w:rsidRPr="00A42B33">
        <w:rPr>
          <w:rFonts w:ascii="Arial" w:hAnsi="Arial" w:cs="Arial"/>
          <w:szCs w:val="24"/>
        </w:rPr>
        <w:t>технико-экономические показатели инфраструктуры, включая автодороги, объекты теплоснабжения, водоснабжения, водоотведения, газоснабжения, электр</w:t>
      </w:r>
      <w:r w:rsidRPr="00A42B33">
        <w:rPr>
          <w:rFonts w:ascii="Arial" w:hAnsi="Arial" w:cs="Arial"/>
          <w:szCs w:val="24"/>
        </w:rPr>
        <w:t>о</w:t>
      </w:r>
      <w:r w:rsidRPr="00A42B33">
        <w:rPr>
          <w:rFonts w:ascii="Arial" w:hAnsi="Arial" w:cs="Arial"/>
          <w:szCs w:val="24"/>
        </w:rPr>
        <w:t>снабжения и т.д.</w:t>
      </w:r>
    </w:p>
    <w:p w:rsidR="00002261" w:rsidRPr="00BA22A3" w:rsidRDefault="00002261" w:rsidP="006B7D11">
      <w:pPr>
        <w:pStyle w:val="Heading1"/>
        <w:jc w:val="both"/>
        <w:rPr>
          <w:rFonts w:ascii="Arial" w:hAnsi="Arial" w:cs="Arial"/>
          <w:sz w:val="24"/>
          <w:szCs w:val="24"/>
        </w:rPr>
      </w:pPr>
      <w:bookmarkStart w:id="14" w:name="_ИСХОДНЫЕ_ДАННЫЕ"/>
      <w:bookmarkEnd w:id="14"/>
      <w:r w:rsidRPr="00BA22A3">
        <w:rPr>
          <w:rFonts w:ascii="Arial" w:hAnsi="Arial" w:cs="Arial"/>
          <w:sz w:val="24"/>
          <w:szCs w:val="24"/>
        </w:rPr>
        <w:t>ИСХОДНЫЕ ДАННЫЕ</w:t>
      </w:r>
    </w:p>
    <w:p w:rsidR="00002261" w:rsidRPr="008A2B56" w:rsidRDefault="00002261" w:rsidP="00BB13EE">
      <w:pPr>
        <w:autoSpaceDE w:val="0"/>
        <w:autoSpaceDN w:val="0"/>
        <w:adjustRightInd w:val="0"/>
        <w:ind w:firstLine="709"/>
        <w:rPr>
          <w:rFonts w:ascii="Arial" w:hAnsi="Arial" w:cs="Arial"/>
          <w:color w:val="000000"/>
          <w:szCs w:val="24"/>
        </w:rPr>
      </w:pPr>
      <w:r w:rsidRPr="008A2B56">
        <w:rPr>
          <w:rFonts w:ascii="Arial" w:hAnsi="Arial" w:cs="Arial"/>
          <w:color w:val="000000"/>
          <w:szCs w:val="24"/>
        </w:rPr>
        <w:t>Проект Схемы территориального планирования разработан на прочной основе аналитических и исследовательских материалов социально-экономического и техн</w:t>
      </w:r>
      <w:r w:rsidRPr="008A2B56">
        <w:rPr>
          <w:rFonts w:ascii="Arial" w:hAnsi="Arial" w:cs="Arial"/>
          <w:color w:val="000000"/>
          <w:szCs w:val="24"/>
        </w:rPr>
        <w:t>и</w:t>
      </w:r>
      <w:r w:rsidRPr="008A2B56">
        <w:rPr>
          <w:rFonts w:ascii="Arial" w:hAnsi="Arial" w:cs="Arial"/>
          <w:color w:val="000000"/>
          <w:szCs w:val="24"/>
        </w:rPr>
        <w:t>ко-технологического характера, в том числе использованы следующие документы и проекты документов:</w:t>
      </w:r>
    </w:p>
    <w:p w:rsidR="00002261" w:rsidRPr="008A2B56" w:rsidRDefault="00002261" w:rsidP="002A535D">
      <w:pPr>
        <w:pStyle w:val="ListParagraph"/>
        <w:numPr>
          <w:ilvl w:val="0"/>
          <w:numId w:val="10"/>
        </w:numPr>
        <w:autoSpaceDE w:val="0"/>
        <w:autoSpaceDN w:val="0"/>
        <w:adjustRightInd w:val="0"/>
        <w:ind w:left="0" w:firstLine="709"/>
        <w:rPr>
          <w:rFonts w:ascii="Arial" w:hAnsi="Arial" w:cs="Arial"/>
          <w:color w:val="000000"/>
          <w:szCs w:val="24"/>
        </w:rPr>
      </w:pPr>
      <w:r w:rsidRPr="008A2B56">
        <w:rPr>
          <w:rFonts w:ascii="Arial" w:hAnsi="Arial" w:cs="Arial"/>
          <w:color w:val="000000"/>
          <w:szCs w:val="24"/>
        </w:rPr>
        <w:t>Схема территориального планирования Нижегородской области</w:t>
      </w:r>
      <w:r>
        <w:rPr>
          <w:rFonts w:ascii="Arial" w:hAnsi="Arial" w:cs="Arial"/>
          <w:color w:val="000000"/>
          <w:szCs w:val="24"/>
        </w:rPr>
        <w:t xml:space="preserve">, </w:t>
      </w:r>
      <w:r>
        <w:rPr>
          <w:rFonts w:ascii="Arial" w:hAnsi="Arial" w:cs="Arial"/>
          <w:color w:val="000000"/>
          <w:szCs w:val="26"/>
        </w:rPr>
        <w:t>утве</w:t>
      </w:r>
      <w:r>
        <w:rPr>
          <w:rFonts w:ascii="Arial" w:hAnsi="Arial" w:cs="Arial"/>
          <w:color w:val="000000"/>
          <w:szCs w:val="26"/>
        </w:rPr>
        <w:t>р</w:t>
      </w:r>
      <w:r>
        <w:rPr>
          <w:rFonts w:ascii="Arial" w:hAnsi="Arial" w:cs="Arial"/>
          <w:color w:val="000000"/>
          <w:szCs w:val="26"/>
        </w:rPr>
        <w:t>жденная постановлением Правительства Нижегородской области от 29.04.2010 № 254</w:t>
      </w:r>
      <w:r w:rsidRPr="008A2B56">
        <w:rPr>
          <w:rFonts w:ascii="Arial" w:hAnsi="Arial" w:cs="Arial"/>
          <w:color w:val="000000"/>
          <w:szCs w:val="24"/>
        </w:rPr>
        <w:t xml:space="preserve">. </w:t>
      </w:r>
    </w:p>
    <w:p w:rsidR="00002261" w:rsidRDefault="00002261" w:rsidP="009F7AD3">
      <w:pPr>
        <w:pStyle w:val="ListParagraph"/>
        <w:numPr>
          <w:ilvl w:val="0"/>
          <w:numId w:val="10"/>
        </w:numPr>
        <w:autoSpaceDE w:val="0"/>
        <w:autoSpaceDN w:val="0"/>
        <w:adjustRightInd w:val="0"/>
        <w:rPr>
          <w:rFonts w:ascii="Arial" w:hAnsi="Arial" w:cs="Arial"/>
          <w:color w:val="000000"/>
        </w:rPr>
      </w:pPr>
      <w:r>
        <w:rPr>
          <w:rFonts w:ascii="Arial" w:hAnsi="Arial" w:cs="Arial"/>
          <w:color w:val="000000"/>
        </w:rPr>
        <w:t>Районная целевая программа «Развитие малого и среднего предприним</w:t>
      </w:r>
      <w:r>
        <w:rPr>
          <w:rFonts w:ascii="Arial" w:hAnsi="Arial" w:cs="Arial"/>
          <w:color w:val="000000"/>
        </w:rPr>
        <w:t>а</w:t>
      </w:r>
      <w:r>
        <w:rPr>
          <w:rFonts w:ascii="Arial" w:hAnsi="Arial" w:cs="Arial"/>
          <w:color w:val="000000"/>
        </w:rPr>
        <w:t>тельства в Княгининском районе на 2011-2015 годы», утвержденная пост</w:t>
      </w:r>
      <w:r>
        <w:rPr>
          <w:rFonts w:ascii="Arial" w:hAnsi="Arial" w:cs="Arial"/>
          <w:color w:val="000000"/>
        </w:rPr>
        <w:t>а</w:t>
      </w:r>
      <w:r>
        <w:rPr>
          <w:rFonts w:ascii="Arial" w:hAnsi="Arial" w:cs="Arial"/>
          <w:color w:val="000000"/>
        </w:rPr>
        <w:t>новлением администрации Княгининского района от 07.10.2010 № 878.</w:t>
      </w:r>
    </w:p>
    <w:p w:rsidR="00002261" w:rsidRDefault="00002261" w:rsidP="009F7AD3">
      <w:pPr>
        <w:pStyle w:val="ListParagraph"/>
        <w:numPr>
          <w:ilvl w:val="0"/>
          <w:numId w:val="10"/>
        </w:numPr>
        <w:autoSpaceDE w:val="0"/>
        <w:autoSpaceDN w:val="0"/>
        <w:adjustRightInd w:val="0"/>
        <w:rPr>
          <w:rFonts w:ascii="Arial" w:hAnsi="Arial" w:cs="Arial"/>
          <w:color w:val="000000"/>
        </w:rPr>
      </w:pPr>
      <w:r>
        <w:rPr>
          <w:rFonts w:ascii="Arial" w:hAnsi="Arial" w:cs="Arial"/>
          <w:color w:val="000000"/>
        </w:rPr>
        <w:t>Программа «Развитие агропромышленного комплекса Княгининского района Нижегородской области на период 2008-2012 годы», утвержденная пост</w:t>
      </w:r>
      <w:r>
        <w:rPr>
          <w:rFonts w:ascii="Arial" w:hAnsi="Arial" w:cs="Arial"/>
          <w:color w:val="000000"/>
        </w:rPr>
        <w:t>а</w:t>
      </w:r>
      <w:r>
        <w:rPr>
          <w:rFonts w:ascii="Arial" w:hAnsi="Arial" w:cs="Arial"/>
          <w:color w:val="000000"/>
        </w:rPr>
        <w:t>новлением администрации Княгининского района от 10.07.2008 № 471.</w:t>
      </w:r>
    </w:p>
    <w:p w:rsidR="00002261" w:rsidRDefault="00002261" w:rsidP="009F7AD3">
      <w:pPr>
        <w:pStyle w:val="ListParagraph"/>
        <w:numPr>
          <w:ilvl w:val="0"/>
          <w:numId w:val="10"/>
        </w:numPr>
        <w:autoSpaceDE w:val="0"/>
        <w:autoSpaceDN w:val="0"/>
        <w:adjustRightInd w:val="0"/>
        <w:rPr>
          <w:rFonts w:ascii="Arial" w:hAnsi="Arial" w:cs="Arial"/>
          <w:color w:val="000000"/>
        </w:rPr>
      </w:pPr>
      <w:r w:rsidRPr="009F7AD3">
        <w:rPr>
          <w:rFonts w:ascii="Arial" w:hAnsi="Arial" w:cs="Arial"/>
          <w:color w:val="000000"/>
        </w:rPr>
        <w:t>Программа «Развитие производительных сил Княгининского района</w:t>
      </w:r>
      <w:r>
        <w:rPr>
          <w:rFonts w:ascii="Arial" w:hAnsi="Arial" w:cs="Arial"/>
          <w:color w:val="000000"/>
        </w:rPr>
        <w:t xml:space="preserve"> на</w:t>
      </w:r>
      <w:r w:rsidRPr="009F7AD3">
        <w:rPr>
          <w:rFonts w:ascii="Arial" w:hAnsi="Arial" w:cs="Arial"/>
          <w:color w:val="000000"/>
        </w:rPr>
        <w:t xml:space="preserve"> 2007 - 2012 гг.»</w:t>
      </w:r>
      <w:r>
        <w:rPr>
          <w:rFonts w:ascii="Arial" w:hAnsi="Arial" w:cs="Arial"/>
          <w:color w:val="000000"/>
        </w:rPr>
        <w:t>, утвержденная решением Земского собрания Княгининского ра</w:t>
      </w:r>
      <w:r>
        <w:rPr>
          <w:rFonts w:ascii="Arial" w:hAnsi="Arial" w:cs="Arial"/>
          <w:color w:val="000000"/>
        </w:rPr>
        <w:t>й</w:t>
      </w:r>
      <w:r>
        <w:rPr>
          <w:rFonts w:ascii="Arial" w:hAnsi="Arial" w:cs="Arial"/>
          <w:color w:val="000000"/>
        </w:rPr>
        <w:t>она от 05.10.2007 № 41.</w:t>
      </w:r>
    </w:p>
    <w:p w:rsidR="00002261" w:rsidRPr="009F7AD3" w:rsidRDefault="00002261" w:rsidP="009F7AD3">
      <w:pPr>
        <w:pStyle w:val="ListParagraph"/>
        <w:numPr>
          <w:ilvl w:val="0"/>
          <w:numId w:val="10"/>
        </w:numPr>
        <w:autoSpaceDE w:val="0"/>
        <w:autoSpaceDN w:val="0"/>
        <w:adjustRightInd w:val="0"/>
        <w:rPr>
          <w:rFonts w:ascii="Arial" w:hAnsi="Arial" w:cs="Arial"/>
          <w:color w:val="000000"/>
        </w:rPr>
      </w:pPr>
      <w:r w:rsidRPr="008A2B56">
        <w:rPr>
          <w:rFonts w:ascii="Arial" w:hAnsi="Arial" w:cs="Arial"/>
          <w:color w:val="000000"/>
        </w:rPr>
        <w:t>Иные материалы, полученные в результате заполнения запросов, переда</w:t>
      </w:r>
      <w:r w:rsidRPr="008A2B56">
        <w:rPr>
          <w:rFonts w:ascii="Arial" w:hAnsi="Arial" w:cs="Arial"/>
          <w:color w:val="000000"/>
        </w:rPr>
        <w:t>н</w:t>
      </w:r>
      <w:r w:rsidRPr="008A2B56">
        <w:rPr>
          <w:rFonts w:ascii="Arial" w:hAnsi="Arial" w:cs="Arial"/>
          <w:color w:val="000000"/>
        </w:rPr>
        <w:t>ных Исполнителем работ Заказчику</w:t>
      </w:r>
    </w:p>
    <w:p w:rsidR="00002261" w:rsidRPr="003120EC" w:rsidRDefault="00002261" w:rsidP="006B7D11">
      <w:pPr>
        <w:pStyle w:val="BodyTextIndent"/>
        <w:overflowPunct w:val="0"/>
        <w:autoSpaceDE w:val="0"/>
        <w:autoSpaceDN w:val="0"/>
        <w:adjustRightInd w:val="0"/>
        <w:spacing w:line="360" w:lineRule="auto"/>
        <w:ind w:firstLine="0"/>
        <w:jc w:val="center"/>
        <w:textAlignment w:val="baseline"/>
        <w:rPr>
          <w:rFonts w:ascii="Arial" w:hAnsi="Arial" w:cs="Arial"/>
          <w:color w:val="000000"/>
        </w:rPr>
      </w:pPr>
    </w:p>
    <w:p w:rsidR="00002261" w:rsidRPr="008E1284" w:rsidRDefault="00002261" w:rsidP="006B7D11">
      <w:pPr>
        <w:pStyle w:val="Heading1"/>
        <w:jc w:val="left"/>
        <w:rPr>
          <w:rFonts w:ascii="Arial" w:hAnsi="Arial" w:cs="Arial"/>
          <w:sz w:val="24"/>
          <w:szCs w:val="24"/>
        </w:rPr>
      </w:pPr>
      <w:bookmarkStart w:id="15" w:name="_ИСТОРИЧЕСКОЕ_РАЗВИТИЕ_И"/>
      <w:bookmarkEnd w:id="15"/>
      <w:r w:rsidRPr="008E1284">
        <w:rPr>
          <w:rFonts w:ascii="Arial" w:hAnsi="Arial" w:cs="Arial"/>
          <w:sz w:val="24"/>
          <w:szCs w:val="24"/>
        </w:rPr>
        <w:t>ИСТОРИЧЕСКОЕ РАЗВИТИЕ И ЭКОНОМИЧЕСКАЯ БАЗА ТЕРРИТОРИИ</w:t>
      </w:r>
    </w:p>
    <w:p w:rsidR="00002261" w:rsidRDefault="00002261" w:rsidP="00E314AD">
      <w:pPr>
        <w:shd w:val="clear" w:color="auto" w:fill="FFFFFF"/>
        <w:ind w:left="10" w:firstLine="731"/>
        <w:rPr>
          <w:rFonts w:ascii="Arial" w:hAnsi="Arial" w:cs="Arial"/>
          <w:szCs w:val="24"/>
        </w:rPr>
      </w:pPr>
      <w:r w:rsidRPr="00E314AD">
        <w:rPr>
          <w:rFonts w:ascii="Arial" w:hAnsi="Arial" w:cs="Arial"/>
          <w:color w:val="000000"/>
          <w:spacing w:val="16"/>
          <w:szCs w:val="24"/>
        </w:rPr>
        <w:t xml:space="preserve">Княгининский район расположен в северо-восточной части </w:t>
      </w:r>
      <w:r w:rsidRPr="00E314AD">
        <w:rPr>
          <w:rFonts w:ascii="Arial" w:hAnsi="Arial" w:cs="Arial"/>
          <w:color w:val="000000"/>
          <w:spacing w:val="4"/>
          <w:szCs w:val="24"/>
        </w:rPr>
        <w:t>правобер</w:t>
      </w:r>
      <w:r w:rsidRPr="00E314AD">
        <w:rPr>
          <w:rFonts w:ascii="Arial" w:hAnsi="Arial" w:cs="Arial"/>
          <w:color w:val="000000"/>
          <w:spacing w:val="4"/>
          <w:szCs w:val="24"/>
        </w:rPr>
        <w:t>е</w:t>
      </w:r>
      <w:r w:rsidRPr="00E314AD">
        <w:rPr>
          <w:rFonts w:ascii="Arial" w:hAnsi="Arial" w:cs="Arial"/>
          <w:color w:val="000000"/>
          <w:spacing w:val="4"/>
          <w:szCs w:val="24"/>
        </w:rPr>
        <w:t>жья реки Волг</w:t>
      </w:r>
      <w:r>
        <w:rPr>
          <w:rFonts w:ascii="Arial" w:hAnsi="Arial" w:cs="Arial"/>
          <w:color w:val="000000"/>
          <w:spacing w:val="4"/>
          <w:szCs w:val="24"/>
        </w:rPr>
        <w:t xml:space="preserve">и на приволжской возвышенности. </w:t>
      </w:r>
      <w:r w:rsidRPr="00E314AD">
        <w:rPr>
          <w:rFonts w:ascii="Arial" w:hAnsi="Arial" w:cs="Arial"/>
          <w:szCs w:val="24"/>
        </w:rPr>
        <w:t>На севере он граничит с Лыско</w:t>
      </w:r>
      <w:r w:rsidRPr="00E314AD">
        <w:rPr>
          <w:rFonts w:ascii="Arial" w:hAnsi="Arial" w:cs="Arial"/>
          <w:szCs w:val="24"/>
        </w:rPr>
        <w:t>в</w:t>
      </w:r>
      <w:r w:rsidRPr="00E314AD">
        <w:rPr>
          <w:rFonts w:ascii="Arial" w:hAnsi="Arial" w:cs="Arial"/>
          <w:szCs w:val="24"/>
        </w:rPr>
        <w:t>ским районом, на востоке - со Спасским, на юго-востоке - с Сергачским, на юге и з</w:t>
      </w:r>
      <w:r w:rsidRPr="00E314AD">
        <w:rPr>
          <w:rFonts w:ascii="Arial" w:hAnsi="Arial" w:cs="Arial"/>
          <w:szCs w:val="24"/>
        </w:rPr>
        <w:t>а</w:t>
      </w:r>
      <w:r w:rsidRPr="00E314AD">
        <w:rPr>
          <w:rFonts w:ascii="Arial" w:hAnsi="Arial" w:cs="Arial"/>
          <w:szCs w:val="24"/>
        </w:rPr>
        <w:t xml:space="preserve">паде - с Бутурлинским и Большемурашкинским районами. </w:t>
      </w:r>
    </w:p>
    <w:p w:rsidR="00002261" w:rsidRPr="0031278A" w:rsidRDefault="00002261" w:rsidP="0031278A">
      <w:pPr>
        <w:ind w:right="-83" w:firstLine="709"/>
        <w:rPr>
          <w:rFonts w:ascii="Arial" w:hAnsi="Arial" w:cs="Arial"/>
          <w:szCs w:val="24"/>
        </w:rPr>
      </w:pPr>
      <w:r w:rsidRPr="0031278A">
        <w:rPr>
          <w:rFonts w:ascii="Arial" w:hAnsi="Arial" w:cs="Arial"/>
          <w:szCs w:val="24"/>
        </w:rPr>
        <w:t>Площадь района  составляет 76 992 га – 43 место среди муниципальных ра</w:t>
      </w:r>
      <w:r w:rsidRPr="0031278A">
        <w:rPr>
          <w:rFonts w:ascii="Arial" w:hAnsi="Arial" w:cs="Arial"/>
          <w:szCs w:val="24"/>
        </w:rPr>
        <w:t>й</w:t>
      </w:r>
      <w:r w:rsidRPr="0031278A">
        <w:rPr>
          <w:rFonts w:ascii="Arial" w:hAnsi="Arial" w:cs="Arial"/>
          <w:szCs w:val="24"/>
        </w:rPr>
        <w:t xml:space="preserve">онов и городских округов Нижегородской области (1,04 </w:t>
      </w:r>
      <w:r w:rsidRPr="0031278A">
        <w:rPr>
          <w:rFonts w:ascii="Arial" w:hAnsi="Arial" w:cs="Arial"/>
          <w:iCs/>
          <w:szCs w:val="24"/>
        </w:rPr>
        <w:t>%</w:t>
      </w:r>
      <w:r w:rsidRPr="0031278A">
        <w:rPr>
          <w:rFonts w:ascii="Arial" w:hAnsi="Arial" w:cs="Arial"/>
          <w:szCs w:val="24"/>
        </w:rPr>
        <w:t xml:space="preserve"> от площади облас</w:t>
      </w:r>
      <w:r>
        <w:rPr>
          <w:rFonts w:ascii="Arial" w:hAnsi="Arial" w:cs="Arial"/>
          <w:szCs w:val="24"/>
        </w:rPr>
        <w:t>ти).</w:t>
      </w:r>
    </w:p>
    <w:p w:rsidR="00002261" w:rsidRPr="00E314AD" w:rsidRDefault="00002261" w:rsidP="00E314AD">
      <w:pPr>
        <w:pStyle w:val="BodyTextIndent"/>
        <w:tabs>
          <w:tab w:val="left" w:pos="9497"/>
        </w:tabs>
        <w:ind w:firstLine="720"/>
        <w:rPr>
          <w:rFonts w:ascii="Arial" w:hAnsi="Arial" w:cs="Arial"/>
        </w:rPr>
      </w:pPr>
      <w:r w:rsidRPr="00E314AD">
        <w:rPr>
          <w:rFonts w:ascii="Arial" w:hAnsi="Arial" w:cs="Arial"/>
        </w:rPr>
        <w:t>Районный центр – город Княгинино находится в 120 км от г. Н. Новгоро</w:t>
      </w:r>
      <w:r>
        <w:rPr>
          <w:rFonts w:ascii="Arial" w:hAnsi="Arial" w:cs="Arial"/>
        </w:rPr>
        <w:t>да.</w:t>
      </w:r>
      <w:r w:rsidRPr="00E314AD">
        <w:rPr>
          <w:rFonts w:ascii="Arial" w:hAnsi="Arial" w:cs="Arial"/>
        </w:rPr>
        <w:t xml:space="preserve"> До ближайшей железнодорожной станции - г. Сергач - 50 км., до пристани в г. Лысково - 35 км.</w:t>
      </w:r>
    </w:p>
    <w:p w:rsidR="00002261" w:rsidRPr="00E314AD" w:rsidRDefault="00002261" w:rsidP="005C0BEA">
      <w:pPr>
        <w:shd w:val="clear" w:color="auto" w:fill="FFFFFF"/>
        <w:tabs>
          <w:tab w:val="left" w:pos="9497"/>
        </w:tabs>
        <w:ind w:right="-1" w:firstLine="720"/>
        <w:rPr>
          <w:rFonts w:ascii="Arial" w:hAnsi="Arial" w:cs="Arial"/>
          <w:szCs w:val="24"/>
        </w:rPr>
      </w:pPr>
      <w:r w:rsidRPr="00E314AD">
        <w:rPr>
          <w:rFonts w:ascii="Arial" w:hAnsi="Arial" w:cs="Arial"/>
          <w:szCs w:val="24"/>
        </w:rPr>
        <w:t>На  те</w:t>
      </w:r>
      <w:r>
        <w:rPr>
          <w:rFonts w:ascii="Arial" w:hAnsi="Arial" w:cs="Arial"/>
          <w:szCs w:val="24"/>
        </w:rPr>
        <w:t>рритории района находится 4</w:t>
      </w:r>
      <w:r w:rsidRPr="00E314AD">
        <w:rPr>
          <w:rFonts w:ascii="Arial" w:hAnsi="Arial" w:cs="Arial"/>
          <w:szCs w:val="24"/>
        </w:rPr>
        <w:t xml:space="preserve"> сельских и одна городска</w:t>
      </w:r>
      <w:r>
        <w:rPr>
          <w:rFonts w:ascii="Arial" w:hAnsi="Arial" w:cs="Arial"/>
          <w:szCs w:val="24"/>
        </w:rPr>
        <w:t>я администрация, объединяющие 62 населенных</w:t>
      </w:r>
      <w:r w:rsidRPr="00E314AD">
        <w:rPr>
          <w:rFonts w:ascii="Arial" w:hAnsi="Arial" w:cs="Arial"/>
          <w:szCs w:val="24"/>
        </w:rPr>
        <w:t xml:space="preserve"> пункт</w:t>
      </w:r>
      <w:r>
        <w:rPr>
          <w:rFonts w:ascii="Arial" w:hAnsi="Arial" w:cs="Arial"/>
          <w:szCs w:val="24"/>
        </w:rPr>
        <w:t>а</w:t>
      </w:r>
      <w:r w:rsidRPr="00E314AD">
        <w:rPr>
          <w:rFonts w:ascii="Arial" w:hAnsi="Arial" w:cs="Arial"/>
          <w:szCs w:val="24"/>
        </w:rPr>
        <w:t xml:space="preserve">,  в том числе  г. Княгинино. </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Княгининская земля имеет богатое историческое прошлое. Это бывшая вотчина князя Михаила Ивановича Воротынского, которому она в 1552 году была пожалована Иваном Грозным за доблесть, проявленную во время взятия Казани. В 1779 году ук</w:t>
      </w:r>
      <w:r w:rsidRPr="00E314AD">
        <w:rPr>
          <w:rFonts w:ascii="Arial" w:hAnsi="Arial" w:cs="Arial"/>
          <w:color w:val="000000"/>
          <w:szCs w:val="24"/>
          <w:lang w:eastAsia="ru-RU"/>
        </w:rPr>
        <w:t>а</w:t>
      </w:r>
      <w:r w:rsidRPr="00E314AD">
        <w:rPr>
          <w:rFonts w:ascii="Arial" w:hAnsi="Arial" w:cs="Arial"/>
          <w:color w:val="000000"/>
          <w:szCs w:val="24"/>
          <w:lang w:eastAsia="ru-RU"/>
        </w:rPr>
        <w:t>зом Екатерины II, селу Княгинино был присвоен статус уездного города. В состав Кн</w:t>
      </w:r>
      <w:r w:rsidRPr="00E314AD">
        <w:rPr>
          <w:rFonts w:ascii="Arial" w:hAnsi="Arial" w:cs="Arial"/>
          <w:color w:val="000000"/>
          <w:szCs w:val="24"/>
          <w:lang w:eastAsia="ru-RU"/>
        </w:rPr>
        <w:t>я</w:t>
      </w:r>
      <w:r w:rsidRPr="00E314AD">
        <w:rPr>
          <w:rFonts w:ascii="Arial" w:hAnsi="Arial" w:cs="Arial"/>
          <w:color w:val="000000"/>
          <w:szCs w:val="24"/>
          <w:lang w:eastAsia="ru-RU"/>
        </w:rPr>
        <w:t>гининского уезда входили современные Б. Мурашкинский, Бутурлинский и часть П</w:t>
      </w:r>
      <w:r w:rsidRPr="00E314AD">
        <w:rPr>
          <w:rFonts w:ascii="Arial" w:hAnsi="Arial" w:cs="Arial"/>
          <w:color w:val="000000"/>
          <w:szCs w:val="24"/>
          <w:lang w:eastAsia="ru-RU"/>
        </w:rPr>
        <w:t>е</w:t>
      </w:r>
      <w:r w:rsidRPr="00E314AD">
        <w:rPr>
          <w:rFonts w:ascii="Arial" w:hAnsi="Arial" w:cs="Arial"/>
          <w:color w:val="000000"/>
          <w:szCs w:val="24"/>
          <w:lang w:eastAsia="ru-RU"/>
        </w:rPr>
        <w:t>ревозского. В 1781 году Департаментом геральдики правительствующего сената Кн</w:t>
      </w:r>
      <w:r w:rsidRPr="00E314AD">
        <w:rPr>
          <w:rFonts w:ascii="Arial" w:hAnsi="Arial" w:cs="Arial"/>
          <w:color w:val="000000"/>
          <w:szCs w:val="24"/>
          <w:lang w:eastAsia="ru-RU"/>
        </w:rPr>
        <w:t>я</w:t>
      </w:r>
      <w:r w:rsidRPr="00E314AD">
        <w:rPr>
          <w:rFonts w:ascii="Arial" w:hAnsi="Arial" w:cs="Arial"/>
          <w:color w:val="000000"/>
          <w:szCs w:val="24"/>
          <w:lang w:eastAsia="ru-RU"/>
        </w:rPr>
        <w:t>гинино присваивается герб. В верхней части щита находится герб Нижнего Новгорода - красный олень на серебристом фоне, а в нижней - на зеленом поле два золотых о</w:t>
      </w:r>
      <w:r w:rsidRPr="00E314AD">
        <w:rPr>
          <w:rFonts w:ascii="Arial" w:hAnsi="Arial" w:cs="Arial"/>
          <w:color w:val="000000"/>
          <w:szCs w:val="24"/>
          <w:lang w:eastAsia="ru-RU"/>
        </w:rPr>
        <w:t>т</w:t>
      </w:r>
      <w:r w:rsidRPr="00E314AD">
        <w:rPr>
          <w:rFonts w:ascii="Arial" w:hAnsi="Arial" w:cs="Arial"/>
          <w:color w:val="000000"/>
          <w:szCs w:val="24"/>
          <w:lang w:eastAsia="ru-RU"/>
        </w:rPr>
        <w:t>реза плуга в знак обильного плодородия окрестностей Княгинино.</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В 1784 году был утвержден генеральный план города Княгинино. До этого строительство велось в хаотическом порядке.</w:t>
      </w:r>
      <w:r>
        <w:rPr>
          <w:rFonts w:ascii="Arial" w:hAnsi="Arial" w:cs="Arial"/>
          <w:color w:val="000000"/>
          <w:szCs w:val="24"/>
          <w:lang w:eastAsia="ru-RU"/>
        </w:rPr>
        <w:t xml:space="preserve"> </w:t>
      </w:r>
      <w:r w:rsidRPr="00E314AD">
        <w:rPr>
          <w:rFonts w:ascii="Arial" w:hAnsi="Arial" w:cs="Arial"/>
          <w:color w:val="000000"/>
          <w:szCs w:val="24"/>
          <w:lang w:eastAsia="ru-RU"/>
        </w:rPr>
        <w:t>В январе 1797 года статус уездного г</w:t>
      </w:r>
      <w:r w:rsidRPr="00E314AD">
        <w:rPr>
          <w:rFonts w:ascii="Arial" w:hAnsi="Arial" w:cs="Arial"/>
          <w:color w:val="000000"/>
          <w:szCs w:val="24"/>
          <w:lang w:eastAsia="ru-RU"/>
        </w:rPr>
        <w:t>о</w:t>
      </w:r>
      <w:r w:rsidRPr="00E314AD">
        <w:rPr>
          <w:rFonts w:ascii="Arial" w:hAnsi="Arial" w:cs="Arial"/>
          <w:color w:val="000000"/>
          <w:szCs w:val="24"/>
          <w:lang w:eastAsia="ru-RU"/>
        </w:rPr>
        <w:t>рода был упразднен, но в октябре этого же года снова восстановлен.</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В октябре 1918 года уездные города, как остатки «засилья контрреволюции» перестают существовать. Все уездные учреждения, кроме военкомата, переехали в село Большое Мурашкино, но уезд продолжал называться Княгининским.</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В 1923 году Княгининский уезд был ликвидирован, часть селений присоединена к г. Лысково. В 1926 году г. Княгинино был переименован в село. В ноябре 1944 года, при образовании Княгининского района, Княгинино стало районным центром, а в 1968 село стало рабочим поселком. 17 марта 1998 года Законодательное собрание обла</w:t>
      </w:r>
      <w:r w:rsidRPr="00E314AD">
        <w:rPr>
          <w:rFonts w:ascii="Arial" w:hAnsi="Arial" w:cs="Arial"/>
          <w:color w:val="000000"/>
          <w:szCs w:val="24"/>
          <w:lang w:eastAsia="ru-RU"/>
        </w:rPr>
        <w:t>с</w:t>
      </w:r>
      <w:r w:rsidRPr="00E314AD">
        <w:rPr>
          <w:rFonts w:ascii="Arial" w:hAnsi="Arial" w:cs="Arial"/>
          <w:color w:val="000000"/>
          <w:szCs w:val="24"/>
          <w:lang w:eastAsia="ru-RU"/>
        </w:rPr>
        <w:t>ти, учитывая историческое прошлое и перспективы развития района, приняло пост</w:t>
      </w:r>
      <w:r w:rsidRPr="00E314AD">
        <w:rPr>
          <w:rFonts w:ascii="Arial" w:hAnsi="Arial" w:cs="Arial"/>
          <w:color w:val="000000"/>
          <w:szCs w:val="24"/>
          <w:lang w:eastAsia="ru-RU"/>
        </w:rPr>
        <w:t>а</w:t>
      </w:r>
      <w:r w:rsidRPr="00E314AD">
        <w:rPr>
          <w:rFonts w:ascii="Arial" w:hAnsi="Arial" w:cs="Arial"/>
          <w:color w:val="000000"/>
          <w:szCs w:val="24"/>
          <w:lang w:eastAsia="ru-RU"/>
        </w:rPr>
        <w:t>новление «Об отнесении рабочего поселка Княгинино к категории города районного значения».</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Все прошлое Княгинино связано с шапочно-фуражным промыслом. В марте 1928 года из кустарей шапочников была организована промыслово-кооперативная а</w:t>
      </w:r>
      <w:r w:rsidRPr="00E314AD">
        <w:rPr>
          <w:rFonts w:ascii="Arial" w:hAnsi="Arial" w:cs="Arial"/>
          <w:color w:val="000000"/>
          <w:szCs w:val="24"/>
          <w:lang w:eastAsia="ru-RU"/>
        </w:rPr>
        <w:t>р</w:t>
      </w:r>
      <w:r w:rsidRPr="00E314AD">
        <w:rPr>
          <w:rFonts w:ascii="Arial" w:hAnsi="Arial" w:cs="Arial"/>
          <w:color w:val="000000"/>
          <w:szCs w:val="24"/>
          <w:lang w:eastAsia="ru-RU"/>
        </w:rPr>
        <w:t>тель «Шапочник», откуда взяло свое начало ЗАО «Княгининская швейная фабрика».</w:t>
      </w:r>
    </w:p>
    <w:p w:rsidR="00002261" w:rsidRPr="00E314AD" w:rsidRDefault="00002261" w:rsidP="00E314AD">
      <w:pPr>
        <w:ind w:firstLine="709"/>
        <w:rPr>
          <w:rFonts w:ascii="Arial" w:hAnsi="Arial" w:cs="Arial"/>
          <w:color w:val="000000"/>
          <w:szCs w:val="24"/>
          <w:lang w:eastAsia="ru-RU"/>
        </w:rPr>
      </w:pPr>
      <w:r w:rsidRPr="00E314AD">
        <w:rPr>
          <w:rFonts w:ascii="Arial" w:hAnsi="Arial" w:cs="Arial"/>
          <w:color w:val="000000"/>
          <w:szCs w:val="24"/>
          <w:lang w:eastAsia="ru-RU"/>
        </w:rPr>
        <w:t>В 1903 году был построен винный завод из кирпича местных производителей. В настоящее время в этом здании находится ОАО «Княгининское молоко».</w:t>
      </w:r>
    </w:p>
    <w:p w:rsidR="00002261" w:rsidRDefault="00002261" w:rsidP="00E314AD">
      <w:pPr>
        <w:jc w:val="left"/>
        <w:rPr>
          <w:rFonts w:ascii="Arial" w:hAnsi="Arial" w:cs="Arial"/>
          <w:szCs w:val="24"/>
        </w:rPr>
      </w:pPr>
      <w:r>
        <w:rPr>
          <w:rFonts w:ascii="Arial" w:hAnsi="Arial" w:cs="Arial"/>
          <w:szCs w:val="24"/>
        </w:rPr>
        <w:t xml:space="preserve">     </w:t>
      </w:r>
    </w:p>
    <w:p w:rsidR="00002261" w:rsidRDefault="00002261">
      <w:pPr>
        <w:spacing w:line="240" w:lineRule="auto"/>
        <w:jc w:val="left"/>
        <w:rPr>
          <w:rFonts w:ascii="Arial" w:hAnsi="Arial" w:cs="Arial"/>
          <w:szCs w:val="24"/>
        </w:rPr>
      </w:pPr>
      <w:r>
        <w:rPr>
          <w:rFonts w:ascii="Arial" w:hAnsi="Arial" w:cs="Arial"/>
          <w:szCs w:val="24"/>
        </w:rPr>
        <w:br w:type="page"/>
      </w:r>
    </w:p>
    <w:p w:rsidR="00002261" w:rsidRPr="00E314AD" w:rsidRDefault="00002261" w:rsidP="00E314AD">
      <w:pPr>
        <w:jc w:val="left"/>
        <w:rPr>
          <w:rFonts w:ascii="Arial" w:hAnsi="Arial" w:cs="Arial"/>
          <w:szCs w:val="24"/>
        </w:rPr>
      </w:pPr>
      <w:r w:rsidRPr="004C6C33">
        <w:rPr>
          <w:rFonts w:ascii="Arial" w:hAnsi="Arial" w:cs="Arial"/>
          <w:noProof/>
          <w:szCs w:val="24"/>
          <w:lang w:eastAsia="ru-RU"/>
        </w:rPr>
        <w:pict>
          <v:shape id="Рисунок 8" o:spid="_x0000_i1026" type="#_x0000_t75" style="width:484.5pt;height:591.75pt;visibility:visible">
            <v:imagedata r:id="rId16" o:title=""/>
          </v:shape>
        </w:pict>
      </w:r>
    </w:p>
    <w:p w:rsidR="00002261" w:rsidRPr="00A2756E" w:rsidRDefault="00002261" w:rsidP="006B7D11">
      <w:pPr>
        <w:pStyle w:val="a"/>
        <w:numPr>
          <w:ilvl w:val="0"/>
          <w:numId w:val="0"/>
        </w:numPr>
        <w:spacing w:line="360" w:lineRule="auto"/>
        <w:jc w:val="right"/>
        <w:rPr>
          <w:rFonts w:ascii="Arial" w:hAnsi="Arial" w:cs="Arial"/>
          <w:b/>
          <w:i/>
          <w:sz w:val="22"/>
          <w:szCs w:val="22"/>
        </w:rPr>
      </w:pPr>
      <w:r w:rsidRPr="00A2756E">
        <w:rPr>
          <w:rFonts w:ascii="Arial" w:hAnsi="Arial" w:cs="Arial"/>
          <w:b/>
          <w:i/>
          <w:sz w:val="22"/>
          <w:szCs w:val="22"/>
        </w:rPr>
        <w:t xml:space="preserve">Рисунок 1.1 </w:t>
      </w:r>
    </w:p>
    <w:p w:rsidR="00002261" w:rsidRPr="00A2756E" w:rsidRDefault="00002261" w:rsidP="006B7D11">
      <w:pPr>
        <w:pStyle w:val="a"/>
        <w:numPr>
          <w:ilvl w:val="0"/>
          <w:numId w:val="0"/>
        </w:numPr>
        <w:spacing w:line="360" w:lineRule="auto"/>
        <w:jc w:val="right"/>
        <w:rPr>
          <w:rFonts w:ascii="Arial" w:hAnsi="Arial" w:cs="Arial"/>
          <w:i/>
          <w:sz w:val="22"/>
          <w:szCs w:val="22"/>
        </w:rPr>
      </w:pPr>
      <w:r w:rsidRPr="00A2756E">
        <w:rPr>
          <w:rFonts w:ascii="Arial" w:hAnsi="Arial" w:cs="Arial"/>
          <w:i/>
          <w:sz w:val="22"/>
          <w:szCs w:val="22"/>
        </w:rPr>
        <w:t xml:space="preserve">Положение Княгининского муниципального района в системе </w:t>
      </w:r>
    </w:p>
    <w:p w:rsidR="00002261" w:rsidRPr="00A2756E" w:rsidRDefault="00002261" w:rsidP="006B7D11">
      <w:pPr>
        <w:pStyle w:val="a"/>
        <w:numPr>
          <w:ilvl w:val="0"/>
          <w:numId w:val="0"/>
        </w:numPr>
        <w:spacing w:line="360" w:lineRule="auto"/>
        <w:jc w:val="right"/>
        <w:rPr>
          <w:rFonts w:ascii="Arial" w:hAnsi="Arial" w:cs="Arial"/>
          <w:i/>
          <w:sz w:val="22"/>
          <w:szCs w:val="22"/>
        </w:rPr>
      </w:pPr>
      <w:r w:rsidRPr="00A2756E">
        <w:rPr>
          <w:rFonts w:ascii="Arial" w:hAnsi="Arial" w:cs="Arial"/>
          <w:i/>
          <w:sz w:val="22"/>
          <w:szCs w:val="22"/>
        </w:rPr>
        <w:t>Нижегородской области</w:t>
      </w:r>
    </w:p>
    <w:p w:rsidR="00002261" w:rsidRPr="00BB13EE" w:rsidRDefault="00002261" w:rsidP="006B7D11">
      <w:pPr>
        <w:spacing w:line="240" w:lineRule="auto"/>
        <w:jc w:val="left"/>
        <w:rPr>
          <w:rFonts w:ascii="Arial" w:hAnsi="Arial" w:cs="Arial"/>
          <w:b/>
          <w:bCs/>
          <w:szCs w:val="24"/>
        </w:rPr>
      </w:pPr>
      <w:bookmarkStart w:id="16" w:name="_СОЦИАЛЬНО-ДЕМОГРАФИЧЕСКАЯ_БАЗА"/>
      <w:bookmarkEnd w:id="16"/>
      <w:r>
        <w:rPr>
          <w:rFonts w:ascii="Arial" w:hAnsi="Arial" w:cs="Arial"/>
          <w:szCs w:val="24"/>
        </w:rPr>
        <w:br w:type="page"/>
      </w:r>
      <w:r w:rsidRPr="00485D82">
        <w:rPr>
          <w:rFonts w:ascii="Arial" w:hAnsi="Arial" w:cs="Arial"/>
          <w:b/>
          <w:szCs w:val="24"/>
          <w:shd w:val="clear" w:color="auto" w:fill="FFFFFF"/>
        </w:rPr>
        <w:t>СОЦИАЛЬНО-ДЕМОГРАФИЧЕСКАЯ БАЗА</w:t>
      </w:r>
      <w:r w:rsidRPr="00BB13EE">
        <w:rPr>
          <w:rFonts w:ascii="Arial" w:hAnsi="Arial" w:cs="Arial"/>
          <w:b/>
          <w:szCs w:val="24"/>
        </w:rPr>
        <w:t xml:space="preserve"> </w:t>
      </w:r>
    </w:p>
    <w:p w:rsidR="00002261" w:rsidRPr="003120EC" w:rsidRDefault="00002261" w:rsidP="006B7D11">
      <w:pPr>
        <w:rPr>
          <w:rFonts w:ascii="Arial" w:hAnsi="Arial" w:cs="Arial"/>
          <w:i/>
          <w:szCs w:val="24"/>
          <w:u w:val="single"/>
        </w:rPr>
      </w:pPr>
      <w:r w:rsidRPr="003120EC">
        <w:rPr>
          <w:rFonts w:ascii="Arial" w:hAnsi="Arial" w:cs="Arial"/>
          <w:i/>
          <w:szCs w:val="24"/>
          <w:u w:val="single"/>
        </w:rPr>
        <w:t>Существующая численность населения</w:t>
      </w:r>
    </w:p>
    <w:p w:rsidR="00002261" w:rsidRPr="003120EC" w:rsidRDefault="00002261" w:rsidP="00B500E1">
      <w:pPr>
        <w:ind w:firstLine="708"/>
        <w:rPr>
          <w:rFonts w:ascii="Arial" w:hAnsi="Arial" w:cs="Arial"/>
          <w:szCs w:val="24"/>
        </w:rPr>
      </w:pPr>
      <w:r w:rsidRPr="003120EC">
        <w:rPr>
          <w:rFonts w:ascii="Arial" w:hAnsi="Arial" w:cs="Arial"/>
          <w:szCs w:val="24"/>
        </w:rPr>
        <w:t>Численность постоянного нас</w:t>
      </w:r>
      <w:r>
        <w:rPr>
          <w:rFonts w:ascii="Arial" w:hAnsi="Arial" w:cs="Arial"/>
          <w:szCs w:val="24"/>
        </w:rPr>
        <w:t>еления (по состоянию на 01.01.12</w:t>
      </w:r>
      <w:r w:rsidRPr="003120EC">
        <w:rPr>
          <w:rFonts w:ascii="Arial" w:hAnsi="Arial" w:cs="Arial"/>
          <w:szCs w:val="24"/>
        </w:rPr>
        <w:t xml:space="preserve"> г.) – </w:t>
      </w:r>
      <w:r>
        <w:rPr>
          <w:rFonts w:ascii="Arial" w:hAnsi="Arial" w:cs="Arial"/>
          <w:szCs w:val="24"/>
        </w:rPr>
        <w:t>12 173</w:t>
      </w:r>
      <w:r w:rsidRPr="003120EC">
        <w:rPr>
          <w:rFonts w:ascii="Arial" w:hAnsi="Arial" w:cs="Arial"/>
          <w:szCs w:val="24"/>
        </w:rPr>
        <w:t xml:space="preserve"> чел.</w:t>
      </w:r>
    </w:p>
    <w:p w:rsidR="00002261" w:rsidRPr="003120EC" w:rsidRDefault="00002261" w:rsidP="00B500E1">
      <w:pPr>
        <w:spacing w:line="240" w:lineRule="auto"/>
        <w:rPr>
          <w:rFonts w:ascii="Arial" w:hAnsi="Arial" w:cs="Arial"/>
          <w:b/>
          <w:i/>
          <w:szCs w:val="24"/>
        </w:rPr>
      </w:pPr>
      <w:r w:rsidRPr="003120EC">
        <w:rPr>
          <w:rFonts w:ascii="Arial" w:hAnsi="Arial" w:cs="Arial"/>
          <w:b/>
          <w:i/>
          <w:szCs w:val="24"/>
        </w:rPr>
        <w:t>Таблица 1.1</w:t>
      </w:r>
      <w:r>
        <w:rPr>
          <w:rFonts w:ascii="Arial" w:hAnsi="Arial" w:cs="Arial"/>
          <w:b/>
          <w:i/>
          <w:szCs w:val="24"/>
        </w:rPr>
        <w:t xml:space="preserve"> </w:t>
      </w:r>
    </w:p>
    <w:p w:rsidR="00002261" w:rsidRPr="00B500E1" w:rsidRDefault="00002261" w:rsidP="00B500E1">
      <w:pPr>
        <w:spacing w:line="240" w:lineRule="auto"/>
        <w:rPr>
          <w:rFonts w:ascii="Arial" w:hAnsi="Arial" w:cs="Arial"/>
          <w:i/>
          <w:szCs w:val="24"/>
        </w:rPr>
      </w:pPr>
      <w:r w:rsidRPr="00B500E1">
        <w:rPr>
          <w:rFonts w:ascii="Arial" w:hAnsi="Arial" w:cs="Arial"/>
          <w:i/>
          <w:szCs w:val="24"/>
        </w:rPr>
        <w:t>Численность населения в разрезе населенных пунктов</w:t>
      </w:r>
      <w:r w:rsidRPr="00A2756E">
        <w:rPr>
          <w:rFonts w:ascii="Arial" w:hAnsi="Arial" w:cs="Arial"/>
          <w:i/>
          <w:szCs w:val="24"/>
        </w:rPr>
        <w:t xml:space="preserve"> </w:t>
      </w:r>
      <w:r>
        <w:rPr>
          <w:rFonts w:ascii="Arial" w:hAnsi="Arial" w:cs="Arial"/>
          <w:i/>
          <w:szCs w:val="24"/>
        </w:rPr>
        <w:t>по состоянию на 01.01.11 г.</w:t>
      </w:r>
      <w:r w:rsidRPr="00B500E1">
        <w:rPr>
          <w:rFonts w:ascii="Arial" w:hAnsi="Arial" w:cs="Arial"/>
          <w:i/>
          <w:szCs w:val="24"/>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74"/>
        <w:gridCol w:w="1068"/>
        <w:gridCol w:w="1651"/>
        <w:gridCol w:w="2061"/>
        <w:gridCol w:w="2857"/>
        <w:gridCol w:w="1785"/>
      </w:tblGrid>
      <w:tr w:rsidR="00002261" w:rsidRPr="003120EC" w:rsidTr="00E46BB9">
        <w:trPr>
          <w:trHeight w:val="340"/>
          <w:jc w:val="center"/>
        </w:trPr>
        <w:tc>
          <w:tcPr>
            <w:tcW w:w="287"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bCs/>
                <w:szCs w:val="24"/>
              </w:rPr>
              <w:t>№ п/п</w:t>
            </w:r>
          </w:p>
        </w:tc>
        <w:tc>
          <w:tcPr>
            <w:tcW w:w="1360" w:type="pct"/>
            <w:gridSpan w:val="2"/>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bCs/>
                <w:szCs w:val="24"/>
              </w:rPr>
              <w:t>Наименование м</w:t>
            </w:r>
            <w:r w:rsidRPr="003120EC">
              <w:rPr>
                <w:rFonts w:ascii="Arial" w:hAnsi="Arial" w:cs="Arial"/>
                <w:b/>
                <w:bCs/>
                <w:szCs w:val="24"/>
              </w:rPr>
              <w:t>у</w:t>
            </w:r>
            <w:r w:rsidRPr="003120EC">
              <w:rPr>
                <w:rFonts w:ascii="Arial" w:hAnsi="Arial" w:cs="Arial"/>
                <w:b/>
                <w:bCs/>
                <w:szCs w:val="24"/>
              </w:rPr>
              <w:t>ниципального обр</w:t>
            </w:r>
            <w:r w:rsidRPr="003120EC">
              <w:rPr>
                <w:rFonts w:ascii="Arial" w:hAnsi="Arial" w:cs="Arial"/>
                <w:b/>
                <w:bCs/>
                <w:szCs w:val="24"/>
              </w:rPr>
              <w:t>а</w:t>
            </w:r>
            <w:r w:rsidRPr="003120EC">
              <w:rPr>
                <w:rFonts w:ascii="Arial" w:hAnsi="Arial" w:cs="Arial"/>
                <w:b/>
                <w:bCs/>
                <w:szCs w:val="24"/>
              </w:rPr>
              <w:t>зования</w:t>
            </w:r>
          </w:p>
        </w:tc>
        <w:tc>
          <w:tcPr>
            <w:tcW w:w="1031"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bCs/>
                <w:szCs w:val="24"/>
              </w:rPr>
              <w:t>Наименование администр</w:t>
            </w:r>
            <w:r w:rsidRPr="003120EC">
              <w:rPr>
                <w:rFonts w:ascii="Arial" w:hAnsi="Arial" w:cs="Arial"/>
                <w:b/>
                <w:bCs/>
                <w:szCs w:val="24"/>
              </w:rPr>
              <w:t>а</w:t>
            </w:r>
            <w:r w:rsidRPr="003120EC">
              <w:rPr>
                <w:rFonts w:ascii="Arial" w:hAnsi="Arial" w:cs="Arial"/>
                <w:b/>
                <w:bCs/>
                <w:szCs w:val="24"/>
              </w:rPr>
              <w:t>тивного центра муниципал</w:t>
            </w:r>
            <w:r w:rsidRPr="003120EC">
              <w:rPr>
                <w:rFonts w:ascii="Arial" w:hAnsi="Arial" w:cs="Arial"/>
                <w:b/>
                <w:bCs/>
                <w:szCs w:val="24"/>
              </w:rPr>
              <w:t>ь</w:t>
            </w:r>
            <w:r w:rsidRPr="003120EC">
              <w:rPr>
                <w:rFonts w:ascii="Arial" w:hAnsi="Arial" w:cs="Arial"/>
                <w:b/>
                <w:bCs/>
                <w:szCs w:val="24"/>
              </w:rPr>
              <w:t>ного образ</w:t>
            </w:r>
            <w:r w:rsidRPr="003120EC">
              <w:rPr>
                <w:rFonts w:ascii="Arial" w:hAnsi="Arial" w:cs="Arial"/>
                <w:b/>
                <w:bCs/>
                <w:szCs w:val="24"/>
              </w:rPr>
              <w:t>о</w:t>
            </w:r>
            <w:r w:rsidRPr="003120EC">
              <w:rPr>
                <w:rFonts w:ascii="Arial" w:hAnsi="Arial" w:cs="Arial"/>
                <w:b/>
                <w:bCs/>
                <w:szCs w:val="24"/>
              </w:rPr>
              <w:t>вания</w:t>
            </w:r>
          </w:p>
        </w:tc>
        <w:tc>
          <w:tcPr>
            <w:tcW w:w="1429"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bCs/>
                <w:szCs w:val="24"/>
              </w:rPr>
              <w:t>Населенные пункты, входящие в состав муниципального о</w:t>
            </w:r>
            <w:r w:rsidRPr="003120EC">
              <w:rPr>
                <w:rFonts w:ascii="Arial" w:hAnsi="Arial" w:cs="Arial"/>
                <w:b/>
                <w:bCs/>
                <w:szCs w:val="24"/>
              </w:rPr>
              <w:t>б</w:t>
            </w:r>
            <w:r w:rsidRPr="003120EC">
              <w:rPr>
                <w:rFonts w:ascii="Arial" w:hAnsi="Arial" w:cs="Arial"/>
                <w:b/>
                <w:bCs/>
                <w:szCs w:val="24"/>
              </w:rPr>
              <w:t>разования *</w:t>
            </w:r>
          </w:p>
        </w:tc>
        <w:tc>
          <w:tcPr>
            <w:tcW w:w="893"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Числе</w:t>
            </w:r>
            <w:r w:rsidRPr="003120EC">
              <w:rPr>
                <w:rFonts w:ascii="Arial" w:hAnsi="Arial" w:cs="Arial"/>
                <w:b/>
                <w:szCs w:val="24"/>
              </w:rPr>
              <w:t>н</w:t>
            </w:r>
            <w:r w:rsidRPr="003120EC">
              <w:rPr>
                <w:rFonts w:ascii="Arial" w:hAnsi="Arial" w:cs="Arial"/>
                <w:b/>
                <w:szCs w:val="24"/>
              </w:rPr>
              <w:t>ность нас</w:t>
            </w:r>
            <w:r w:rsidRPr="003120EC">
              <w:rPr>
                <w:rFonts w:ascii="Arial" w:hAnsi="Arial" w:cs="Arial"/>
                <w:b/>
                <w:szCs w:val="24"/>
              </w:rPr>
              <w:t>е</w:t>
            </w:r>
            <w:r w:rsidRPr="003120EC">
              <w:rPr>
                <w:rFonts w:ascii="Arial" w:hAnsi="Arial" w:cs="Arial"/>
                <w:b/>
                <w:szCs w:val="24"/>
              </w:rPr>
              <w:t>ления, чел</w:t>
            </w:r>
          </w:p>
        </w:tc>
      </w:tr>
      <w:tr w:rsidR="00002261" w:rsidRPr="003120EC" w:rsidTr="00E46BB9">
        <w:trPr>
          <w:trHeight w:val="340"/>
          <w:jc w:val="center"/>
        </w:trPr>
        <w:tc>
          <w:tcPr>
            <w:tcW w:w="287"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1</w:t>
            </w:r>
          </w:p>
        </w:tc>
        <w:tc>
          <w:tcPr>
            <w:tcW w:w="1360" w:type="pct"/>
            <w:gridSpan w:val="2"/>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2</w:t>
            </w:r>
          </w:p>
        </w:tc>
        <w:tc>
          <w:tcPr>
            <w:tcW w:w="1031"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3</w:t>
            </w:r>
          </w:p>
        </w:tc>
        <w:tc>
          <w:tcPr>
            <w:tcW w:w="1429"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4</w:t>
            </w:r>
          </w:p>
        </w:tc>
        <w:tc>
          <w:tcPr>
            <w:tcW w:w="893" w:type="pct"/>
            <w:shd w:val="clear" w:color="auto" w:fill="FFFFFF"/>
            <w:vAlign w:val="center"/>
          </w:tcPr>
          <w:p w:rsidR="00002261" w:rsidRPr="003120EC" w:rsidRDefault="00002261" w:rsidP="006B7D11">
            <w:pPr>
              <w:jc w:val="center"/>
              <w:rPr>
                <w:rFonts w:ascii="Arial" w:hAnsi="Arial" w:cs="Arial"/>
                <w:b/>
                <w:szCs w:val="24"/>
              </w:rPr>
            </w:pPr>
            <w:r w:rsidRPr="003120EC">
              <w:rPr>
                <w:rFonts w:ascii="Arial" w:hAnsi="Arial" w:cs="Arial"/>
                <w:b/>
                <w:szCs w:val="24"/>
              </w:rPr>
              <w:t>5</w:t>
            </w:r>
          </w:p>
        </w:tc>
      </w:tr>
      <w:tr w:rsidR="00002261" w:rsidRPr="003120EC" w:rsidTr="00A2756E">
        <w:trPr>
          <w:trHeight w:val="838"/>
          <w:jc w:val="center"/>
        </w:trPr>
        <w:tc>
          <w:tcPr>
            <w:tcW w:w="287" w:type="pct"/>
            <w:vMerge w:val="restart"/>
            <w:shd w:val="clear" w:color="auto" w:fill="FFFFFF"/>
            <w:vAlign w:val="center"/>
          </w:tcPr>
          <w:p w:rsidR="00002261" w:rsidRPr="003120EC" w:rsidRDefault="00002261" w:rsidP="006B7D11">
            <w:pPr>
              <w:jc w:val="center"/>
              <w:rPr>
                <w:rFonts w:ascii="Arial" w:hAnsi="Arial" w:cs="Arial"/>
                <w:szCs w:val="24"/>
              </w:rPr>
            </w:pPr>
            <w:r>
              <w:rPr>
                <w:rFonts w:ascii="Arial" w:hAnsi="Arial" w:cs="Arial"/>
                <w:szCs w:val="24"/>
              </w:rPr>
              <w:t>1</w:t>
            </w:r>
          </w:p>
        </w:tc>
        <w:tc>
          <w:tcPr>
            <w:tcW w:w="1360" w:type="pct"/>
            <w:gridSpan w:val="2"/>
            <w:vMerge w:val="restart"/>
            <w:shd w:val="clear" w:color="auto" w:fill="FFFFFF"/>
            <w:vAlign w:val="center"/>
          </w:tcPr>
          <w:p w:rsidR="00002261" w:rsidRPr="003120EC" w:rsidRDefault="00002261" w:rsidP="00CA68D7">
            <w:pPr>
              <w:spacing w:line="240" w:lineRule="auto"/>
              <w:jc w:val="center"/>
              <w:rPr>
                <w:rFonts w:ascii="Arial" w:hAnsi="Arial" w:cs="Arial"/>
                <w:szCs w:val="24"/>
              </w:rPr>
            </w:pPr>
            <w:r>
              <w:rPr>
                <w:rFonts w:ascii="Arial" w:hAnsi="Arial" w:cs="Arial"/>
                <w:szCs w:val="24"/>
              </w:rPr>
              <w:t>Город Княгинино</w:t>
            </w:r>
            <w:r w:rsidRPr="003120EC">
              <w:rPr>
                <w:rFonts w:ascii="Arial" w:hAnsi="Arial" w:cs="Arial"/>
                <w:szCs w:val="24"/>
              </w:rPr>
              <w:t xml:space="preserve">                      </w:t>
            </w:r>
          </w:p>
        </w:tc>
        <w:tc>
          <w:tcPr>
            <w:tcW w:w="1031" w:type="pct"/>
            <w:vMerge w:val="restart"/>
            <w:shd w:val="clear" w:color="auto" w:fill="FFFFFF"/>
            <w:vAlign w:val="center"/>
          </w:tcPr>
          <w:p w:rsidR="00002261" w:rsidRPr="003120EC" w:rsidRDefault="00002261" w:rsidP="00CA68D7">
            <w:pPr>
              <w:spacing w:line="240" w:lineRule="auto"/>
              <w:jc w:val="center"/>
              <w:rPr>
                <w:rFonts w:ascii="Arial" w:hAnsi="Arial" w:cs="Arial"/>
                <w:szCs w:val="24"/>
              </w:rPr>
            </w:pPr>
            <w:r>
              <w:rPr>
                <w:rFonts w:ascii="Arial" w:hAnsi="Arial" w:cs="Arial"/>
                <w:szCs w:val="24"/>
              </w:rPr>
              <w:t>г. Княгинино</w:t>
            </w:r>
          </w:p>
        </w:tc>
        <w:tc>
          <w:tcPr>
            <w:tcW w:w="1429" w:type="pct"/>
            <w:shd w:val="clear" w:color="auto" w:fill="92D050"/>
            <w:vAlign w:val="center"/>
          </w:tcPr>
          <w:p w:rsidR="00002261" w:rsidRPr="003120EC" w:rsidRDefault="00002261" w:rsidP="00A2756E">
            <w:pPr>
              <w:spacing w:line="240" w:lineRule="auto"/>
              <w:jc w:val="left"/>
              <w:rPr>
                <w:rFonts w:ascii="Arial" w:hAnsi="Arial" w:cs="Arial"/>
                <w:szCs w:val="24"/>
              </w:rPr>
            </w:pPr>
            <w:r>
              <w:rPr>
                <w:rFonts w:ascii="Arial" w:hAnsi="Arial" w:cs="Arial"/>
                <w:szCs w:val="24"/>
              </w:rPr>
              <w:t>г. Княгинино</w:t>
            </w:r>
          </w:p>
        </w:tc>
        <w:tc>
          <w:tcPr>
            <w:tcW w:w="893" w:type="pct"/>
            <w:shd w:val="clear" w:color="auto" w:fill="92D050"/>
            <w:vAlign w:val="center"/>
          </w:tcPr>
          <w:p w:rsidR="00002261" w:rsidRPr="001A24E5" w:rsidRDefault="00002261" w:rsidP="00A2756E">
            <w:pPr>
              <w:jc w:val="center"/>
              <w:rPr>
                <w:rFonts w:ascii="Arial" w:hAnsi="Arial" w:cs="Arial"/>
                <w:bCs/>
                <w:szCs w:val="24"/>
              </w:rPr>
            </w:pPr>
            <w:r w:rsidRPr="001A24E5">
              <w:rPr>
                <w:rFonts w:ascii="Arial" w:hAnsi="Arial" w:cs="Arial"/>
                <w:bCs/>
                <w:szCs w:val="24"/>
              </w:rPr>
              <w:t>5231</w:t>
            </w:r>
          </w:p>
        </w:tc>
      </w:tr>
      <w:tr w:rsidR="00002261" w:rsidRPr="003120EC" w:rsidTr="00E46BB9">
        <w:trPr>
          <w:trHeight w:val="838"/>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CA68D7">
            <w:pPr>
              <w:spacing w:line="240" w:lineRule="auto"/>
              <w:jc w:val="center"/>
              <w:rPr>
                <w:rFonts w:ascii="Arial" w:hAnsi="Arial" w:cs="Arial"/>
                <w:szCs w:val="24"/>
              </w:rPr>
            </w:pPr>
          </w:p>
        </w:tc>
        <w:tc>
          <w:tcPr>
            <w:tcW w:w="1031" w:type="pct"/>
            <w:vMerge/>
            <w:shd w:val="clear" w:color="auto" w:fill="FFFFFF"/>
            <w:vAlign w:val="center"/>
          </w:tcPr>
          <w:p w:rsidR="00002261" w:rsidRDefault="00002261" w:rsidP="00CA68D7">
            <w:pPr>
              <w:spacing w:line="240" w:lineRule="auto"/>
              <w:jc w:val="center"/>
              <w:rPr>
                <w:rFonts w:ascii="Arial" w:hAnsi="Arial" w:cs="Arial"/>
                <w:szCs w:val="24"/>
              </w:rPr>
            </w:pPr>
          </w:p>
        </w:tc>
        <w:tc>
          <w:tcPr>
            <w:tcW w:w="1429" w:type="pct"/>
            <w:shd w:val="clear" w:color="auto" w:fill="FFFFFF"/>
            <w:vAlign w:val="center"/>
          </w:tcPr>
          <w:p w:rsidR="00002261" w:rsidRDefault="00002261" w:rsidP="00A2756E">
            <w:pPr>
              <w:spacing w:line="240" w:lineRule="auto"/>
              <w:jc w:val="left"/>
              <w:rPr>
                <w:rFonts w:ascii="Arial" w:hAnsi="Arial" w:cs="Arial"/>
                <w:szCs w:val="24"/>
              </w:rPr>
            </w:pPr>
            <w:r>
              <w:rPr>
                <w:rFonts w:ascii="Arial" w:hAnsi="Arial" w:cs="Arial"/>
                <w:szCs w:val="24"/>
              </w:rPr>
              <w:t>д. Горшково</w:t>
            </w:r>
          </w:p>
        </w:tc>
        <w:tc>
          <w:tcPr>
            <w:tcW w:w="893" w:type="pct"/>
            <w:shd w:val="clear" w:color="auto" w:fill="FFFFFF"/>
            <w:vAlign w:val="center"/>
          </w:tcPr>
          <w:p w:rsidR="00002261" w:rsidRPr="001A24E5" w:rsidRDefault="00002261" w:rsidP="00A2756E">
            <w:pPr>
              <w:jc w:val="center"/>
              <w:rPr>
                <w:rFonts w:ascii="Arial" w:hAnsi="Arial" w:cs="Arial"/>
                <w:bCs/>
                <w:szCs w:val="24"/>
              </w:rPr>
            </w:pPr>
            <w:r w:rsidRPr="001A24E5">
              <w:rPr>
                <w:rFonts w:ascii="Arial" w:hAnsi="Arial" w:cs="Arial"/>
                <w:bCs/>
                <w:szCs w:val="24"/>
              </w:rPr>
              <w:t>261</w:t>
            </w:r>
          </w:p>
        </w:tc>
      </w:tr>
      <w:tr w:rsidR="00002261" w:rsidRPr="003120EC" w:rsidTr="00A2756E">
        <w:trPr>
          <w:trHeight w:val="340"/>
          <w:jc w:val="center"/>
        </w:trPr>
        <w:tc>
          <w:tcPr>
            <w:tcW w:w="287" w:type="pct"/>
            <w:vMerge w:val="restart"/>
            <w:shd w:val="clear" w:color="auto" w:fill="FFFFFF"/>
            <w:vAlign w:val="center"/>
          </w:tcPr>
          <w:p w:rsidR="00002261" w:rsidRPr="003120EC" w:rsidRDefault="00002261" w:rsidP="006B7D11">
            <w:pPr>
              <w:jc w:val="center"/>
              <w:rPr>
                <w:rFonts w:ascii="Arial" w:hAnsi="Arial" w:cs="Arial"/>
                <w:szCs w:val="24"/>
              </w:rPr>
            </w:pPr>
            <w:r>
              <w:rPr>
                <w:rFonts w:ascii="Arial" w:hAnsi="Arial" w:cs="Arial"/>
                <w:szCs w:val="24"/>
              </w:rPr>
              <w:t>2</w:t>
            </w:r>
          </w:p>
        </w:tc>
        <w:tc>
          <w:tcPr>
            <w:tcW w:w="1360" w:type="pct"/>
            <w:gridSpan w:val="2"/>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Ананьевский сельс</w:t>
            </w:r>
            <w:r>
              <w:rPr>
                <w:rFonts w:ascii="Arial" w:hAnsi="Arial" w:cs="Arial"/>
                <w:szCs w:val="24"/>
              </w:rPr>
              <w:t>о</w:t>
            </w:r>
            <w:r>
              <w:rPr>
                <w:rFonts w:ascii="Arial" w:hAnsi="Arial" w:cs="Arial"/>
                <w:szCs w:val="24"/>
              </w:rPr>
              <w:t>вет</w:t>
            </w:r>
          </w:p>
        </w:tc>
        <w:tc>
          <w:tcPr>
            <w:tcW w:w="1031" w:type="pct"/>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с. Ананье</w:t>
            </w:r>
          </w:p>
        </w:tc>
        <w:tc>
          <w:tcPr>
            <w:tcW w:w="1429" w:type="pct"/>
            <w:shd w:val="clear" w:color="auto" w:fill="92D050"/>
            <w:vAlign w:val="center"/>
          </w:tcPr>
          <w:p w:rsidR="00002261" w:rsidRDefault="00002261" w:rsidP="00A2756E">
            <w:pPr>
              <w:jc w:val="left"/>
              <w:rPr>
                <w:rFonts w:ascii="Arial" w:hAnsi="Arial" w:cs="Arial"/>
                <w:szCs w:val="24"/>
              </w:rPr>
            </w:pPr>
            <w:r>
              <w:rPr>
                <w:rFonts w:ascii="Arial" w:hAnsi="Arial" w:cs="Arial"/>
                <w:szCs w:val="24"/>
              </w:rPr>
              <w:t>с. Ананье</w:t>
            </w:r>
          </w:p>
        </w:tc>
        <w:tc>
          <w:tcPr>
            <w:tcW w:w="893" w:type="pct"/>
            <w:shd w:val="clear" w:color="auto" w:fill="92D050"/>
            <w:vAlign w:val="center"/>
          </w:tcPr>
          <w:p w:rsidR="00002261" w:rsidRPr="001A24E5" w:rsidRDefault="00002261" w:rsidP="00A2756E">
            <w:pPr>
              <w:jc w:val="center"/>
              <w:rPr>
                <w:rFonts w:ascii="Arial" w:hAnsi="Arial" w:cs="Arial"/>
                <w:szCs w:val="24"/>
              </w:rPr>
            </w:pPr>
            <w:r w:rsidRPr="001A24E5">
              <w:rPr>
                <w:rFonts w:ascii="Arial" w:hAnsi="Arial" w:cs="Arial"/>
                <w:szCs w:val="24"/>
              </w:rPr>
              <w:t>520</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Большое Корево</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7</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Воля</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1</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Долгая</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19</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Домашняя</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29</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Драчиха</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16</w:t>
            </w:r>
          </w:p>
        </w:tc>
      </w:tr>
      <w:tr w:rsidR="00002261" w:rsidRPr="003120EC" w:rsidTr="00E46BB9">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Егорьевское</w:t>
            </w:r>
          </w:p>
        </w:tc>
        <w:tc>
          <w:tcPr>
            <w:tcW w:w="893" w:type="pct"/>
            <w:shd w:val="clear" w:color="auto" w:fill="FFFFFF"/>
            <w:vAlign w:val="center"/>
          </w:tcPr>
          <w:p w:rsidR="00002261" w:rsidRPr="001A24E5" w:rsidRDefault="00002261" w:rsidP="00A2756E">
            <w:pPr>
              <w:jc w:val="center"/>
              <w:rPr>
                <w:rFonts w:ascii="Arial" w:hAnsi="Arial" w:cs="Arial"/>
                <w:szCs w:val="24"/>
              </w:rPr>
            </w:pPr>
            <w:r w:rsidRPr="001A24E5">
              <w:rPr>
                <w:rFonts w:ascii="Arial" w:hAnsi="Arial" w:cs="Arial"/>
                <w:szCs w:val="24"/>
              </w:rPr>
              <w:t>167</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Золотуха</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2</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Карандашка</w:t>
            </w:r>
          </w:p>
        </w:tc>
        <w:tc>
          <w:tcPr>
            <w:tcW w:w="893" w:type="pct"/>
            <w:shd w:val="clear" w:color="auto" w:fill="B6DDE8"/>
            <w:vAlign w:val="center"/>
          </w:tcPr>
          <w:p w:rsidR="00002261" w:rsidRPr="001A24E5" w:rsidRDefault="00002261" w:rsidP="00A2756E">
            <w:pPr>
              <w:jc w:val="center"/>
              <w:rPr>
                <w:rFonts w:ascii="Arial" w:hAnsi="Arial" w:cs="Arial"/>
                <w:szCs w:val="24"/>
              </w:rPr>
            </w:pPr>
            <w:r w:rsidRPr="001A24E5">
              <w:rPr>
                <w:rFonts w:ascii="Arial" w:hAnsi="Arial" w:cs="Arial"/>
                <w:szCs w:val="24"/>
              </w:rPr>
              <w:t>0</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Малое Корево</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7</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Новогорьевское</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7</w:t>
            </w:r>
          </w:p>
        </w:tc>
      </w:tr>
      <w:tr w:rsidR="00002261" w:rsidRPr="003120EC" w:rsidTr="00A2756E">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Новоселье</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9</w:t>
            </w:r>
          </w:p>
        </w:tc>
      </w:tr>
      <w:tr w:rsidR="00002261" w:rsidRPr="003120EC" w:rsidTr="00E46BB9">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Островское</w:t>
            </w:r>
          </w:p>
        </w:tc>
        <w:tc>
          <w:tcPr>
            <w:tcW w:w="893" w:type="pct"/>
            <w:shd w:val="clear" w:color="auto" w:fill="FFFFFF"/>
            <w:vAlign w:val="center"/>
          </w:tcPr>
          <w:p w:rsidR="00002261" w:rsidRPr="001A24E5" w:rsidRDefault="00002261" w:rsidP="00A2756E">
            <w:pPr>
              <w:jc w:val="center"/>
              <w:rPr>
                <w:rFonts w:ascii="Arial" w:hAnsi="Arial" w:cs="Arial"/>
                <w:szCs w:val="24"/>
              </w:rPr>
            </w:pPr>
            <w:r w:rsidRPr="001A24E5">
              <w:rPr>
                <w:rFonts w:ascii="Arial" w:hAnsi="Arial" w:cs="Arial"/>
                <w:szCs w:val="24"/>
              </w:rPr>
              <w:t>278</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Парково</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11</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Редриково</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17</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Рогово</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2</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Скучиха</w:t>
            </w:r>
          </w:p>
        </w:tc>
        <w:tc>
          <w:tcPr>
            <w:tcW w:w="893" w:type="pct"/>
            <w:shd w:val="clear" w:color="auto" w:fill="B6DDE8"/>
            <w:vAlign w:val="center"/>
          </w:tcPr>
          <w:p w:rsidR="00002261" w:rsidRPr="001A24E5" w:rsidRDefault="00002261" w:rsidP="00A2756E">
            <w:pPr>
              <w:jc w:val="center"/>
              <w:rPr>
                <w:rFonts w:ascii="Arial" w:hAnsi="Arial" w:cs="Arial"/>
                <w:szCs w:val="24"/>
              </w:rPr>
            </w:pPr>
            <w:r w:rsidRPr="001A24E5">
              <w:rPr>
                <w:rFonts w:ascii="Arial" w:hAnsi="Arial" w:cs="Arial"/>
                <w:szCs w:val="24"/>
              </w:rPr>
              <w:t>0</w:t>
            </w:r>
          </w:p>
        </w:tc>
      </w:tr>
      <w:tr w:rsidR="00002261" w:rsidRPr="003120EC" w:rsidTr="00E46BB9">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Троицкое</w:t>
            </w:r>
          </w:p>
        </w:tc>
        <w:tc>
          <w:tcPr>
            <w:tcW w:w="893" w:type="pct"/>
            <w:shd w:val="clear" w:color="auto" w:fill="FFFFFF"/>
            <w:vAlign w:val="center"/>
          </w:tcPr>
          <w:p w:rsidR="00002261" w:rsidRPr="001A24E5" w:rsidRDefault="00002261" w:rsidP="00A2756E">
            <w:pPr>
              <w:jc w:val="center"/>
              <w:rPr>
                <w:rFonts w:ascii="Arial" w:hAnsi="Arial" w:cs="Arial"/>
                <w:szCs w:val="24"/>
              </w:rPr>
            </w:pPr>
            <w:r w:rsidRPr="001A24E5">
              <w:rPr>
                <w:rFonts w:ascii="Arial" w:hAnsi="Arial" w:cs="Arial"/>
                <w:szCs w:val="24"/>
              </w:rPr>
              <w:t>350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Юрьевка</w:t>
            </w:r>
          </w:p>
        </w:tc>
        <w:tc>
          <w:tcPr>
            <w:tcW w:w="893" w:type="pct"/>
            <w:shd w:val="clear" w:color="auto" w:fill="D99594"/>
            <w:vAlign w:val="center"/>
          </w:tcPr>
          <w:p w:rsidR="00002261" w:rsidRPr="001A24E5" w:rsidRDefault="00002261" w:rsidP="00A2756E">
            <w:pPr>
              <w:jc w:val="center"/>
              <w:rPr>
                <w:rFonts w:ascii="Arial" w:hAnsi="Arial" w:cs="Arial"/>
                <w:szCs w:val="24"/>
              </w:rPr>
            </w:pPr>
            <w:r w:rsidRPr="001A24E5">
              <w:rPr>
                <w:rFonts w:ascii="Arial" w:hAnsi="Arial" w:cs="Arial"/>
                <w:szCs w:val="24"/>
              </w:rPr>
              <w:t>9</w:t>
            </w:r>
          </w:p>
        </w:tc>
      </w:tr>
      <w:tr w:rsidR="00002261" w:rsidRPr="003120EC" w:rsidTr="00E46BB9">
        <w:trPr>
          <w:trHeight w:val="340"/>
          <w:jc w:val="center"/>
        </w:trPr>
        <w:tc>
          <w:tcPr>
            <w:tcW w:w="287" w:type="pct"/>
            <w:vMerge w:val="restart"/>
            <w:shd w:val="clear" w:color="auto" w:fill="FFFFFF"/>
            <w:vAlign w:val="center"/>
          </w:tcPr>
          <w:p w:rsidR="00002261" w:rsidRPr="003120EC" w:rsidRDefault="00002261" w:rsidP="006B7D11">
            <w:pPr>
              <w:jc w:val="center"/>
              <w:rPr>
                <w:rFonts w:ascii="Arial" w:hAnsi="Arial" w:cs="Arial"/>
                <w:szCs w:val="24"/>
              </w:rPr>
            </w:pPr>
            <w:r>
              <w:rPr>
                <w:rFonts w:ascii="Arial" w:hAnsi="Arial" w:cs="Arial"/>
                <w:szCs w:val="24"/>
              </w:rPr>
              <w:t>3</w:t>
            </w:r>
          </w:p>
        </w:tc>
        <w:tc>
          <w:tcPr>
            <w:tcW w:w="1360" w:type="pct"/>
            <w:gridSpan w:val="2"/>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Белкинский сельс</w:t>
            </w:r>
            <w:r>
              <w:rPr>
                <w:rFonts w:ascii="Arial" w:hAnsi="Arial" w:cs="Arial"/>
                <w:szCs w:val="24"/>
              </w:rPr>
              <w:t>о</w:t>
            </w:r>
            <w:r>
              <w:rPr>
                <w:rFonts w:ascii="Arial" w:hAnsi="Arial" w:cs="Arial"/>
                <w:szCs w:val="24"/>
              </w:rPr>
              <w:t>вет</w:t>
            </w:r>
          </w:p>
        </w:tc>
        <w:tc>
          <w:tcPr>
            <w:tcW w:w="1031" w:type="pct"/>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с. Белка</w:t>
            </w: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Белка</w:t>
            </w:r>
          </w:p>
        </w:tc>
        <w:tc>
          <w:tcPr>
            <w:tcW w:w="893" w:type="pct"/>
            <w:shd w:val="clear" w:color="auto" w:fill="FFFFFF"/>
            <w:vAlign w:val="center"/>
          </w:tcPr>
          <w:p w:rsidR="00002261" w:rsidRPr="0091414E" w:rsidRDefault="00002261" w:rsidP="00A2756E">
            <w:pPr>
              <w:jc w:val="center"/>
              <w:rPr>
                <w:rFonts w:ascii="Arial" w:hAnsi="Arial" w:cs="Arial"/>
                <w:szCs w:val="24"/>
              </w:rPr>
            </w:pPr>
            <w:r w:rsidRPr="0091414E">
              <w:rPr>
                <w:rFonts w:ascii="Arial" w:hAnsi="Arial" w:cs="Arial"/>
                <w:szCs w:val="24"/>
              </w:rPr>
              <w:t>464</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Бажулино</w:t>
            </w:r>
          </w:p>
        </w:tc>
        <w:tc>
          <w:tcPr>
            <w:tcW w:w="893" w:type="pct"/>
            <w:shd w:val="clear" w:color="auto" w:fill="B6DDE8"/>
            <w:vAlign w:val="center"/>
          </w:tcPr>
          <w:p w:rsidR="00002261" w:rsidRPr="0091414E" w:rsidRDefault="00002261" w:rsidP="00A2756E">
            <w:pPr>
              <w:jc w:val="center"/>
              <w:rPr>
                <w:rFonts w:ascii="Arial" w:hAnsi="Arial" w:cs="Arial"/>
                <w:szCs w:val="24"/>
              </w:rPr>
            </w:pPr>
            <w:r w:rsidRPr="0091414E">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Большие Колковицы</w:t>
            </w:r>
          </w:p>
        </w:tc>
        <w:tc>
          <w:tcPr>
            <w:tcW w:w="893" w:type="pct"/>
            <w:shd w:val="clear" w:color="auto" w:fill="D99594"/>
            <w:vAlign w:val="center"/>
          </w:tcPr>
          <w:p w:rsidR="00002261" w:rsidRPr="0091414E" w:rsidRDefault="00002261" w:rsidP="00A2756E">
            <w:pPr>
              <w:jc w:val="center"/>
              <w:rPr>
                <w:rFonts w:ascii="Arial" w:hAnsi="Arial" w:cs="Arial"/>
                <w:szCs w:val="24"/>
              </w:rPr>
            </w:pPr>
            <w:r w:rsidRPr="0091414E">
              <w:rPr>
                <w:rFonts w:ascii="Arial" w:hAnsi="Arial" w:cs="Arial"/>
                <w:szCs w:val="24"/>
              </w:rPr>
              <w:t>4</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Вадская</w:t>
            </w:r>
          </w:p>
        </w:tc>
        <w:tc>
          <w:tcPr>
            <w:tcW w:w="893" w:type="pct"/>
            <w:shd w:val="clear" w:color="auto" w:fill="B6DDE8"/>
            <w:vAlign w:val="center"/>
          </w:tcPr>
          <w:p w:rsidR="00002261" w:rsidRPr="0091414E" w:rsidRDefault="00002261" w:rsidP="00A2756E">
            <w:pPr>
              <w:jc w:val="center"/>
              <w:rPr>
                <w:rFonts w:ascii="Arial" w:hAnsi="Arial" w:cs="Arial"/>
                <w:szCs w:val="24"/>
              </w:rPr>
            </w:pPr>
            <w:r w:rsidRPr="0091414E">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Дужное</w:t>
            </w:r>
          </w:p>
        </w:tc>
        <w:tc>
          <w:tcPr>
            <w:tcW w:w="893" w:type="pct"/>
            <w:shd w:val="clear" w:color="auto" w:fill="B6DDE8"/>
            <w:vAlign w:val="center"/>
          </w:tcPr>
          <w:p w:rsidR="00002261" w:rsidRPr="0091414E" w:rsidRDefault="00002261" w:rsidP="00A2756E">
            <w:pPr>
              <w:jc w:val="center"/>
              <w:rPr>
                <w:rFonts w:ascii="Arial" w:hAnsi="Arial" w:cs="Arial"/>
                <w:szCs w:val="24"/>
              </w:rPr>
            </w:pPr>
            <w:r w:rsidRPr="0091414E">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Малые Колковицы</w:t>
            </w:r>
          </w:p>
        </w:tc>
        <w:tc>
          <w:tcPr>
            <w:tcW w:w="893" w:type="pct"/>
            <w:shd w:val="clear" w:color="auto" w:fill="B6DDE8"/>
            <w:vAlign w:val="center"/>
          </w:tcPr>
          <w:p w:rsidR="00002261" w:rsidRPr="0091414E" w:rsidRDefault="00002261" w:rsidP="00A2756E">
            <w:pPr>
              <w:jc w:val="center"/>
              <w:rPr>
                <w:rFonts w:ascii="Arial" w:hAnsi="Arial" w:cs="Arial"/>
                <w:szCs w:val="24"/>
              </w:rPr>
            </w:pPr>
            <w:r w:rsidRPr="0091414E">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с. Нутренка</w:t>
            </w:r>
          </w:p>
        </w:tc>
        <w:tc>
          <w:tcPr>
            <w:tcW w:w="893" w:type="pct"/>
            <w:shd w:val="clear" w:color="auto" w:fill="B6DDE8"/>
            <w:vAlign w:val="center"/>
          </w:tcPr>
          <w:p w:rsidR="00002261" w:rsidRPr="0091414E" w:rsidRDefault="00002261" w:rsidP="00A2756E">
            <w:pPr>
              <w:jc w:val="center"/>
              <w:rPr>
                <w:rFonts w:ascii="Arial" w:hAnsi="Arial" w:cs="Arial"/>
                <w:szCs w:val="24"/>
              </w:rPr>
            </w:pPr>
            <w:r w:rsidRPr="0091414E">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Оселок</w:t>
            </w:r>
          </w:p>
        </w:tc>
        <w:tc>
          <w:tcPr>
            <w:tcW w:w="893" w:type="pct"/>
            <w:shd w:val="clear" w:color="auto" w:fill="D99594"/>
            <w:vAlign w:val="center"/>
          </w:tcPr>
          <w:p w:rsidR="00002261" w:rsidRPr="0091414E" w:rsidRDefault="00002261" w:rsidP="00A2756E">
            <w:pPr>
              <w:jc w:val="center"/>
              <w:rPr>
                <w:rFonts w:ascii="Arial" w:hAnsi="Arial" w:cs="Arial"/>
                <w:szCs w:val="24"/>
              </w:rPr>
            </w:pPr>
            <w:r w:rsidRPr="0091414E">
              <w:rPr>
                <w:rFonts w:ascii="Arial" w:hAnsi="Arial" w:cs="Arial"/>
                <w:szCs w:val="24"/>
              </w:rPr>
              <w:t>6</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с. Потапово</w:t>
            </w:r>
          </w:p>
        </w:tc>
        <w:tc>
          <w:tcPr>
            <w:tcW w:w="893" w:type="pct"/>
            <w:shd w:val="clear" w:color="auto" w:fill="D99594"/>
            <w:vAlign w:val="center"/>
          </w:tcPr>
          <w:p w:rsidR="00002261" w:rsidRPr="0091414E" w:rsidRDefault="00002261" w:rsidP="00A2756E">
            <w:pPr>
              <w:jc w:val="center"/>
              <w:rPr>
                <w:rFonts w:ascii="Arial" w:hAnsi="Arial" w:cs="Arial"/>
                <w:szCs w:val="24"/>
              </w:rPr>
            </w:pPr>
            <w:r w:rsidRPr="0091414E">
              <w:rPr>
                <w:rFonts w:ascii="Arial" w:hAnsi="Arial" w:cs="Arial"/>
                <w:szCs w:val="24"/>
              </w:rPr>
              <w:t>1</w:t>
            </w:r>
          </w:p>
        </w:tc>
      </w:tr>
      <w:tr w:rsidR="00002261" w:rsidRPr="003120EC" w:rsidTr="00A652EC">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Слотино</w:t>
            </w:r>
          </w:p>
        </w:tc>
        <w:tc>
          <w:tcPr>
            <w:tcW w:w="893" w:type="pct"/>
            <w:shd w:val="clear" w:color="auto" w:fill="D99594"/>
            <w:vAlign w:val="center"/>
          </w:tcPr>
          <w:p w:rsidR="00002261" w:rsidRPr="0091414E" w:rsidRDefault="00002261" w:rsidP="00A2756E">
            <w:pPr>
              <w:jc w:val="center"/>
              <w:rPr>
                <w:rFonts w:ascii="Arial" w:hAnsi="Arial" w:cs="Arial"/>
                <w:szCs w:val="24"/>
              </w:rPr>
            </w:pPr>
            <w:r w:rsidRPr="0091414E">
              <w:rPr>
                <w:rFonts w:ascii="Arial" w:hAnsi="Arial" w:cs="Arial"/>
                <w:szCs w:val="24"/>
              </w:rPr>
              <w:t>19</w:t>
            </w:r>
          </w:p>
        </w:tc>
      </w:tr>
      <w:tr w:rsidR="00002261" w:rsidRPr="003120EC" w:rsidTr="00E46BB9">
        <w:trPr>
          <w:trHeight w:val="340"/>
          <w:jc w:val="center"/>
        </w:trPr>
        <w:tc>
          <w:tcPr>
            <w:tcW w:w="287" w:type="pct"/>
            <w:vMerge/>
            <w:shd w:val="clear" w:color="auto" w:fill="FFFFFF"/>
            <w:vAlign w:val="center"/>
          </w:tcPr>
          <w:p w:rsidR="00002261" w:rsidRPr="003120EC"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Урга</w:t>
            </w:r>
          </w:p>
        </w:tc>
        <w:tc>
          <w:tcPr>
            <w:tcW w:w="893" w:type="pct"/>
            <w:shd w:val="clear" w:color="auto" w:fill="FFFFFF"/>
            <w:vAlign w:val="center"/>
          </w:tcPr>
          <w:p w:rsidR="00002261" w:rsidRPr="0091414E" w:rsidRDefault="00002261" w:rsidP="00A2756E">
            <w:pPr>
              <w:jc w:val="center"/>
              <w:rPr>
                <w:rFonts w:ascii="Arial" w:hAnsi="Arial" w:cs="Arial"/>
                <w:szCs w:val="24"/>
              </w:rPr>
            </w:pPr>
            <w:r w:rsidRPr="0091414E">
              <w:rPr>
                <w:rFonts w:ascii="Arial" w:hAnsi="Arial" w:cs="Arial"/>
                <w:szCs w:val="24"/>
              </w:rPr>
              <w:t>275</w:t>
            </w:r>
          </w:p>
        </w:tc>
      </w:tr>
      <w:tr w:rsidR="00002261" w:rsidRPr="003120EC" w:rsidTr="00A2756E">
        <w:trPr>
          <w:trHeight w:val="340"/>
          <w:jc w:val="center"/>
        </w:trPr>
        <w:tc>
          <w:tcPr>
            <w:tcW w:w="287" w:type="pct"/>
            <w:vMerge w:val="restart"/>
            <w:shd w:val="clear" w:color="auto" w:fill="FFFFFF"/>
            <w:vAlign w:val="center"/>
          </w:tcPr>
          <w:p w:rsidR="00002261" w:rsidRPr="003120EC" w:rsidRDefault="00002261" w:rsidP="006B7D11">
            <w:pPr>
              <w:jc w:val="center"/>
              <w:rPr>
                <w:rFonts w:ascii="Arial" w:hAnsi="Arial" w:cs="Arial"/>
                <w:szCs w:val="24"/>
              </w:rPr>
            </w:pPr>
            <w:r>
              <w:rPr>
                <w:rFonts w:ascii="Arial" w:hAnsi="Arial" w:cs="Arial"/>
                <w:szCs w:val="24"/>
              </w:rPr>
              <w:t>4</w:t>
            </w:r>
          </w:p>
        </w:tc>
        <w:tc>
          <w:tcPr>
            <w:tcW w:w="1360" w:type="pct"/>
            <w:gridSpan w:val="2"/>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Возрожденский сел</w:t>
            </w:r>
            <w:r>
              <w:rPr>
                <w:rFonts w:ascii="Arial" w:hAnsi="Arial" w:cs="Arial"/>
                <w:szCs w:val="24"/>
              </w:rPr>
              <w:t>ь</w:t>
            </w:r>
            <w:r>
              <w:rPr>
                <w:rFonts w:ascii="Arial" w:hAnsi="Arial" w:cs="Arial"/>
                <w:szCs w:val="24"/>
              </w:rPr>
              <w:t>совет</w:t>
            </w:r>
          </w:p>
        </w:tc>
        <w:tc>
          <w:tcPr>
            <w:tcW w:w="1031" w:type="pct"/>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п. Возрождение</w:t>
            </w:r>
          </w:p>
        </w:tc>
        <w:tc>
          <w:tcPr>
            <w:tcW w:w="1429" w:type="pct"/>
            <w:shd w:val="clear" w:color="auto" w:fill="92D050"/>
            <w:vAlign w:val="center"/>
          </w:tcPr>
          <w:p w:rsidR="00002261" w:rsidRDefault="00002261" w:rsidP="00A2756E">
            <w:pPr>
              <w:jc w:val="left"/>
              <w:rPr>
                <w:rFonts w:ascii="Arial" w:hAnsi="Arial" w:cs="Arial"/>
                <w:szCs w:val="24"/>
              </w:rPr>
            </w:pPr>
            <w:r>
              <w:rPr>
                <w:rFonts w:ascii="Arial" w:hAnsi="Arial" w:cs="Arial"/>
                <w:szCs w:val="24"/>
              </w:rPr>
              <w:t>п. Возрождение</w:t>
            </w:r>
          </w:p>
        </w:tc>
        <w:tc>
          <w:tcPr>
            <w:tcW w:w="893" w:type="pct"/>
            <w:shd w:val="clear" w:color="auto" w:fill="92D050"/>
            <w:vAlign w:val="center"/>
          </w:tcPr>
          <w:p w:rsidR="00002261" w:rsidRPr="0046624F" w:rsidRDefault="00002261" w:rsidP="00A2756E">
            <w:pPr>
              <w:jc w:val="center"/>
              <w:rPr>
                <w:rFonts w:ascii="Arial" w:hAnsi="Arial" w:cs="Arial"/>
                <w:szCs w:val="24"/>
              </w:rPr>
            </w:pPr>
            <w:r w:rsidRPr="0046624F">
              <w:rPr>
                <w:rFonts w:ascii="Arial" w:hAnsi="Arial" w:cs="Arial"/>
                <w:szCs w:val="24"/>
              </w:rPr>
              <w:t>570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Ивановка</w:t>
            </w:r>
          </w:p>
        </w:tc>
        <w:tc>
          <w:tcPr>
            <w:tcW w:w="893" w:type="pct"/>
            <w:shd w:val="clear" w:color="auto" w:fill="D99594"/>
            <w:vAlign w:val="center"/>
          </w:tcPr>
          <w:p w:rsidR="00002261" w:rsidRPr="0046624F" w:rsidRDefault="00002261" w:rsidP="00A2756E">
            <w:pPr>
              <w:jc w:val="center"/>
              <w:rPr>
                <w:rFonts w:ascii="Arial" w:hAnsi="Arial" w:cs="Arial"/>
                <w:szCs w:val="24"/>
              </w:rPr>
            </w:pPr>
            <w:r w:rsidRPr="0046624F">
              <w:rPr>
                <w:rFonts w:ascii="Arial" w:hAnsi="Arial" w:cs="Arial"/>
                <w:szCs w:val="24"/>
              </w:rPr>
              <w:t>28</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Клещевы Колковицы</w:t>
            </w:r>
          </w:p>
        </w:tc>
        <w:tc>
          <w:tcPr>
            <w:tcW w:w="893" w:type="pct"/>
            <w:shd w:val="clear" w:color="auto" w:fill="B6DDE8"/>
            <w:vAlign w:val="center"/>
          </w:tcPr>
          <w:p w:rsidR="00002261" w:rsidRPr="0046624F" w:rsidRDefault="00002261" w:rsidP="00A2756E">
            <w:pPr>
              <w:jc w:val="center"/>
              <w:rPr>
                <w:rFonts w:ascii="Arial" w:hAnsi="Arial" w:cs="Arial"/>
                <w:szCs w:val="24"/>
              </w:rPr>
            </w:pPr>
            <w:r w:rsidRPr="0046624F">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Константиновка</w:t>
            </w:r>
          </w:p>
        </w:tc>
        <w:tc>
          <w:tcPr>
            <w:tcW w:w="893" w:type="pct"/>
            <w:shd w:val="clear" w:color="auto" w:fill="D99594"/>
            <w:vAlign w:val="center"/>
          </w:tcPr>
          <w:p w:rsidR="00002261" w:rsidRPr="0046624F" w:rsidRDefault="00002261" w:rsidP="00A2756E">
            <w:pPr>
              <w:jc w:val="center"/>
              <w:rPr>
                <w:rFonts w:ascii="Arial" w:hAnsi="Arial" w:cs="Arial"/>
                <w:szCs w:val="24"/>
              </w:rPr>
            </w:pPr>
            <w:r w:rsidRPr="0046624F">
              <w:rPr>
                <w:rFonts w:ascii="Arial" w:hAnsi="Arial" w:cs="Arial"/>
                <w:szCs w:val="24"/>
              </w:rPr>
              <w:t>25</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п. Михайловка</w:t>
            </w:r>
          </w:p>
        </w:tc>
        <w:tc>
          <w:tcPr>
            <w:tcW w:w="893" w:type="pct"/>
            <w:shd w:val="clear" w:color="auto" w:fill="FFFFFF"/>
            <w:vAlign w:val="center"/>
          </w:tcPr>
          <w:p w:rsidR="00002261" w:rsidRPr="0046624F" w:rsidRDefault="00002261" w:rsidP="00A2756E">
            <w:pPr>
              <w:jc w:val="center"/>
              <w:rPr>
                <w:rFonts w:ascii="Arial" w:hAnsi="Arial" w:cs="Arial"/>
                <w:szCs w:val="24"/>
              </w:rPr>
            </w:pPr>
            <w:r w:rsidRPr="0046624F">
              <w:rPr>
                <w:rFonts w:ascii="Arial" w:hAnsi="Arial" w:cs="Arial"/>
                <w:szCs w:val="24"/>
              </w:rPr>
              <w:t>63</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Мокруша</w:t>
            </w:r>
          </w:p>
        </w:tc>
        <w:tc>
          <w:tcPr>
            <w:tcW w:w="893" w:type="pct"/>
            <w:shd w:val="clear" w:color="auto" w:fill="D99594"/>
            <w:vAlign w:val="center"/>
          </w:tcPr>
          <w:p w:rsidR="00002261" w:rsidRPr="0046624F" w:rsidRDefault="00002261" w:rsidP="00A2756E">
            <w:pPr>
              <w:jc w:val="center"/>
              <w:rPr>
                <w:rFonts w:ascii="Arial" w:hAnsi="Arial" w:cs="Arial"/>
                <w:szCs w:val="24"/>
              </w:rPr>
            </w:pPr>
            <w:r w:rsidRPr="0046624F">
              <w:rPr>
                <w:rFonts w:ascii="Arial" w:hAnsi="Arial" w:cs="Arial"/>
                <w:szCs w:val="24"/>
              </w:rPr>
              <w:t>6</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Николаевка</w:t>
            </w:r>
          </w:p>
        </w:tc>
        <w:tc>
          <w:tcPr>
            <w:tcW w:w="893" w:type="pct"/>
            <w:shd w:val="clear" w:color="auto" w:fill="D99594"/>
            <w:vAlign w:val="center"/>
          </w:tcPr>
          <w:p w:rsidR="00002261" w:rsidRPr="0046624F" w:rsidRDefault="00002261" w:rsidP="00A2756E">
            <w:pPr>
              <w:jc w:val="center"/>
              <w:rPr>
                <w:rFonts w:ascii="Arial" w:hAnsi="Arial" w:cs="Arial"/>
                <w:szCs w:val="24"/>
              </w:rPr>
            </w:pPr>
            <w:r w:rsidRPr="0046624F">
              <w:rPr>
                <w:rFonts w:ascii="Arial" w:hAnsi="Arial" w:cs="Arial"/>
                <w:szCs w:val="24"/>
              </w:rPr>
              <w:t>13</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Новая Березовка</w:t>
            </w:r>
          </w:p>
        </w:tc>
        <w:tc>
          <w:tcPr>
            <w:tcW w:w="893" w:type="pct"/>
            <w:shd w:val="clear" w:color="auto" w:fill="B6DDE8"/>
            <w:vAlign w:val="center"/>
          </w:tcPr>
          <w:p w:rsidR="00002261" w:rsidRPr="0046624F" w:rsidRDefault="00002261" w:rsidP="00A2756E">
            <w:pPr>
              <w:jc w:val="center"/>
              <w:rPr>
                <w:rFonts w:ascii="Arial" w:hAnsi="Arial" w:cs="Arial"/>
                <w:szCs w:val="24"/>
              </w:rPr>
            </w:pPr>
            <w:r>
              <w:rPr>
                <w:rFonts w:ascii="Arial" w:hAnsi="Arial" w:cs="Arial"/>
                <w:szCs w:val="24"/>
              </w:rPr>
              <w:t>0</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Озерки</w:t>
            </w:r>
          </w:p>
        </w:tc>
        <w:tc>
          <w:tcPr>
            <w:tcW w:w="893" w:type="pct"/>
            <w:shd w:val="clear" w:color="auto" w:fill="FFFFFF"/>
            <w:vAlign w:val="center"/>
          </w:tcPr>
          <w:p w:rsidR="00002261" w:rsidRPr="0046624F" w:rsidRDefault="00002261" w:rsidP="00A2756E">
            <w:pPr>
              <w:jc w:val="center"/>
              <w:rPr>
                <w:rFonts w:ascii="Arial" w:hAnsi="Arial" w:cs="Arial"/>
                <w:szCs w:val="24"/>
              </w:rPr>
            </w:pPr>
            <w:r w:rsidRPr="0046624F">
              <w:rPr>
                <w:rFonts w:ascii="Arial" w:hAnsi="Arial" w:cs="Arial"/>
                <w:szCs w:val="24"/>
              </w:rPr>
              <w:t>56</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Покров</w:t>
            </w:r>
          </w:p>
        </w:tc>
        <w:tc>
          <w:tcPr>
            <w:tcW w:w="893" w:type="pct"/>
            <w:shd w:val="clear" w:color="auto" w:fill="FFFFFF"/>
            <w:vAlign w:val="center"/>
          </w:tcPr>
          <w:p w:rsidR="00002261" w:rsidRPr="0046624F" w:rsidRDefault="00002261" w:rsidP="00A2756E">
            <w:pPr>
              <w:jc w:val="center"/>
              <w:rPr>
                <w:rFonts w:ascii="Arial" w:hAnsi="Arial" w:cs="Arial"/>
                <w:szCs w:val="24"/>
              </w:rPr>
            </w:pPr>
            <w:r w:rsidRPr="0046624F">
              <w:rPr>
                <w:rFonts w:ascii="Arial" w:hAnsi="Arial" w:cs="Arial"/>
                <w:szCs w:val="24"/>
              </w:rPr>
              <w:t>280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Сергиевка</w:t>
            </w:r>
          </w:p>
        </w:tc>
        <w:tc>
          <w:tcPr>
            <w:tcW w:w="893" w:type="pct"/>
            <w:shd w:val="clear" w:color="auto" w:fill="B6DDE8"/>
            <w:vAlign w:val="center"/>
          </w:tcPr>
          <w:p w:rsidR="00002261" w:rsidRPr="0046624F" w:rsidRDefault="00002261" w:rsidP="00A2756E">
            <w:pPr>
              <w:jc w:val="center"/>
              <w:rPr>
                <w:rFonts w:ascii="Arial" w:hAnsi="Arial" w:cs="Arial"/>
                <w:szCs w:val="24"/>
              </w:rPr>
            </w:pPr>
            <w:r w:rsidRPr="0046624F">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Сосновка</w:t>
            </w:r>
          </w:p>
        </w:tc>
        <w:tc>
          <w:tcPr>
            <w:tcW w:w="893" w:type="pct"/>
            <w:shd w:val="clear" w:color="auto" w:fill="B6DDE8"/>
            <w:vAlign w:val="center"/>
          </w:tcPr>
          <w:p w:rsidR="00002261" w:rsidRPr="0046624F" w:rsidRDefault="00002261" w:rsidP="00A2756E">
            <w:pPr>
              <w:jc w:val="center"/>
              <w:rPr>
                <w:rFonts w:ascii="Arial" w:hAnsi="Arial" w:cs="Arial"/>
                <w:szCs w:val="24"/>
              </w:rPr>
            </w:pPr>
            <w:r w:rsidRPr="0046624F">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Старая Березовка</w:t>
            </w:r>
          </w:p>
        </w:tc>
        <w:tc>
          <w:tcPr>
            <w:tcW w:w="893" w:type="pct"/>
            <w:shd w:val="clear" w:color="auto" w:fill="B6DDE8"/>
            <w:vAlign w:val="center"/>
          </w:tcPr>
          <w:p w:rsidR="00002261" w:rsidRPr="0046624F" w:rsidRDefault="00002261" w:rsidP="00A2756E">
            <w:pPr>
              <w:jc w:val="center"/>
              <w:rPr>
                <w:rFonts w:ascii="Arial" w:hAnsi="Arial" w:cs="Arial"/>
                <w:szCs w:val="24"/>
              </w:rPr>
            </w:pPr>
            <w:r w:rsidRPr="0046624F">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Фоминка</w:t>
            </w:r>
          </w:p>
        </w:tc>
        <w:tc>
          <w:tcPr>
            <w:tcW w:w="893" w:type="pct"/>
            <w:shd w:val="clear" w:color="auto" w:fill="D99594"/>
            <w:vAlign w:val="center"/>
          </w:tcPr>
          <w:p w:rsidR="00002261" w:rsidRPr="0046624F" w:rsidRDefault="00002261" w:rsidP="00A2756E">
            <w:pPr>
              <w:jc w:val="center"/>
              <w:rPr>
                <w:rFonts w:ascii="Arial" w:hAnsi="Arial" w:cs="Arial"/>
                <w:szCs w:val="24"/>
              </w:rPr>
            </w:pPr>
            <w:r w:rsidRPr="0046624F">
              <w:rPr>
                <w:rFonts w:ascii="Arial" w:hAnsi="Arial" w:cs="Arial"/>
                <w:szCs w:val="24"/>
              </w:rPr>
              <w:t>28</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Шишковердь</w:t>
            </w:r>
          </w:p>
        </w:tc>
        <w:tc>
          <w:tcPr>
            <w:tcW w:w="893" w:type="pct"/>
            <w:shd w:val="clear" w:color="auto" w:fill="FFFFFF"/>
            <w:vAlign w:val="center"/>
          </w:tcPr>
          <w:p w:rsidR="00002261" w:rsidRPr="0046624F" w:rsidRDefault="00002261" w:rsidP="00A2756E">
            <w:pPr>
              <w:jc w:val="center"/>
              <w:rPr>
                <w:rFonts w:ascii="Arial" w:hAnsi="Arial" w:cs="Arial"/>
                <w:szCs w:val="24"/>
              </w:rPr>
            </w:pPr>
            <w:r w:rsidRPr="0046624F">
              <w:rPr>
                <w:rFonts w:ascii="Arial" w:hAnsi="Arial" w:cs="Arial"/>
                <w:szCs w:val="24"/>
              </w:rPr>
              <w:t>114</w:t>
            </w:r>
          </w:p>
        </w:tc>
      </w:tr>
      <w:tr w:rsidR="00002261" w:rsidRPr="003120EC" w:rsidTr="00A2756E">
        <w:trPr>
          <w:trHeight w:val="340"/>
          <w:jc w:val="center"/>
        </w:trPr>
        <w:tc>
          <w:tcPr>
            <w:tcW w:w="287" w:type="pct"/>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5</w:t>
            </w:r>
          </w:p>
        </w:tc>
        <w:tc>
          <w:tcPr>
            <w:tcW w:w="1360" w:type="pct"/>
            <w:gridSpan w:val="2"/>
            <w:vMerge w:val="restart"/>
            <w:shd w:val="clear" w:color="auto" w:fill="FFFFFF"/>
            <w:vAlign w:val="center"/>
          </w:tcPr>
          <w:p w:rsidR="00002261" w:rsidRDefault="00002261" w:rsidP="00560C1F">
            <w:pPr>
              <w:jc w:val="center"/>
              <w:rPr>
                <w:rFonts w:ascii="Arial" w:hAnsi="Arial" w:cs="Arial"/>
                <w:szCs w:val="24"/>
              </w:rPr>
            </w:pPr>
            <w:r>
              <w:rPr>
                <w:rFonts w:ascii="Arial" w:hAnsi="Arial" w:cs="Arial"/>
                <w:szCs w:val="24"/>
              </w:rPr>
              <w:t>Соловьевский сел</w:t>
            </w:r>
            <w:r>
              <w:rPr>
                <w:rFonts w:ascii="Arial" w:hAnsi="Arial" w:cs="Arial"/>
                <w:szCs w:val="24"/>
              </w:rPr>
              <w:t>ь</w:t>
            </w:r>
            <w:r>
              <w:rPr>
                <w:rFonts w:ascii="Arial" w:hAnsi="Arial" w:cs="Arial"/>
                <w:szCs w:val="24"/>
              </w:rPr>
              <w:t>совет</w:t>
            </w:r>
          </w:p>
        </w:tc>
        <w:tc>
          <w:tcPr>
            <w:tcW w:w="1031" w:type="pct"/>
            <w:vMerge w:val="restart"/>
            <w:shd w:val="clear" w:color="auto" w:fill="FFFFFF"/>
            <w:vAlign w:val="center"/>
          </w:tcPr>
          <w:p w:rsidR="00002261" w:rsidRDefault="00002261" w:rsidP="006B7D11">
            <w:pPr>
              <w:jc w:val="center"/>
              <w:rPr>
                <w:rFonts w:ascii="Arial" w:hAnsi="Arial" w:cs="Arial"/>
                <w:szCs w:val="24"/>
              </w:rPr>
            </w:pPr>
            <w:r>
              <w:rPr>
                <w:rFonts w:ascii="Arial" w:hAnsi="Arial" w:cs="Arial"/>
                <w:szCs w:val="24"/>
              </w:rPr>
              <w:t>д. Соловьево</w:t>
            </w:r>
          </w:p>
        </w:tc>
        <w:tc>
          <w:tcPr>
            <w:tcW w:w="1429" w:type="pct"/>
            <w:shd w:val="clear" w:color="auto" w:fill="92D050"/>
            <w:vAlign w:val="center"/>
          </w:tcPr>
          <w:p w:rsidR="00002261" w:rsidRDefault="00002261" w:rsidP="00A2756E">
            <w:pPr>
              <w:jc w:val="left"/>
              <w:rPr>
                <w:rFonts w:ascii="Arial" w:hAnsi="Arial" w:cs="Arial"/>
                <w:szCs w:val="24"/>
              </w:rPr>
            </w:pPr>
            <w:r>
              <w:rPr>
                <w:rFonts w:ascii="Arial" w:hAnsi="Arial" w:cs="Arial"/>
                <w:szCs w:val="24"/>
              </w:rPr>
              <w:t>д. Соловьево</w:t>
            </w:r>
          </w:p>
        </w:tc>
        <w:tc>
          <w:tcPr>
            <w:tcW w:w="893" w:type="pct"/>
            <w:shd w:val="clear" w:color="auto" w:fill="92D050"/>
            <w:vAlign w:val="center"/>
          </w:tcPr>
          <w:p w:rsidR="00002261" w:rsidRPr="003E7998" w:rsidRDefault="00002261" w:rsidP="00A2756E">
            <w:pPr>
              <w:jc w:val="center"/>
              <w:rPr>
                <w:rFonts w:ascii="Arial" w:hAnsi="Arial" w:cs="Arial"/>
                <w:szCs w:val="24"/>
              </w:rPr>
            </w:pPr>
            <w:r w:rsidRPr="003E7998">
              <w:rPr>
                <w:rFonts w:ascii="Arial" w:hAnsi="Arial" w:cs="Arial"/>
                <w:szCs w:val="24"/>
              </w:rPr>
              <w:t>570</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Барково</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70</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Большая Андреевка</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351</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Бубенки</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283</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Дмитриевка</w:t>
            </w:r>
          </w:p>
        </w:tc>
        <w:tc>
          <w:tcPr>
            <w:tcW w:w="893" w:type="pct"/>
            <w:shd w:val="clear" w:color="auto" w:fill="B6DDE8"/>
            <w:vAlign w:val="center"/>
          </w:tcPr>
          <w:p w:rsidR="00002261" w:rsidRPr="003E7998" w:rsidRDefault="00002261" w:rsidP="00A2756E">
            <w:pPr>
              <w:jc w:val="center"/>
              <w:rPr>
                <w:rFonts w:ascii="Arial" w:hAnsi="Arial" w:cs="Arial"/>
                <w:szCs w:val="24"/>
              </w:rPr>
            </w:pPr>
            <w:r w:rsidRPr="003E7998">
              <w:rPr>
                <w:rFonts w:ascii="Arial" w:hAnsi="Arial" w:cs="Arial"/>
                <w:szCs w:val="24"/>
              </w:rPr>
              <w:t>0</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Ключищи</w:t>
            </w:r>
          </w:p>
        </w:tc>
        <w:tc>
          <w:tcPr>
            <w:tcW w:w="893" w:type="pct"/>
            <w:shd w:val="clear" w:color="auto" w:fill="D99594"/>
            <w:vAlign w:val="center"/>
          </w:tcPr>
          <w:p w:rsidR="00002261" w:rsidRPr="003E7998" w:rsidRDefault="00002261" w:rsidP="00A2756E">
            <w:pPr>
              <w:jc w:val="center"/>
              <w:rPr>
                <w:rFonts w:ascii="Arial" w:hAnsi="Arial" w:cs="Arial"/>
                <w:szCs w:val="24"/>
              </w:rPr>
            </w:pPr>
            <w:r w:rsidRPr="003E7998">
              <w:rPr>
                <w:rFonts w:ascii="Arial" w:hAnsi="Arial" w:cs="Arial"/>
                <w:szCs w:val="24"/>
              </w:rPr>
              <w:t>9</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B6DDE8"/>
            <w:vAlign w:val="center"/>
          </w:tcPr>
          <w:p w:rsidR="00002261" w:rsidRDefault="00002261" w:rsidP="00A2756E">
            <w:pPr>
              <w:jc w:val="left"/>
              <w:rPr>
                <w:rFonts w:ascii="Arial" w:hAnsi="Arial" w:cs="Arial"/>
                <w:szCs w:val="24"/>
              </w:rPr>
            </w:pPr>
            <w:r>
              <w:rPr>
                <w:rFonts w:ascii="Arial" w:hAnsi="Arial" w:cs="Arial"/>
                <w:szCs w:val="24"/>
              </w:rPr>
              <w:t>д. Молебное</w:t>
            </w:r>
          </w:p>
        </w:tc>
        <w:tc>
          <w:tcPr>
            <w:tcW w:w="893" w:type="pct"/>
            <w:shd w:val="clear" w:color="auto" w:fill="B6DDE8"/>
            <w:vAlign w:val="center"/>
          </w:tcPr>
          <w:p w:rsidR="00002261" w:rsidRPr="003E7998" w:rsidRDefault="00002261" w:rsidP="00A2756E">
            <w:pPr>
              <w:jc w:val="center"/>
              <w:rPr>
                <w:rFonts w:ascii="Arial" w:hAnsi="Arial" w:cs="Arial"/>
                <w:szCs w:val="24"/>
              </w:rPr>
            </w:pPr>
            <w:r w:rsidRPr="003E7998">
              <w:rPr>
                <w:rFonts w:ascii="Arial" w:hAnsi="Arial" w:cs="Arial"/>
                <w:szCs w:val="24"/>
              </w:rPr>
              <w:t>0</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Новая</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78</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с. Песочное</w:t>
            </w:r>
          </w:p>
        </w:tc>
        <w:tc>
          <w:tcPr>
            <w:tcW w:w="893" w:type="pct"/>
            <w:shd w:val="clear" w:color="auto" w:fill="D99594"/>
            <w:vAlign w:val="center"/>
          </w:tcPr>
          <w:p w:rsidR="00002261" w:rsidRPr="003E7998" w:rsidRDefault="00002261" w:rsidP="00A2756E">
            <w:pPr>
              <w:jc w:val="center"/>
              <w:rPr>
                <w:rFonts w:ascii="Arial" w:hAnsi="Arial" w:cs="Arial"/>
                <w:szCs w:val="24"/>
              </w:rPr>
            </w:pPr>
            <w:r w:rsidRPr="003E7998">
              <w:rPr>
                <w:rFonts w:ascii="Arial" w:hAnsi="Arial" w:cs="Arial"/>
                <w:szCs w:val="24"/>
              </w:rPr>
              <w:t>3</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д. Ракита</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66</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Рубское</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45</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Сосновка</w:t>
            </w:r>
          </w:p>
        </w:tc>
        <w:tc>
          <w:tcPr>
            <w:tcW w:w="893" w:type="pct"/>
            <w:shd w:val="clear" w:color="auto" w:fill="D99594"/>
            <w:vAlign w:val="center"/>
          </w:tcPr>
          <w:p w:rsidR="00002261" w:rsidRPr="003E7998" w:rsidRDefault="00002261" w:rsidP="00A2756E">
            <w:pPr>
              <w:jc w:val="center"/>
              <w:rPr>
                <w:rFonts w:ascii="Arial" w:hAnsi="Arial" w:cs="Arial"/>
                <w:szCs w:val="24"/>
              </w:rPr>
            </w:pPr>
            <w:r w:rsidRPr="003E7998">
              <w:rPr>
                <w:rFonts w:ascii="Arial" w:hAnsi="Arial" w:cs="Arial"/>
                <w:szCs w:val="24"/>
              </w:rPr>
              <w:t>24</w:t>
            </w:r>
          </w:p>
        </w:tc>
      </w:tr>
      <w:tr w:rsidR="00002261" w:rsidRPr="003120EC" w:rsidTr="00E46BB9">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FFFFFF"/>
            <w:vAlign w:val="center"/>
          </w:tcPr>
          <w:p w:rsidR="00002261" w:rsidRDefault="00002261" w:rsidP="00A2756E">
            <w:pPr>
              <w:jc w:val="left"/>
              <w:rPr>
                <w:rFonts w:ascii="Arial" w:hAnsi="Arial" w:cs="Arial"/>
                <w:szCs w:val="24"/>
              </w:rPr>
            </w:pPr>
            <w:r>
              <w:rPr>
                <w:rFonts w:ascii="Arial" w:hAnsi="Arial" w:cs="Arial"/>
                <w:szCs w:val="24"/>
              </w:rPr>
              <w:t>с. Спешнево</w:t>
            </w:r>
          </w:p>
        </w:tc>
        <w:tc>
          <w:tcPr>
            <w:tcW w:w="893" w:type="pct"/>
            <w:shd w:val="clear" w:color="auto" w:fill="FFFFFF"/>
            <w:vAlign w:val="center"/>
          </w:tcPr>
          <w:p w:rsidR="00002261" w:rsidRPr="003E7998" w:rsidRDefault="00002261" w:rsidP="00A2756E">
            <w:pPr>
              <w:jc w:val="center"/>
              <w:rPr>
                <w:rFonts w:ascii="Arial" w:hAnsi="Arial" w:cs="Arial"/>
                <w:szCs w:val="24"/>
              </w:rPr>
            </w:pPr>
            <w:r w:rsidRPr="003E7998">
              <w:rPr>
                <w:rFonts w:ascii="Arial" w:hAnsi="Arial" w:cs="Arial"/>
                <w:szCs w:val="24"/>
              </w:rPr>
              <w:t>62</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Шахматово</w:t>
            </w:r>
          </w:p>
        </w:tc>
        <w:tc>
          <w:tcPr>
            <w:tcW w:w="893" w:type="pct"/>
            <w:shd w:val="clear" w:color="auto" w:fill="D99594"/>
            <w:vAlign w:val="center"/>
          </w:tcPr>
          <w:p w:rsidR="00002261" w:rsidRPr="003E7998" w:rsidRDefault="00002261" w:rsidP="00A2756E">
            <w:pPr>
              <w:jc w:val="center"/>
              <w:rPr>
                <w:rFonts w:ascii="Arial" w:hAnsi="Arial" w:cs="Arial"/>
                <w:szCs w:val="24"/>
              </w:rPr>
            </w:pPr>
            <w:r w:rsidRPr="003E7998">
              <w:rPr>
                <w:rFonts w:ascii="Arial" w:hAnsi="Arial" w:cs="Arial"/>
                <w:szCs w:val="24"/>
              </w:rPr>
              <w:t>1</w:t>
            </w:r>
          </w:p>
        </w:tc>
      </w:tr>
      <w:tr w:rsidR="00002261" w:rsidRPr="003120EC" w:rsidTr="00A652EC">
        <w:trPr>
          <w:trHeight w:val="340"/>
          <w:jc w:val="center"/>
        </w:trPr>
        <w:tc>
          <w:tcPr>
            <w:tcW w:w="287" w:type="pct"/>
            <w:vMerge/>
            <w:shd w:val="clear" w:color="auto" w:fill="FFFFFF"/>
            <w:vAlign w:val="center"/>
          </w:tcPr>
          <w:p w:rsidR="00002261" w:rsidRDefault="00002261" w:rsidP="006B7D11">
            <w:pPr>
              <w:jc w:val="center"/>
              <w:rPr>
                <w:rFonts w:ascii="Arial" w:hAnsi="Arial" w:cs="Arial"/>
                <w:szCs w:val="24"/>
              </w:rPr>
            </w:pPr>
          </w:p>
        </w:tc>
        <w:tc>
          <w:tcPr>
            <w:tcW w:w="1360" w:type="pct"/>
            <w:gridSpan w:val="2"/>
            <w:vMerge/>
            <w:shd w:val="clear" w:color="auto" w:fill="FFFFFF"/>
            <w:vAlign w:val="center"/>
          </w:tcPr>
          <w:p w:rsidR="00002261" w:rsidRDefault="00002261" w:rsidP="006B7D11">
            <w:pPr>
              <w:jc w:val="center"/>
              <w:rPr>
                <w:rFonts w:ascii="Arial" w:hAnsi="Arial" w:cs="Arial"/>
                <w:szCs w:val="24"/>
              </w:rPr>
            </w:pPr>
          </w:p>
        </w:tc>
        <w:tc>
          <w:tcPr>
            <w:tcW w:w="1031" w:type="pct"/>
            <w:vMerge/>
            <w:shd w:val="clear" w:color="auto" w:fill="FFFFFF"/>
            <w:vAlign w:val="center"/>
          </w:tcPr>
          <w:p w:rsidR="00002261" w:rsidRDefault="00002261" w:rsidP="006B7D11">
            <w:pPr>
              <w:jc w:val="center"/>
              <w:rPr>
                <w:rFonts w:ascii="Arial" w:hAnsi="Arial" w:cs="Arial"/>
                <w:szCs w:val="24"/>
              </w:rPr>
            </w:pPr>
          </w:p>
        </w:tc>
        <w:tc>
          <w:tcPr>
            <w:tcW w:w="1429" w:type="pct"/>
            <w:shd w:val="clear" w:color="auto" w:fill="D99594"/>
            <w:vAlign w:val="center"/>
          </w:tcPr>
          <w:p w:rsidR="00002261" w:rsidRDefault="00002261" w:rsidP="00A2756E">
            <w:pPr>
              <w:jc w:val="left"/>
              <w:rPr>
                <w:rFonts w:ascii="Arial" w:hAnsi="Arial" w:cs="Arial"/>
                <w:szCs w:val="24"/>
              </w:rPr>
            </w:pPr>
            <w:r>
              <w:rPr>
                <w:rFonts w:ascii="Arial" w:hAnsi="Arial" w:cs="Arial"/>
                <w:szCs w:val="24"/>
              </w:rPr>
              <w:t>д. Яковлево</w:t>
            </w:r>
          </w:p>
        </w:tc>
        <w:tc>
          <w:tcPr>
            <w:tcW w:w="893" w:type="pct"/>
            <w:shd w:val="clear" w:color="auto" w:fill="D99594"/>
            <w:vAlign w:val="center"/>
          </w:tcPr>
          <w:p w:rsidR="00002261" w:rsidRPr="003E7998" w:rsidRDefault="00002261" w:rsidP="00A2756E">
            <w:pPr>
              <w:jc w:val="center"/>
              <w:rPr>
                <w:rFonts w:ascii="Arial" w:hAnsi="Arial" w:cs="Arial"/>
                <w:szCs w:val="24"/>
              </w:rPr>
            </w:pPr>
            <w:r w:rsidRPr="003E7998">
              <w:rPr>
                <w:rFonts w:ascii="Arial" w:hAnsi="Arial" w:cs="Arial"/>
                <w:szCs w:val="24"/>
              </w:rPr>
              <w:t>5</w:t>
            </w:r>
          </w:p>
        </w:tc>
      </w:tr>
      <w:tr w:rsidR="00002261" w:rsidRPr="003120EC" w:rsidTr="00EB35F6">
        <w:tblPrEx>
          <w:jc w:val="left"/>
        </w:tblPrEx>
        <w:trPr>
          <w:trHeight w:val="373"/>
        </w:trPr>
        <w:tc>
          <w:tcPr>
            <w:tcW w:w="821" w:type="pct"/>
            <w:gridSpan w:val="2"/>
            <w:shd w:val="clear" w:color="auto" w:fill="92D050"/>
          </w:tcPr>
          <w:p w:rsidR="00002261" w:rsidRPr="003120EC" w:rsidRDefault="00002261" w:rsidP="006B7D11">
            <w:pPr>
              <w:rPr>
                <w:rFonts w:ascii="Arial" w:hAnsi="Arial" w:cs="Arial"/>
                <w:szCs w:val="24"/>
              </w:rPr>
            </w:pPr>
          </w:p>
        </w:tc>
        <w:tc>
          <w:tcPr>
            <w:tcW w:w="4179" w:type="pct"/>
            <w:gridSpan w:val="4"/>
          </w:tcPr>
          <w:p w:rsidR="00002261" w:rsidRPr="003120EC" w:rsidRDefault="00002261" w:rsidP="006B7D11">
            <w:pPr>
              <w:rPr>
                <w:rFonts w:ascii="Arial" w:hAnsi="Arial" w:cs="Arial"/>
                <w:szCs w:val="24"/>
              </w:rPr>
            </w:pPr>
            <w:r w:rsidRPr="003120EC">
              <w:rPr>
                <w:rFonts w:ascii="Arial" w:hAnsi="Arial" w:cs="Arial"/>
                <w:szCs w:val="24"/>
              </w:rPr>
              <w:t>Населенные пункты с населением более 500 человек</w:t>
            </w:r>
          </w:p>
        </w:tc>
      </w:tr>
      <w:tr w:rsidR="00002261" w:rsidRPr="003120EC" w:rsidTr="00DC145D">
        <w:tblPrEx>
          <w:jc w:val="left"/>
        </w:tblPrEx>
        <w:trPr>
          <w:trHeight w:val="421"/>
        </w:trPr>
        <w:tc>
          <w:tcPr>
            <w:tcW w:w="821" w:type="pct"/>
            <w:gridSpan w:val="2"/>
            <w:shd w:val="clear" w:color="auto" w:fill="D99594"/>
          </w:tcPr>
          <w:p w:rsidR="00002261" w:rsidRPr="003120EC" w:rsidRDefault="00002261" w:rsidP="006B7D11">
            <w:pPr>
              <w:rPr>
                <w:rFonts w:ascii="Arial" w:hAnsi="Arial" w:cs="Arial"/>
                <w:szCs w:val="24"/>
              </w:rPr>
            </w:pPr>
          </w:p>
        </w:tc>
        <w:tc>
          <w:tcPr>
            <w:tcW w:w="4179" w:type="pct"/>
            <w:gridSpan w:val="4"/>
          </w:tcPr>
          <w:p w:rsidR="00002261" w:rsidRPr="003120EC" w:rsidRDefault="00002261" w:rsidP="006B7D11">
            <w:pPr>
              <w:rPr>
                <w:rFonts w:ascii="Arial" w:hAnsi="Arial" w:cs="Arial"/>
                <w:szCs w:val="24"/>
              </w:rPr>
            </w:pPr>
            <w:r w:rsidRPr="003120EC">
              <w:rPr>
                <w:rFonts w:ascii="Arial" w:hAnsi="Arial" w:cs="Arial"/>
                <w:szCs w:val="24"/>
              </w:rPr>
              <w:t>Населенные пункты с населением менее 30 человек</w:t>
            </w:r>
          </w:p>
        </w:tc>
      </w:tr>
      <w:tr w:rsidR="00002261" w:rsidRPr="003120EC" w:rsidTr="00EB35F6">
        <w:tblPrEx>
          <w:jc w:val="left"/>
        </w:tblPrEx>
        <w:trPr>
          <w:trHeight w:val="421"/>
        </w:trPr>
        <w:tc>
          <w:tcPr>
            <w:tcW w:w="821" w:type="pct"/>
            <w:gridSpan w:val="2"/>
            <w:shd w:val="clear" w:color="auto" w:fill="B6DDE8"/>
          </w:tcPr>
          <w:p w:rsidR="00002261" w:rsidRPr="003120EC" w:rsidRDefault="00002261" w:rsidP="006B7D11">
            <w:pPr>
              <w:rPr>
                <w:rFonts w:ascii="Arial" w:hAnsi="Arial" w:cs="Arial"/>
                <w:szCs w:val="24"/>
              </w:rPr>
            </w:pPr>
          </w:p>
        </w:tc>
        <w:tc>
          <w:tcPr>
            <w:tcW w:w="4179" w:type="pct"/>
            <w:gridSpan w:val="4"/>
          </w:tcPr>
          <w:p w:rsidR="00002261" w:rsidRPr="003120EC" w:rsidRDefault="00002261" w:rsidP="006B7D11">
            <w:pPr>
              <w:rPr>
                <w:rFonts w:ascii="Arial" w:hAnsi="Arial" w:cs="Arial"/>
                <w:szCs w:val="24"/>
              </w:rPr>
            </w:pPr>
            <w:r w:rsidRPr="003120EC">
              <w:rPr>
                <w:rFonts w:ascii="Arial" w:hAnsi="Arial" w:cs="Arial"/>
                <w:szCs w:val="24"/>
              </w:rPr>
              <w:t>Населенные пункты без населения</w:t>
            </w:r>
          </w:p>
        </w:tc>
      </w:tr>
      <w:tr w:rsidR="00002261" w:rsidRPr="003120EC" w:rsidTr="00EB35F6">
        <w:tblPrEx>
          <w:jc w:val="left"/>
        </w:tblPrEx>
        <w:trPr>
          <w:trHeight w:val="421"/>
        </w:trPr>
        <w:tc>
          <w:tcPr>
            <w:tcW w:w="5000" w:type="pct"/>
            <w:gridSpan w:val="6"/>
            <w:shd w:val="clear" w:color="auto" w:fill="FFFFFF"/>
          </w:tcPr>
          <w:p w:rsidR="00002261" w:rsidRPr="003120EC" w:rsidRDefault="00002261" w:rsidP="006B7D11">
            <w:pPr>
              <w:rPr>
                <w:rFonts w:ascii="Arial" w:hAnsi="Arial" w:cs="Arial"/>
                <w:i/>
                <w:szCs w:val="24"/>
              </w:rPr>
            </w:pPr>
            <w:r w:rsidRPr="003120EC">
              <w:rPr>
                <w:rFonts w:ascii="Arial" w:hAnsi="Arial" w:cs="Arial"/>
                <w:i/>
                <w:szCs w:val="24"/>
              </w:rPr>
              <w:t xml:space="preserve">Примечания: </w:t>
            </w:r>
          </w:p>
          <w:p w:rsidR="00002261" w:rsidRPr="003120EC" w:rsidRDefault="00002261" w:rsidP="006B7D11">
            <w:pPr>
              <w:rPr>
                <w:rFonts w:ascii="Arial" w:hAnsi="Arial" w:cs="Arial"/>
                <w:i/>
                <w:szCs w:val="24"/>
              </w:rPr>
            </w:pPr>
            <w:r w:rsidRPr="003120EC">
              <w:rPr>
                <w:rFonts w:ascii="Arial" w:hAnsi="Arial" w:cs="Arial"/>
                <w:i/>
                <w:szCs w:val="24"/>
              </w:rPr>
              <w:t>здесь и далее будут использоваться следующие сокращения:</w:t>
            </w:r>
          </w:p>
          <w:p w:rsidR="00002261" w:rsidRPr="003120EC" w:rsidRDefault="00002261" w:rsidP="006B7D11">
            <w:pPr>
              <w:rPr>
                <w:rFonts w:ascii="Arial" w:hAnsi="Arial" w:cs="Arial"/>
                <w:i/>
                <w:szCs w:val="24"/>
              </w:rPr>
            </w:pPr>
            <w:r w:rsidRPr="003120EC">
              <w:rPr>
                <w:rFonts w:ascii="Arial" w:hAnsi="Arial" w:cs="Arial"/>
                <w:i/>
                <w:szCs w:val="24"/>
              </w:rPr>
              <w:t>с. – село</w:t>
            </w:r>
          </w:p>
          <w:p w:rsidR="00002261" w:rsidRPr="003120EC" w:rsidRDefault="00002261" w:rsidP="006B7D11">
            <w:pPr>
              <w:rPr>
                <w:rFonts w:ascii="Arial" w:hAnsi="Arial" w:cs="Arial"/>
                <w:i/>
                <w:szCs w:val="24"/>
              </w:rPr>
            </w:pPr>
            <w:r w:rsidRPr="003120EC">
              <w:rPr>
                <w:rFonts w:ascii="Arial" w:hAnsi="Arial" w:cs="Arial"/>
                <w:i/>
                <w:szCs w:val="24"/>
              </w:rPr>
              <w:t>р.п.</w:t>
            </w:r>
            <w:r w:rsidRPr="003120EC">
              <w:rPr>
                <w:rFonts w:ascii="Arial" w:hAnsi="Arial" w:cs="Arial"/>
                <w:szCs w:val="24"/>
              </w:rPr>
              <w:t xml:space="preserve"> </w:t>
            </w:r>
            <w:r w:rsidRPr="003120EC">
              <w:rPr>
                <w:rFonts w:ascii="Arial" w:hAnsi="Arial" w:cs="Arial"/>
                <w:i/>
                <w:szCs w:val="24"/>
              </w:rPr>
              <w:t>– районный поселок</w:t>
            </w:r>
          </w:p>
          <w:p w:rsidR="00002261" w:rsidRPr="009E3612" w:rsidRDefault="00002261" w:rsidP="006B7D11">
            <w:pPr>
              <w:rPr>
                <w:rFonts w:ascii="Arial" w:hAnsi="Arial" w:cs="Arial"/>
                <w:i/>
                <w:szCs w:val="24"/>
              </w:rPr>
            </w:pPr>
            <w:r w:rsidRPr="003120EC">
              <w:rPr>
                <w:rFonts w:ascii="Arial" w:hAnsi="Arial" w:cs="Arial"/>
                <w:i/>
                <w:szCs w:val="24"/>
              </w:rPr>
              <w:t>д. – деревня</w:t>
            </w:r>
          </w:p>
          <w:p w:rsidR="00002261" w:rsidRPr="00547BAA" w:rsidRDefault="00002261" w:rsidP="00547BAA">
            <w:pPr>
              <w:pStyle w:val="NoSpacing"/>
              <w:spacing w:line="360" w:lineRule="auto"/>
              <w:rPr>
                <w:rFonts w:ascii="Arial" w:hAnsi="Arial" w:cs="Arial"/>
                <w:sz w:val="24"/>
                <w:szCs w:val="24"/>
              </w:rPr>
            </w:pPr>
            <w:r w:rsidRPr="00547BAA">
              <w:t xml:space="preserve">* </w:t>
            </w:r>
            <w:r w:rsidRPr="00547BAA">
              <w:rPr>
                <w:rFonts w:ascii="Arial" w:hAnsi="Arial" w:cs="Arial"/>
                <w:sz w:val="24"/>
                <w:szCs w:val="24"/>
              </w:rPr>
              <w:t>Приказ</w:t>
            </w:r>
            <w:r w:rsidRPr="0084005C">
              <w:rPr>
                <w:rFonts w:ascii="Arial" w:hAnsi="Arial" w:cs="Arial"/>
                <w:sz w:val="24"/>
                <w:szCs w:val="24"/>
              </w:rPr>
              <w:t xml:space="preserve"> государственно-правового департамента Нижегородской области от 19.01.2012 №1-од (ред. От 01.02.2012) « Об утверждении Реестра административно-территориальных образований, городских и сельских населенных пунктов Нижегоро</w:t>
            </w:r>
            <w:r w:rsidRPr="0084005C">
              <w:rPr>
                <w:rFonts w:ascii="Arial" w:hAnsi="Arial" w:cs="Arial"/>
                <w:sz w:val="24"/>
                <w:szCs w:val="24"/>
              </w:rPr>
              <w:t>д</w:t>
            </w:r>
            <w:r w:rsidRPr="0084005C">
              <w:rPr>
                <w:rFonts w:ascii="Arial" w:hAnsi="Arial" w:cs="Arial"/>
                <w:sz w:val="24"/>
                <w:szCs w:val="24"/>
              </w:rPr>
              <w:t>ской области» (Включен в Реестр нормативно-правовых актов органов исполнител</w:t>
            </w:r>
            <w:r w:rsidRPr="0084005C">
              <w:rPr>
                <w:rFonts w:ascii="Arial" w:hAnsi="Arial" w:cs="Arial"/>
                <w:sz w:val="24"/>
                <w:szCs w:val="24"/>
              </w:rPr>
              <w:t>ь</w:t>
            </w:r>
            <w:r w:rsidRPr="0084005C">
              <w:rPr>
                <w:rFonts w:ascii="Arial" w:hAnsi="Arial" w:cs="Arial"/>
                <w:sz w:val="24"/>
                <w:szCs w:val="24"/>
              </w:rPr>
              <w:t>ной власти Нижегородской области</w:t>
            </w:r>
            <w:r>
              <w:rPr>
                <w:rFonts w:ascii="Arial" w:hAnsi="Arial" w:cs="Arial"/>
                <w:sz w:val="24"/>
                <w:szCs w:val="24"/>
              </w:rPr>
              <w:t xml:space="preserve"> 20.01.2012 № 03556-408-001-од)</w:t>
            </w:r>
          </w:p>
        </w:tc>
      </w:tr>
    </w:tbl>
    <w:p w:rsidR="00002261" w:rsidRDefault="00002261" w:rsidP="00961C92">
      <w:pPr>
        <w:pStyle w:val="NoSpacing"/>
        <w:spacing w:line="360" w:lineRule="auto"/>
        <w:ind w:firstLine="709"/>
        <w:rPr>
          <w:rFonts w:ascii="Arial" w:hAnsi="Arial" w:cs="Arial"/>
          <w:sz w:val="24"/>
          <w:szCs w:val="24"/>
        </w:rPr>
      </w:pPr>
      <w:r>
        <w:rPr>
          <w:rFonts w:ascii="Arial" w:hAnsi="Arial" w:cs="Arial"/>
          <w:sz w:val="24"/>
          <w:szCs w:val="24"/>
        </w:rPr>
        <w:t xml:space="preserve">На 01.01.2011 год в районе 14 </w:t>
      </w:r>
      <w:r w:rsidRPr="0084005C">
        <w:rPr>
          <w:rFonts w:ascii="Arial" w:hAnsi="Arial" w:cs="Arial"/>
          <w:sz w:val="24"/>
          <w:szCs w:val="24"/>
        </w:rPr>
        <w:t>населенны</w:t>
      </w:r>
      <w:r>
        <w:rPr>
          <w:rFonts w:ascii="Arial" w:hAnsi="Arial" w:cs="Arial"/>
          <w:sz w:val="24"/>
          <w:szCs w:val="24"/>
        </w:rPr>
        <w:t>х</w:t>
      </w:r>
      <w:r w:rsidRPr="0084005C">
        <w:rPr>
          <w:rFonts w:ascii="Arial" w:hAnsi="Arial" w:cs="Arial"/>
          <w:sz w:val="24"/>
          <w:szCs w:val="24"/>
        </w:rPr>
        <w:t xml:space="preserve"> пункт</w:t>
      </w:r>
      <w:r>
        <w:rPr>
          <w:rFonts w:ascii="Arial" w:hAnsi="Arial" w:cs="Arial"/>
          <w:sz w:val="24"/>
          <w:szCs w:val="24"/>
        </w:rPr>
        <w:t>ов</w:t>
      </w:r>
      <w:r w:rsidRPr="0084005C">
        <w:rPr>
          <w:rFonts w:ascii="Arial" w:hAnsi="Arial" w:cs="Arial"/>
          <w:sz w:val="24"/>
          <w:szCs w:val="24"/>
        </w:rPr>
        <w:t>, в которых отсу</w:t>
      </w:r>
      <w:r>
        <w:rPr>
          <w:rFonts w:ascii="Arial" w:hAnsi="Arial" w:cs="Arial"/>
          <w:sz w:val="24"/>
          <w:szCs w:val="24"/>
        </w:rPr>
        <w:t>тствует п</w:t>
      </w:r>
      <w:r>
        <w:rPr>
          <w:rFonts w:ascii="Arial" w:hAnsi="Arial" w:cs="Arial"/>
          <w:sz w:val="24"/>
          <w:szCs w:val="24"/>
        </w:rPr>
        <w:t>о</w:t>
      </w:r>
      <w:r>
        <w:rPr>
          <w:rFonts w:ascii="Arial" w:hAnsi="Arial" w:cs="Arial"/>
          <w:sz w:val="24"/>
          <w:szCs w:val="24"/>
        </w:rPr>
        <w:t>стоянное население, 27</w:t>
      </w:r>
      <w:r w:rsidRPr="0084005C">
        <w:rPr>
          <w:rFonts w:ascii="Arial" w:hAnsi="Arial" w:cs="Arial"/>
          <w:sz w:val="24"/>
          <w:szCs w:val="24"/>
        </w:rPr>
        <w:t xml:space="preserve">  населенных пунктов с </w:t>
      </w:r>
      <w:r>
        <w:rPr>
          <w:rFonts w:ascii="Arial" w:hAnsi="Arial" w:cs="Arial"/>
          <w:sz w:val="24"/>
          <w:szCs w:val="24"/>
        </w:rPr>
        <w:t>численностью менее 30 человек, 4</w:t>
      </w:r>
      <w:r w:rsidRPr="0084005C">
        <w:rPr>
          <w:rFonts w:ascii="Arial" w:hAnsi="Arial" w:cs="Arial"/>
          <w:sz w:val="24"/>
          <w:szCs w:val="24"/>
        </w:rPr>
        <w:t xml:space="preserve"> н</w:t>
      </w:r>
      <w:r w:rsidRPr="0084005C">
        <w:rPr>
          <w:rFonts w:ascii="Arial" w:hAnsi="Arial" w:cs="Arial"/>
          <w:sz w:val="24"/>
          <w:szCs w:val="24"/>
        </w:rPr>
        <w:t>а</w:t>
      </w:r>
      <w:r w:rsidRPr="0084005C">
        <w:rPr>
          <w:rFonts w:ascii="Arial" w:hAnsi="Arial" w:cs="Arial"/>
          <w:sz w:val="24"/>
          <w:szCs w:val="24"/>
        </w:rPr>
        <w:t>селенных пункта с числ</w:t>
      </w:r>
      <w:r>
        <w:rPr>
          <w:rFonts w:ascii="Arial" w:hAnsi="Arial" w:cs="Arial"/>
          <w:sz w:val="24"/>
          <w:szCs w:val="24"/>
        </w:rPr>
        <w:t>енностью более 5</w:t>
      </w:r>
      <w:r w:rsidRPr="0084005C">
        <w:rPr>
          <w:rFonts w:ascii="Arial" w:hAnsi="Arial" w:cs="Arial"/>
          <w:sz w:val="24"/>
          <w:szCs w:val="24"/>
        </w:rPr>
        <w:t>00 человек.</w:t>
      </w:r>
    </w:p>
    <w:p w:rsidR="00002261" w:rsidRPr="003120EC" w:rsidRDefault="00002261" w:rsidP="00B500E1">
      <w:pPr>
        <w:shd w:val="clear" w:color="auto" w:fill="FFFFFF"/>
        <w:rPr>
          <w:rFonts w:ascii="Arial" w:hAnsi="Arial" w:cs="Arial"/>
          <w:i/>
          <w:szCs w:val="24"/>
          <w:u w:val="single"/>
        </w:rPr>
      </w:pPr>
      <w:r w:rsidRPr="003120EC">
        <w:rPr>
          <w:rFonts w:ascii="Arial" w:hAnsi="Arial" w:cs="Arial"/>
          <w:i/>
          <w:szCs w:val="24"/>
          <w:u w:val="single"/>
        </w:rPr>
        <w:t>Демографический потенциал</w:t>
      </w:r>
    </w:p>
    <w:p w:rsidR="00002261" w:rsidRDefault="00002261" w:rsidP="00C9462B">
      <w:pPr>
        <w:shd w:val="clear" w:color="auto" w:fill="FFFFFF"/>
        <w:ind w:firstLine="708"/>
        <w:rPr>
          <w:rFonts w:ascii="Arial" w:hAnsi="Arial" w:cs="Arial"/>
          <w:szCs w:val="24"/>
        </w:rPr>
      </w:pPr>
      <w:r w:rsidRPr="00F927F2">
        <w:rPr>
          <w:rFonts w:ascii="Arial" w:hAnsi="Arial" w:cs="Arial"/>
          <w:szCs w:val="24"/>
        </w:rPr>
        <w:t>Численность постоянного населения  Княгининского района по состоянию на 01.01.12 г.  составила 12 173 человек</w:t>
      </w:r>
      <w:r>
        <w:rPr>
          <w:rFonts w:ascii="Arial" w:hAnsi="Arial" w:cs="Arial"/>
          <w:szCs w:val="24"/>
        </w:rPr>
        <w:t xml:space="preserve">, </w:t>
      </w:r>
      <w:r w:rsidRPr="00F927F2">
        <w:rPr>
          <w:rFonts w:ascii="Arial" w:hAnsi="Arial" w:cs="Arial"/>
          <w:szCs w:val="24"/>
        </w:rPr>
        <w:t xml:space="preserve">на 01.01.2011 г. – 11880 чел. </w:t>
      </w:r>
    </w:p>
    <w:p w:rsidR="00002261" w:rsidRDefault="00002261" w:rsidP="00F927F2">
      <w:pPr>
        <w:widowControl w:val="0"/>
        <w:shd w:val="clear" w:color="auto" w:fill="FFFFFF"/>
        <w:suppressAutoHyphens/>
        <w:autoSpaceDE w:val="0"/>
        <w:autoSpaceDN w:val="0"/>
        <w:adjustRightInd w:val="0"/>
        <w:ind w:firstLine="709"/>
        <w:rPr>
          <w:rFonts w:ascii="Arial" w:hAnsi="Arial" w:cs="Arial"/>
          <w:szCs w:val="24"/>
        </w:rPr>
      </w:pPr>
      <w:r>
        <w:rPr>
          <w:rFonts w:ascii="Arial" w:hAnsi="Arial" w:cs="Arial"/>
          <w:szCs w:val="24"/>
        </w:rPr>
        <w:t>П</w:t>
      </w:r>
      <w:r w:rsidRPr="00F927F2">
        <w:rPr>
          <w:rFonts w:ascii="Arial" w:hAnsi="Arial" w:cs="Arial"/>
          <w:szCs w:val="24"/>
        </w:rPr>
        <w:t>рослеживается тенденция увеличения численности населения. В 2011 году родилось 143 младенца, это на 12 младенцев больше чем в 2010 году, умерло 201 человек, как и в 2010 году. Таким образом, естественная убыль населения в 2011 году составляла 58 человек, а в 2010 году - 70 человек. Большое влияние на демографическую ситуацию оказывают миграционные процессы.  В 2011 году механический прирост населения составил 353 человека.</w:t>
      </w:r>
    </w:p>
    <w:p w:rsidR="00002261" w:rsidRDefault="00002261" w:rsidP="00F927F2">
      <w:pPr>
        <w:widowControl w:val="0"/>
        <w:shd w:val="clear" w:color="auto" w:fill="FFFFFF"/>
        <w:suppressAutoHyphens/>
        <w:autoSpaceDE w:val="0"/>
        <w:autoSpaceDN w:val="0"/>
        <w:adjustRightInd w:val="0"/>
        <w:ind w:firstLine="709"/>
        <w:rPr>
          <w:rFonts w:ascii="Arial" w:hAnsi="Arial" w:cs="Arial"/>
          <w:szCs w:val="24"/>
        </w:rPr>
      </w:pPr>
      <w:r w:rsidRPr="00F927F2">
        <w:rPr>
          <w:rFonts w:ascii="Arial" w:hAnsi="Arial" w:cs="Arial"/>
          <w:szCs w:val="24"/>
        </w:rPr>
        <w:t xml:space="preserve">Общая динамика численности населения района за 2002-2012 </w:t>
      </w:r>
      <w:r>
        <w:rPr>
          <w:rFonts w:ascii="Arial" w:hAnsi="Arial" w:cs="Arial"/>
          <w:szCs w:val="24"/>
        </w:rPr>
        <w:t>года представлена в таблице 1.2</w:t>
      </w:r>
    </w:p>
    <w:p w:rsidR="00002261" w:rsidRDefault="00002261">
      <w:pPr>
        <w:spacing w:line="240" w:lineRule="auto"/>
        <w:jc w:val="left"/>
        <w:rPr>
          <w:rFonts w:ascii="Arial" w:hAnsi="Arial" w:cs="Arial"/>
          <w:szCs w:val="24"/>
        </w:rPr>
      </w:pPr>
      <w:r>
        <w:rPr>
          <w:rFonts w:ascii="Arial" w:hAnsi="Arial" w:cs="Arial"/>
          <w:szCs w:val="24"/>
        </w:rPr>
        <w:br w:type="page"/>
      </w:r>
    </w:p>
    <w:p w:rsidR="00002261" w:rsidRDefault="00002261">
      <w:pPr>
        <w:spacing w:line="240" w:lineRule="auto"/>
        <w:jc w:val="left"/>
        <w:rPr>
          <w:rFonts w:ascii="Arial" w:hAnsi="Arial" w:cs="Arial"/>
          <w:szCs w:val="24"/>
        </w:rPr>
        <w:sectPr w:rsidR="00002261" w:rsidSect="00B64548">
          <w:headerReference w:type="default" r:id="rId17"/>
          <w:type w:val="continuous"/>
          <w:pgSz w:w="11906" w:h="16838" w:code="9"/>
          <w:pgMar w:top="1134" w:right="850" w:bottom="1134" w:left="1276" w:header="426" w:footer="357" w:gutter="0"/>
          <w:cols w:space="708"/>
          <w:docGrid w:linePitch="360"/>
        </w:sectPr>
      </w:pPr>
    </w:p>
    <w:p w:rsidR="00002261" w:rsidRPr="00F927F2" w:rsidRDefault="00002261">
      <w:pPr>
        <w:spacing w:line="240" w:lineRule="auto"/>
        <w:jc w:val="left"/>
        <w:rPr>
          <w:rFonts w:ascii="Arial" w:hAnsi="Arial" w:cs="Arial"/>
          <w:b/>
          <w:i/>
          <w:szCs w:val="24"/>
        </w:rPr>
      </w:pPr>
      <w:r w:rsidRPr="00F927F2">
        <w:rPr>
          <w:rFonts w:ascii="Arial" w:hAnsi="Arial" w:cs="Arial"/>
          <w:b/>
          <w:i/>
          <w:szCs w:val="24"/>
        </w:rPr>
        <w:t>Таблица 1.2</w:t>
      </w:r>
    </w:p>
    <w:p w:rsidR="00002261" w:rsidRPr="00B500E1" w:rsidRDefault="00002261" w:rsidP="00F927F2">
      <w:pPr>
        <w:rPr>
          <w:rFonts w:ascii="Arial" w:hAnsi="Arial" w:cs="Arial"/>
          <w:i/>
          <w:szCs w:val="24"/>
        </w:rPr>
      </w:pPr>
      <w:r w:rsidRPr="00B500E1">
        <w:rPr>
          <w:rFonts w:ascii="Arial" w:hAnsi="Arial" w:cs="Arial"/>
          <w:i/>
          <w:szCs w:val="24"/>
        </w:rPr>
        <w:t>Динамика численности населения Княгининского района</w:t>
      </w:r>
    </w:p>
    <w:p w:rsidR="00002261" w:rsidRDefault="00002261">
      <w:pPr>
        <w:spacing w:line="240" w:lineRule="auto"/>
        <w:jc w:val="left"/>
        <w:rPr>
          <w:rFonts w:ascii="Arial" w:hAnsi="Arial" w:cs="Arial"/>
          <w:szCs w:val="24"/>
        </w:rPr>
      </w:pPr>
    </w:p>
    <w:tbl>
      <w:tblPr>
        <w:tblW w:w="1474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537"/>
        <w:gridCol w:w="918"/>
        <w:gridCol w:w="918"/>
        <w:gridCol w:w="918"/>
        <w:gridCol w:w="918"/>
        <w:gridCol w:w="918"/>
        <w:gridCol w:w="918"/>
        <w:gridCol w:w="918"/>
        <w:gridCol w:w="918"/>
        <w:gridCol w:w="918"/>
        <w:gridCol w:w="975"/>
        <w:gridCol w:w="975"/>
      </w:tblGrid>
      <w:tr w:rsidR="00002261" w:rsidRPr="0099608C" w:rsidTr="00224BD6">
        <w:trPr>
          <w:trHeight w:val="918"/>
        </w:trPr>
        <w:tc>
          <w:tcPr>
            <w:tcW w:w="4537" w:type="dxa"/>
            <w:vAlign w:val="center"/>
          </w:tcPr>
          <w:p w:rsidR="00002261" w:rsidRPr="0099608C" w:rsidRDefault="00002261" w:rsidP="00224BD6">
            <w:pPr>
              <w:spacing w:line="240" w:lineRule="auto"/>
              <w:ind w:right="-108"/>
              <w:jc w:val="center"/>
              <w:rPr>
                <w:rFonts w:ascii="Arial" w:hAnsi="Arial" w:cs="Arial"/>
                <w:b/>
                <w:szCs w:val="24"/>
              </w:rPr>
            </w:pPr>
            <w:r w:rsidRPr="0099608C">
              <w:rPr>
                <w:rFonts w:ascii="Arial" w:hAnsi="Arial" w:cs="Arial"/>
                <w:b/>
                <w:szCs w:val="24"/>
              </w:rPr>
              <w:t>Наименование</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2002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2003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2004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2005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2006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2007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2008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2009 г.</w:t>
            </w:r>
          </w:p>
        </w:tc>
        <w:tc>
          <w:tcPr>
            <w:tcW w:w="918"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2010 г.</w:t>
            </w:r>
          </w:p>
        </w:tc>
        <w:tc>
          <w:tcPr>
            <w:tcW w:w="975"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2011 г.</w:t>
            </w:r>
          </w:p>
        </w:tc>
        <w:tc>
          <w:tcPr>
            <w:tcW w:w="975" w:type="dxa"/>
            <w:vAlign w:val="center"/>
          </w:tcPr>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на 01.01.</w:t>
            </w:r>
          </w:p>
          <w:p w:rsidR="00002261" w:rsidRPr="0099608C" w:rsidRDefault="00002261" w:rsidP="00224BD6">
            <w:pPr>
              <w:spacing w:line="240" w:lineRule="auto"/>
              <w:ind w:left="-155" w:right="-150"/>
              <w:jc w:val="center"/>
              <w:rPr>
                <w:rFonts w:ascii="Arial" w:hAnsi="Arial" w:cs="Arial"/>
                <w:b/>
                <w:szCs w:val="24"/>
              </w:rPr>
            </w:pPr>
            <w:r w:rsidRPr="0099608C">
              <w:rPr>
                <w:rFonts w:ascii="Arial" w:hAnsi="Arial" w:cs="Arial"/>
                <w:b/>
                <w:szCs w:val="24"/>
              </w:rPr>
              <w:t>2012 г.</w:t>
            </w:r>
          </w:p>
        </w:tc>
      </w:tr>
      <w:tr w:rsidR="00002261" w:rsidRPr="0099608C" w:rsidTr="00224BD6">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spacing w:line="240" w:lineRule="auto"/>
              <w:ind w:right="-108"/>
              <w:rPr>
                <w:rFonts w:ascii="Arial" w:hAnsi="Arial" w:cs="Arial"/>
                <w:szCs w:val="24"/>
              </w:rPr>
            </w:pPr>
            <w:r w:rsidRPr="0099608C">
              <w:rPr>
                <w:rFonts w:ascii="Arial" w:hAnsi="Arial" w:cs="Arial"/>
                <w:szCs w:val="24"/>
              </w:rPr>
              <w:t xml:space="preserve">Общая численность населения, </w:t>
            </w:r>
            <w:r w:rsidRPr="0099608C">
              <w:rPr>
                <w:rFonts w:ascii="Arial" w:hAnsi="Arial" w:cs="Arial"/>
                <w:i/>
                <w:szCs w:val="24"/>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13641</w:t>
            </w:r>
          </w:p>
        </w:tc>
        <w:tc>
          <w:tcPr>
            <w:tcW w:w="918"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12710</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12496</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12400</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12257</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12141</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12053</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11975</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11919</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11880</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12173</w:t>
            </w:r>
          </w:p>
        </w:tc>
      </w:tr>
      <w:tr w:rsidR="00002261" w:rsidRPr="0099608C" w:rsidTr="00224BD6">
        <w:trPr>
          <w:trHeight w:val="544"/>
        </w:trPr>
        <w:tc>
          <w:tcPr>
            <w:tcW w:w="4537"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spacing w:line="240" w:lineRule="auto"/>
              <w:ind w:right="-108"/>
              <w:rPr>
                <w:rFonts w:ascii="Arial" w:hAnsi="Arial" w:cs="Arial"/>
                <w:szCs w:val="24"/>
              </w:rPr>
            </w:pPr>
            <w:r w:rsidRPr="0099608C">
              <w:rPr>
                <w:rFonts w:ascii="Arial" w:hAnsi="Arial" w:cs="Arial"/>
                <w:szCs w:val="24"/>
              </w:rPr>
              <w:t xml:space="preserve">Естественный прирост по годам, </w:t>
            </w:r>
            <w:r w:rsidRPr="0099608C">
              <w:rPr>
                <w:rFonts w:ascii="Arial" w:hAnsi="Arial" w:cs="Arial"/>
                <w:i/>
                <w:szCs w:val="24"/>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-132</w:t>
            </w:r>
          </w:p>
        </w:tc>
        <w:tc>
          <w:tcPr>
            <w:tcW w:w="918"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-125</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-145</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-132</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-123</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-118</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-94</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-65</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-79</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-69</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-58</w:t>
            </w:r>
          </w:p>
        </w:tc>
      </w:tr>
      <w:tr w:rsidR="00002261" w:rsidRPr="0099608C" w:rsidTr="00224BD6">
        <w:trPr>
          <w:trHeight w:val="560"/>
        </w:trPr>
        <w:tc>
          <w:tcPr>
            <w:tcW w:w="4537"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spacing w:line="240" w:lineRule="auto"/>
              <w:ind w:right="-108"/>
              <w:rPr>
                <w:rFonts w:ascii="Arial" w:hAnsi="Arial" w:cs="Arial"/>
                <w:szCs w:val="24"/>
              </w:rPr>
            </w:pPr>
            <w:r w:rsidRPr="0099608C">
              <w:rPr>
                <w:rFonts w:ascii="Arial" w:hAnsi="Arial" w:cs="Arial"/>
                <w:szCs w:val="24"/>
              </w:rPr>
              <w:t xml:space="preserve">Механический прирост по годам, </w:t>
            </w:r>
            <w:r w:rsidRPr="0099608C">
              <w:rPr>
                <w:rFonts w:ascii="Arial" w:hAnsi="Arial" w:cs="Arial"/>
                <w:i/>
                <w:szCs w:val="24"/>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0</w:t>
            </w:r>
          </w:p>
        </w:tc>
        <w:tc>
          <w:tcPr>
            <w:tcW w:w="918"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-54</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-69</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36</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-20</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2</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6</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-13</w:t>
            </w:r>
          </w:p>
        </w:tc>
        <w:tc>
          <w:tcPr>
            <w:tcW w:w="918" w:type="dxa"/>
            <w:tcBorders>
              <w:top w:val="single" w:sz="4" w:space="0" w:color="auto"/>
              <w:left w:val="single" w:sz="4" w:space="0" w:color="auto"/>
              <w:bottom w:val="single" w:sz="4" w:space="0" w:color="auto"/>
              <w:right w:val="single" w:sz="4" w:space="0" w:color="auto"/>
            </w:tcBorders>
            <w:vAlign w:val="center"/>
          </w:tcPr>
          <w:p w:rsidR="00002261" w:rsidRPr="0099608C" w:rsidRDefault="00002261" w:rsidP="00224BD6">
            <w:pPr>
              <w:jc w:val="center"/>
              <w:rPr>
                <w:rFonts w:ascii="Arial" w:hAnsi="Arial" w:cs="Arial"/>
                <w:szCs w:val="24"/>
              </w:rPr>
            </w:pPr>
            <w:r w:rsidRPr="0099608C">
              <w:rPr>
                <w:rFonts w:ascii="Arial" w:hAnsi="Arial" w:cs="Arial"/>
                <w:szCs w:val="24"/>
              </w:rPr>
              <w:t>23</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-21</w:t>
            </w:r>
          </w:p>
        </w:tc>
        <w:tc>
          <w:tcPr>
            <w:tcW w:w="975" w:type="dxa"/>
            <w:tcBorders>
              <w:top w:val="single" w:sz="4" w:space="0" w:color="auto"/>
              <w:left w:val="single" w:sz="4" w:space="0" w:color="auto"/>
              <w:bottom w:val="single" w:sz="4" w:space="0" w:color="auto"/>
              <w:right w:val="single" w:sz="4" w:space="0" w:color="auto"/>
            </w:tcBorders>
          </w:tcPr>
          <w:p w:rsidR="00002261" w:rsidRPr="0099608C" w:rsidRDefault="00002261" w:rsidP="00224BD6">
            <w:pPr>
              <w:jc w:val="center"/>
              <w:rPr>
                <w:rFonts w:ascii="Arial" w:hAnsi="Arial" w:cs="Arial"/>
                <w:szCs w:val="24"/>
              </w:rPr>
            </w:pPr>
            <w:r w:rsidRPr="0099608C">
              <w:rPr>
                <w:rFonts w:ascii="Arial" w:hAnsi="Arial" w:cs="Arial"/>
                <w:szCs w:val="24"/>
              </w:rPr>
              <w:t>353</w:t>
            </w:r>
          </w:p>
        </w:tc>
      </w:tr>
    </w:tbl>
    <w:p w:rsidR="00002261" w:rsidRDefault="00002261">
      <w:pPr>
        <w:spacing w:line="240" w:lineRule="auto"/>
        <w:jc w:val="left"/>
        <w:rPr>
          <w:rFonts w:ascii="Arial" w:hAnsi="Arial" w:cs="Arial"/>
          <w:szCs w:val="24"/>
        </w:rPr>
        <w:sectPr w:rsidR="00002261" w:rsidSect="00F927F2">
          <w:type w:val="continuous"/>
          <w:pgSz w:w="16838" w:h="11906" w:orient="landscape" w:code="9"/>
          <w:pgMar w:top="1276" w:right="1134" w:bottom="851" w:left="1134" w:header="425" w:footer="357" w:gutter="0"/>
          <w:cols w:space="708"/>
          <w:docGrid w:linePitch="360"/>
        </w:sectPr>
      </w:pPr>
    </w:p>
    <w:p w:rsidR="00002261" w:rsidRPr="003120EC" w:rsidRDefault="00002261" w:rsidP="0099608C">
      <w:pPr>
        <w:shd w:val="clear" w:color="auto" w:fill="FFFFFF"/>
        <w:autoSpaceDE w:val="0"/>
        <w:autoSpaceDN w:val="0"/>
        <w:adjustRightInd w:val="0"/>
        <w:spacing w:before="240"/>
        <w:ind w:firstLine="708"/>
        <w:rPr>
          <w:rFonts w:ascii="Arial" w:hAnsi="Arial" w:cs="Arial"/>
          <w:color w:val="000000"/>
          <w:szCs w:val="24"/>
          <w:lang w:eastAsia="ru-RU"/>
        </w:rPr>
      </w:pPr>
      <w:bookmarkStart w:id="17" w:name="_Toc288134668"/>
      <w:r w:rsidRPr="003120EC">
        <w:rPr>
          <w:rFonts w:ascii="Arial" w:hAnsi="Arial" w:cs="Arial"/>
          <w:color w:val="000000"/>
          <w:szCs w:val="24"/>
          <w:lang w:eastAsia="ru-RU"/>
        </w:rPr>
        <w:t>Таким образом, анализ изменений в динамике численности населения и его демографической структуры за предшествующие годы (таблица 1.</w:t>
      </w:r>
      <w:r>
        <w:rPr>
          <w:rFonts w:ascii="Arial" w:hAnsi="Arial" w:cs="Arial"/>
          <w:color w:val="000000"/>
          <w:szCs w:val="24"/>
          <w:lang w:eastAsia="ru-RU"/>
        </w:rPr>
        <w:t>2</w:t>
      </w:r>
      <w:r w:rsidRPr="003120EC">
        <w:rPr>
          <w:rFonts w:ascii="Arial" w:hAnsi="Arial" w:cs="Arial"/>
          <w:color w:val="000000"/>
          <w:szCs w:val="24"/>
          <w:lang w:eastAsia="ru-RU"/>
        </w:rPr>
        <w:t>) выявил сл</w:t>
      </w:r>
      <w:r w:rsidRPr="003120EC">
        <w:rPr>
          <w:rFonts w:ascii="Arial" w:hAnsi="Arial" w:cs="Arial"/>
          <w:color w:val="000000"/>
          <w:szCs w:val="24"/>
          <w:lang w:eastAsia="ru-RU"/>
        </w:rPr>
        <w:t>е</w:t>
      </w:r>
      <w:r w:rsidRPr="003120EC">
        <w:rPr>
          <w:rFonts w:ascii="Arial" w:hAnsi="Arial" w:cs="Arial"/>
          <w:color w:val="000000"/>
          <w:szCs w:val="24"/>
          <w:lang w:eastAsia="ru-RU"/>
        </w:rPr>
        <w:t>дующее:</w:t>
      </w:r>
    </w:p>
    <w:p w:rsidR="00002261" w:rsidRPr="003120EC" w:rsidRDefault="00002261" w:rsidP="0099608C">
      <w:pPr>
        <w:shd w:val="clear" w:color="auto" w:fill="FFFFFF"/>
        <w:autoSpaceDE w:val="0"/>
        <w:autoSpaceDN w:val="0"/>
        <w:adjustRightInd w:val="0"/>
        <w:ind w:firstLine="709"/>
        <w:rPr>
          <w:rFonts w:ascii="Arial" w:hAnsi="Arial" w:cs="Arial"/>
          <w:color w:val="000000"/>
          <w:szCs w:val="24"/>
          <w:lang w:eastAsia="ru-RU"/>
        </w:rPr>
      </w:pPr>
      <w:r w:rsidRPr="003120EC">
        <w:rPr>
          <w:rFonts w:ascii="Arial" w:hAnsi="Arial" w:cs="Arial"/>
          <w:color w:val="000000"/>
          <w:szCs w:val="24"/>
          <w:lang w:eastAsia="ru-RU"/>
        </w:rPr>
        <w:t xml:space="preserve">- </w:t>
      </w:r>
      <w:r>
        <w:rPr>
          <w:rFonts w:ascii="Arial" w:hAnsi="Arial" w:cs="Arial"/>
          <w:color w:val="000000"/>
          <w:szCs w:val="24"/>
          <w:lang w:eastAsia="ru-RU"/>
        </w:rPr>
        <w:t xml:space="preserve">не смотря на положительную динамику последних лет, </w:t>
      </w:r>
      <w:r w:rsidRPr="003120EC">
        <w:rPr>
          <w:rFonts w:ascii="Arial" w:hAnsi="Arial" w:cs="Arial"/>
          <w:color w:val="000000"/>
          <w:szCs w:val="24"/>
          <w:lang w:eastAsia="ru-RU"/>
        </w:rPr>
        <w:t>численность нас</w:t>
      </w:r>
      <w:r w:rsidRPr="003120EC">
        <w:rPr>
          <w:rFonts w:ascii="Arial" w:hAnsi="Arial" w:cs="Arial"/>
          <w:color w:val="000000"/>
          <w:szCs w:val="24"/>
          <w:lang w:eastAsia="ru-RU"/>
        </w:rPr>
        <w:t>е</w:t>
      </w:r>
      <w:r w:rsidRPr="003120EC">
        <w:rPr>
          <w:rFonts w:ascii="Arial" w:hAnsi="Arial" w:cs="Arial"/>
          <w:color w:val="000000"/>
          <w:szCs w:val="24"/>
          <w:lang w:eastAsia="ru-RU"/>
        </w:rPr>
        <w:t xml:space="preserve">ления сокращается из-за снижения темпов естественного </w:t>
      </w:r>
      <w:r>
        <w:rPr>
          <w:rFonts w:ascii="Arial" w:hAnsi="Arial" w:cs="Arial"/>
          <w:color w:val="000000"/>
          <w:szCs w:val="24"/>
          <w:lang w:eastAsia="ru-RU"/>
        </w:rPr>
        <w:t xml:space="preserve">и механического </w:t>
      </w:r>
      <w:r w:rsidRPr="003120EC">
        <w:rPr>
          <w:rFonts w:ascii="Arial" w:hAnsi="Arial" w:cs="Arial"/>
          <w:color w:val="000000"/>
          <w:szCs w:val="24"/>
          <w:lang w:eastAsia="ru-RU"/>
        </w:rPr>
        <w:t>пр</w:t>
      </w:r>
      <w:r w:rsidRPr="003120EC">
        <w:rPr>
          <w:rFonts w:ascii="Arial" w:hAnsi="Arial" w:cs="Arial"/>
          <w:color w:val="000000"/>
          <w:szCs w:val="24"/>
          <w:lang w:eastAsia="ru-RU"/>
        </w:rPr>
        <w:t>и</w:t>
      </w:r>
      <w:r w:rsidRPr="003120EC">
        <w:rPr>
          <w:rFonts w:ascii="Arial" w:hAnsi="Arial" w:cs="Arial"/>
          <w:color w:val="000000"/>
          <w:szCs w:val="24"/>
          <w:lang w:eastAsia="ru-RU"/>
        </w:rPr>
        <w:t>роста, а также оттока населения, как из сельской, так и из городской местности</w:t>
      </w:r>
      <w:r>
        <w:rPr>
          <w:rFonts w:ascii="Arial" w:hAnsi="Arial" w:cs="Arial"/>
          <w:color w:val="000000"/>
          <w:szCs w:val="24"/>
          <w:lang w:eastAsia="ru-RU"/>
        </w:rPr>
        <w:t>.</w:t>
      </w:r>
    </w:p>
    <w:p w:rsidR="00002261" w:rsidRPr="000F4EBE" w:rsidRDefault="00002261" w:rsidP="000F4EBE">
      <w:pPr>
        <w:shd w:val="clear" w:color="auto" w:fill="FFFFFF"/>
        <w:autoSpaceDE w:val="0"/>
        <w:autoSpaceDN w:val="0"/>
        <w:adjustRightInd w:val="0"/>
        <w:ind w:firstLine="709"/>
        <w:rPr>
          <w:rFonts w:ascii="Arial" w:hAnsi="Arial" w:cs="Arial"/>
          <w:color w:val="000000"/>
          <w:szCs w:val="24"/>
          <w:lang w:eastAsia="ru-RU"/>
        </w:rPr>
      </w:pPr>
      <w:r w:rsidRPr="003120EC">
        <w:rPr>
          <w:rFonts w:ascii="Arial" w:hAnsi="Arial" w:cs="Arial"/>
          <w:color w:val="000000"/>
          <w:szCs w:val="24"/>
          <w:lang w:eastAsia="ru-RU"/>
        </w:rPr>
        <w:t xml:space="preserve">- </w:t>
      </w:r>
      <w:r>
        <w:rPr>
          <w:rFonts w:ascii="Arial" w:hAnsi="Arial" w:cs="Arial"/>
          <w:color w:val="000000"/>
          <w:szCs w:val="24"/>
          <w:lang w:eastAsia="ru-RU"/>
        </w:rPr>
        <w:t xml:space="preserve">в </w:t>
      </w:r>
      <w:r w:rsidRPr="003120EC">
        <w:rPr>
          <w:rFonts w:ascii="Arial" w:hAnsi="Arial" w:cs="Arial"/>
          <w:color w:val="000000"/>
          <w:szCs w:val="24"/>
          <w:lang w:eastAsia="ru-RU"/>
        </w:rPr>
        <w:t>возрастн</w:t>
      </w:r>
      <w:r>
        <w:rPr>
          <w:rFonts w:ascii="Arial" w:hAnsi="Arial" w:cs="Arial"/>
          <w:color w:val="000000"/>
          <w:szCs w:val="24"/>
          <w:lang w:eastAsia="ru-RU"/>
        </w:rPr>
        <w:t>ой</w:t>
      </w:r>
      <w:r w:rsidRPr="003120EC">
        <w:rPr>
          <w:rFonts w:ascii="Arial" w:hAnsi="Arial" w:cs="Arial"/>
          <w:color w:val="000000"/>
          <w:szCs w:val="24"/>
          <w:lang w:eastAsia="ru-RU"/>
        </w:rPr>
        <w:t xml:space="preserve"> структур</w:t>
      </w:r>
      <w:r>
        <w:rPr>
          <w:rFonts w:ascii="Arial" w:hAnsi="Arial" w:cs="Arial"/>
          <w:color w:val="000000"/>
          <w:szCs w:val="24"/>
          <w:lang w:eastAsia="ru-RU"/>
        </w:rPr>
        <w:t>е</w:t>
      </w:r>
      <w:r w:rsidRPr="003120EC">
        <w:rPr>
          <w:rFonts w:ascii="Arial" w:hAnsi="Arial" w:cs="Arial"/>
          <w:color w:val="000000"/>
          <w:szCs w:val="24"/>
          <w:lang w:eastAsia="ru-RU"/>
        </w:rPr>
        <w:t xml:space="preserve"> </w:t>
      </w:r>
      <w:r>
        <w:rPr>
          <w:rFonts w:ascii="Arial" w:hAnsi="Arial" w:cs="Arial"/>
          <w:color w:val="000000"/>
          <w:szCs w:val="24"/>
          <w:lang w:eastAsia="ru-RU"/>
        </w:rPr>
        <w:t>преобладает население</w:t>
      </w:r>
      <w:r w:rsidRPr="003120EC">
        <w:rPr>
          <w:rFonts w:ascii="Arial" w:hAnsi="Arial" w:cs="Arial"/>
          <w:color w:val="000000"/>
          <w:szCs w:val="24"/>
          <w:lang w:eastAsia="ru-RU"/>
        </w:rPr>
        <w:t xml:space="preserve"> в трудоспособном возра</w:t>
      </w:r>
      <w:r w:rsidRPr="003120EC">
        <w:rPr>
          <w:rFonts w:ascii="Arial" w:hAnsi="Arial" w:cs="Arial"/>
          <w:color w:val="000000"/>
          <w:szCs w:val="24"/>
          <w:lang w:eastAsia="ru-RU"/>
        </w:rPr>
        <w:t>с</w:t>
      </w:r>
      <w:r w:rsidRPr="003120EC">
        <w:rPr>
          <w:rFonts w:ascii="Arial" w:hAnsi="Arial" w:cs="Arial"/>
          <w:color w:val="000000"/>
          <w:szCs w:val="24"/>
          <w:lang w:eastAsia="ru-RU"/>
        </w:rPr>
        <w:t>те</w:t>
      </w:r>
      <w:r>
        <w:rPr>
          <w:rFonts w:ascii="Arial" w:hAnsi="Arial" w:cs="Arial"/>
          <w:color w:val="000000"/>
          <w:szCs w:val="24"/>
          <w:lang w:eastAsia="ru-RU"/>
        </w:rPr>
        <w:t>.</w:t>
      </w:r>
    </w:p>
    <w:p w:rsidR="00002261" w:rsidRPr="00AD3666" w:rsidRDefault="00002261" w:rsidP="00B500E1">
      <w:pPr>
        <w:spacing w:line="240" w:lineRule="auto"/>
        <w:jc w:val="left"/>
        <w:rPr>
          <w:rFonts w:ascii="Arial" w:hAnsi="Arial" w:cs="Arial"/>
          <w:i/>
          <w:szCs w:val="24"/>
          <w:u w:val="single"/>
        </w:rPr>
      </w:pPr>
      <w:r w:rsidRPr="00AD3666">
        <w:rPr>
          <w:rFonts w:ascii="Arial" w:hAnsi="Arial" w:cs="Arial"/>
          <w:i/>
          <w:szCs w:val="24"/>
          <w:u w:val="single"/>
        </w:rPr>
        <w:t>Демографический прогноз</w:t>
      </w:r>
      <w:bookmarkEnd w:id="17"/>
    </w:p>
    <w:p w:rsidR="00002261" w:rsidRPr="003120EC" w:rsidRDefault="00002261" w:rsidP="00F927F2">
      <w:pPr>
        <w:spacing w:line="240" w:lineRule="auto"/>
        <w:jc w:val="left"/>
        <w:rPr>
          <w:rFonts w:ascii="Arial" w:hAnsi="Arial" w:cs="Arial"/>
          <w:i/>
          <w:szCs w:val="24"/>
          <w:u w:val="single"/>
        </w:rPr>
      </w:pPr>
    </w:p>
    <w:p w:rsidR="00002261" w:rsidRPr="003120EC" w:rsidRDefault="00002261" w:rsidP="00BB13EE">
      <w:pPr>
        <w:autoSpaceDE w:val="0"/>
        <w:autoSpaceDN w:val="0"/>
        <w:adjustRightInd w:val="0"/>
        <w:ind w:firstLine="709"/>
        <w:rPr>
          <w:rFonts w:ascii="Arial" w:hAnsi="Arial" w:cs="Arial"/>
          <w:szCs w:val="24"/>
        </w:rPr>
      </w:pPr>
      <w:r w:rsidRPr="003120EC">
        <w:rPr>
          <w:rFonts w:ascii="Arial" w:hAnsi="Arial" w:cs="Arial"/>
          <w:szCs w:val="24"/>
        </w:rPr>
        <w:t>Прогноз численности населения и трудовых ресурсов – важнейшая соста</w:t>
      </w:r>
      <w:r w:rsidRPr="003120EC">
        <w:rPr>
          <w:rFonts w:ascii="Arial" w:hAnsi="Arial" w:cs="Arial"/>
          <w:szCs w:val="24"/>
        </w:rPr>
        <w:t>в</w:t>
      </w:r>
      <w:r w:rsidRPr="003120EC">
        <w:rPr>
          <w:rFonts w:ascii="Arial" w:hAnsi="Arial" w:cs="Arial"/>
          <w:szCs w:val="24"/>
        </w:rPr>
        <w:t>ная часть градостроительного проектирования, на базе которой определяются проектные параметры отраслевого хозяйственного комплекса, жилищного стро</w:t>
      </w:r>
      <w:r w:rsidRPr="003120EC">
        <w:rPr>
          <w:rFonts w:ascii="Arial" w:hAnsi="Arial" w:cs="Arial"/>
          <w:szCs w:val="24"/>
        </w:rPr>
        <w:t>и</w:t>
      </w:r>
      <w:r w:rsidRPr="003120EC">
        <w:rPr>
          <w:rFonts w:ascii="Arial" w:hAnsi="Arial" w:cs="Arial"/>
          <w:szCs w:val="24"/>
        </w:rPr>
        <w:t>тельства, комплекса общественных услуг.</w:t>
      </w:r>
    </w:p>
    <w:p w:rsidR="00002261" w:rsidRPr="003120EC" w:rsidRDefault="00002261" w:rsidP="00BB13EE">
      <w:pPr>
        <w:autoSpaceDE w:val="0"/>
        <w:autoSpaceDN w:val="0"/>
        <w:adjustRightInd w:val="0"/>
        <w:ind w:firstLine="709"/>
        <w:rPr>
          <w:rFonts w:ascii="Arial" w:hAnsi="Arial" w:cs="Arial"/>
          <w:szCs w:val="24"/>
        </w:rPr>
      </w:pPr>
      <w:r w:rsidRPr="003120EC">
        <w:rPr>
          <w:rFonts w:ascii="Arial" w:hAnsi="Arial" w:cs="Arial"/>
          <w:szCs w:val="24"/>
        </w:rPr>
        <w:t xml:space="preserve">Настоящим проектом при определении прогнозной численности населения </w:t>
      </w:r>
      <w:r>
        <w:rPr>
          <w:rFonts w:ascii="Arial" w:hAnsi="Arial" w:cs="Arial"/>
          <w:szCs w:val="24"/>
        </w:rPr>
        <w:t>Княгининского</w:t>
      </w:r>
      <w:r w:rsidRPr="003120EC">
        <w:rPr>
          <w:rFonts w:ascii="Arial" w:hAnsi="Arial" w:cs="Arial"/>
          <w:szCs w:val="24"/>
        </w:rPr>
        <w:t xml:space="preserve"> района учитываются положения демографического развития, изл</w:t>
      </w:r>
      <w:r w:rsidRPr="003120EC">
        <w:rPr>
          <w:rFonts w:ascii="Arial" w:hAnsi="Arial" w:cs="Arial"/>
          <w:szCs w:val="24"/>
        </w:rPr>
        <w:t>о</w:t>
      </w:r>
      <w:r w:rsidRPr="003120EC">
        <w:rPr>
          <w:rFonts w:ascii="Arial" w:hAnsi="Arial" w:cs="Arial"/>
          <w:szCs w:val="24"/>
        </w:rPr>
        <w:t>женные в "Стратегии развития Нижегородской области до 2020 года", прогнозы разных источников относительно численности населения РФ, концепция град</w:t>
      </w:r>
      <w:r w:rsidRPr="003120EC">
        <w:rPr>
          <w:rFonts w:ascii="Arial" w:hAnsi="Arial" w:cs="Arial"/>
          <w:szCs w:val="24"/>
        </w:rPr>
        <w:t>о</w:t>
      </w:r>
      <w:r w:rsidRPr="003120EC">
        <w:rPr>
          <w:rFonts w:ascii="Arial" w:hAnsi="Arial" w:cs="Arial"/>
          <w:szCs w:val="24"/>
        </w:rPr>
        <w:t>строительного развития Нижегородской области.</w:t>
      </w:r>
    </w:p>
    <w:p w:rsidR="00002261" w:rsidRPr="003120EC" w:rsidRDefault="00002261" w:rsidP="00BB13EE">
      <w:pPr>
        <w:ind w:firstLine="709"/>
        <w:rPr>
          <w:rFonts w:ascii="Arial" w:hAnsi="Arial" w:cs="Arial"/>
          <w:szCs w:val="24"/>
        </w:rPr>
      </w:pPr>
      <w:r w:rsidRPr="003120EC">
        <w:rPr>
          <w:rFonts w:ascii="Arial" w:hAnsi="Arial" w:cs="Arial"/>
          <w:szCs w:val="24"/>
        </w:rPr>
        <w:t>Существенное улучшение демографической ситуации является общен</w:t>
      </w:r>
      <w:r w:rsidRPr="003120EC">
        <w:rPr>
          <w:rFonts w:ascii="Arial" w:hAnsi="Arial" w:cs="Arial"/>
          <w:szCs w:val="24"/>
        </w:rPr>
        <w:t>а</w:t>
      </w:r>
      <w:r w:rsidRPr="003120EC">
        <w:rPr>
          <w:rFonts w:ascii="Arial" w:hAnsi="Arial" w:cs="Arial"/>
          <w:szCs w:val="24"/>
        </w:rPr>
        <w:t>циональным приоритетом, так как издержки демографического развития препя</w:t>
      </w:r>
      <w:r w:rsidRPr="003120EC">
        <w:rPr>
          <w:rFonts w:ascii="Arial" w:hAnsi="Arial" w:cs="Arial"/>
          <w:szCs w:val="24"/>
        </w:rPr>
        <w:t>т</w:t>
      </w:r>
      <w:r w:rsidRPr="003120EC">
        <w:rPr>
          <w:rFonts w:ascii="Arial" w:hAnsi="Arial" w:cs="Arial"/>
          <w:szCs w:val="24"/>
        </w:rPr>
        <w:t>ствуют решению кардинальных социально-экономических задач, эффективному обеспечению национальной безопасности.</w:t>
      </w:r>
    </w:p>
    <w:p w:rsidR="00002261" w:rsidRPr="003120EC" w:rsidRDefault="00002261" w:rsidP="00BB13EE">
      <w:pPr>
        <w:ind w:firstLine="709"/>
        <w:rPr>
          <w:rFonts w:ascii="Arial" w:hAnsi="Arial" w:cs="Arial"/>
          <w:szCs w:val="24"/>
        </w:rPr>
      </w:pPr>
      <w:r w:rsidRPr="003120EC">
        <w:rPr>
          <w:rFonts w:ascii="Arial" w:hAnsi="Arial" w:cs="Arial"/>
          <w:szCs w:val="24"/>
        </w:rPr>
        <w:t>По Нижегородской области ведется большая работа в этом направлении, основу которой составляют положительные изменения в экономике области, до</w:t>
      </w:r>
      <w:r w:rsidRPr="003120EC">
        <w:rPr>
          <w:rFonts w:ascii="Arial" w:hAnsi="Arial" w:cs="Arial"/>
          <w:szCs w:val="24"/>
        </w:rPr>
        <w:t>с</w:t>
      </w:r>
      <w:r w:rsidRPr="003120EC">
        <w:rPr>
          <w:rFonts w:ascii="Arial" w:hAnsi="Arial" w:cs="Arial"/>
          <w:szCs w:val="24"/>
        </w:rPr>
        <w:t>тигнутые в 2005 - 2009 годах.</w:t>
      </w:r>
    </w:p>
    <w:p w:rsidR="00002261" w:rsidRPr="003120EC" w:rsidRDefault="00002261" w:rsidP="00BB13EE">
      <w:pPr>
        <w:ind w:firstLine="709"/>
        <w:rPr>
          <w:rFonts w:ascii="Arial" w:hAnsi="Arial" w:cs="Arial"/>
          <w:szCs w:val="24"/>
        </w:rPr>
      </w:pPr>
      <w:r w:rsidRPr="003120EC">
        <w:rPr>
          <w:rFonts w:ascii="Arial" w:hAnsi="Arial" w:cs="Arial"/>
          <w:szCs w:val="24"/>
        </w:rPr>
        <w:t>В тоже время, несмотря на некоторые позитивные сдвиги, произошедшие в 2005 - 2008 годах, демографическая ситуация в области в целом остается небл</w:t>
      </w:r>
      <w:r w:rsidRPr="003120EC">
        <w:rPr>
          <w:rFonts w:ascii="Arial" w:hAnsi="Arial" w:cs="Arial"/>
          <w:szCs w:val="24"/>
        </w:rPr>
        <w:t>а</w:t>
      </w:r>
      <w:r w:rsidRPr="003120EC">
        <w:rPr>
          <w:rFonts w:ascii="Arial" w:hAnsi="Arial" w:cs="Arial"/>
          <w:szCs w:val="24"/>
        </w:rPr>
        <w:t>гополучной, основные параметры демографического развития продолжают уху</w:t>
      </w:r>
      <w:r w:rsidRPr="003120EC">
        <w:rPr>
          <w:rFonts w:ascii="Arial" w:hAnsi="Arial" w:cs="Arial"/>
          <w:szCs w:val="24"/>
        </w:rPr>
        <w:t>д</w:t>
      </w:r>
      <w:r w:rsidRPr="003120EC">
        <w:rPr>
          <w:rFonts w:ascii="Arial" w:hAnsi="Arial" w:cs="Arial"/>
          <w:szCs w:val="24"/>
        </w:rPr>
        <w:t xml:space="preserve">шаться. </w:t>
      </w:r>
    </w:p>
    <w:p w:rsidR="00002261" w:rsidRPr="003120EC" w:rsidRDefault="00002261" w:rsidP="00BB13EE">
      <w:pPr>
        <w:ind w:firstLine="709"/>
        <w:rPr>
          <w:rFonts w:ascii="Arial" w:hAnsi="Arial" w:cs="Arial"/>
          <w:szCs w:val="24"/>
        </w:rPr>
      </w:pPr>
      <w:r w:rsidRPr="003120EC">
        <w:rPr>
          <w:rFonts w:ascii="Arial" w:hAnsi="Arial" w:cs="Arial"/>
          <w:szCs w:val="24"/>
        </w:rPr>
        <w:t>Причины сложившейся ситуации многочисленны. Так, например, к ним о</w:t>
      </w:r>
      <w:r w:rsidRPr="003120EC">
        <w:rPr>
          <w:rFonts w:ascii="Arial" w:hAnsi="Arial" w:cs="Arial"/>
          <w:szCs w:val="24"/>
        </w:rPr>
        <w:t>т</w:t>
      </w:r>
      <w:r w:rsidRPr="003120EC">
        <w:rPr>
          <w:rFonts w:ascii="Arial" w:hAnsi="Arial" w:cs="Arial"/>
          <w:szCs w:val="24"/>
        </w:rPr>
        <w:t>носятся: отсутствие у многих молодых людей хорошо оплачиваемой работы, на</w:t>
      </w:r>
      <w:r w:rsidRPr="003120EC">
        <w:rPr>
          <w:rFonts w:ascii="Arial" w:hAnsi="Arial" w:cs="Arial"/>
          <w:szCs w:val="24"/>
        </w:rPr>
        <w:t>д</w:t>
      </w:r>
      <w:r w:rsidRPr="003120EC">
        <w:rPr>
          <w:rFonts w:ascii="Arial" w:hAnsi="Arial" w:cs="Arial"/>
          <w:szCs w:val="24"/>
        </w:rPr>
        <w:t>лежащих жилищных условий, наличие у них во многом обоснованных сомнений в собственных возможностях обеспечить будущему ребенку достойный уровень м</w:t>
      </w:r>
      <w:r w:rsidRPr="003120EC">
        <w:rPr>
          <w:rFonts w:ascii="Arial" w:hAnsi="Arial" w:cs="Arial"/>
          <w:szCs w:val="24"/>
        </w:rPr>
        <w:t>е</w:t>
      </w:r>
      <w:r w:rsidRPr="003120EC">
        <w:rPr>
          <w:rFonts w:ascii="Arial" w:hAnsi="Arial" w:cs="Arial"/>
          <w:szCs w:val="24"/>
        </w:rPr>
        <w:t>дицинских услуг, качественное образование.</w:t>
      </w:r>
    </w:p>
    <w:p w:rsidR="00002261" w:rsidRPr="003120EC" w:rsidRDefault="00002261" w:rsidP="00BB13EE">
      <w:pPr>
        <w:ind w:firstLine="709"/>
        <w:rPr>
          <w:rFonts w:ascii="Arial" w:hAnsi="Arial" w:cs="Arial"/>
          <w:szCs w:val="24"/>
        </w:rPr>
      </w:pPr>
      <w:r w:rsidRPr="003120EC">
        <w:rPr>
          <w:rFonts w:ascii="Arial" w:hAnsi="Arial" w:cs="Arial"/>
          <w:szCs w:val="24"/>
        </w:rPr>
        <w:t>Для изменения демографической динамики, обеспечения в будущем хотя бы простого воспроизводства населения недостаточно мер демографической п</w:t>
      </w:r>
      <w:r w:rsidRPr="003120EC">
        <w:rPr>
          <w:rFonts w:ascii="Arial" w:hAnsi="Arial" w:cs="Arial"/>
          <w:szCs w:val="24"/>
        </w:rPr>
        <w:t>о</w:t>
      </w:r>
      <w:r w:rsidRPr="003120EC">
        <w:rPr>
          <w:rFonts w:ascii="Arial" w:hAnsi="Arial" w:cs="Arial"/>
          <w:szCs w:val="24"/>
        </w:rPr>
        <w:t>литики, направленных на создание семьям условий для рождения желаемого к</w:t>
      </w:r>
      <w:r w:rsidRPr="003120EC">
        <w:rPr>
          <w:rFonts w:ascii="Arial" w:hAnsi="Arial" w:cs="Arial"/>
          <w:szCs w:val="24"/>
        </w:rPr>
        <w:t>о</w:t>
      </w:r>
      <w:r w:rsidRPr="003120EC">
        <w:rPr>
          <w:rFonts w:ascii="Arial" w:hAnsi="Arial" w:cs="Arial"/>
          <w:szCs w:val="24"/>
        </w:rPr>
        <w:t>личества детей. Необходимо реализовывать способы воздействия на формир</w:t>
      </w:r>
      <w:r w:rsidRPr="003120EC">
        <w:rPr>
          <w:rFonts w:ascii="Arial" w:hAnsi="Arial" w:cs="Arial"/>
          <w:szCs w:val="24"/>
        </w:rPr>
        <w:t>о</w:t>
      </w:r>
      <w:r w:rsidRPr="003120EC">
        <w:rPr>
          <w:rFonts w:ascii="Arial" w:hAnsi="Arial" w:cs="Arial"/>
          <w:szCs w:val="24"/>
        </w:rPr>
        <w:t>вание у молодежи потребности в детях.</w:t>
      </w:r>
    </w:p>
    <w:p w:rsidR="00002261" w:rsidRPr="003120EC" w:rsidRDefault="00002261" w:rsidP="00BB13EE">
      <w:pPr>
        <w:ind w:firstLine="709"/>
        <w:rPr>
          <w:rFonts w:ascii="Arial" w:hAnsi="Arial" w:cs="Arial"/>
          <w:szCs w:val="24"/>
        </w:rPr>
      </w:pPr>
      <w:r w:rsidRPr="003120EC">
        <w:rPr>
          <w:rFonts w:ascii="Arial" w:hAnsi="Arial" w:cs="Arial"/>
          <w:szCs w:val="24"/>
        </w:rPr>
        <w:t>Серьезное отрицательное влияние оказывает деформация института с</w:t>
      </w:r>
      <w:r w:rsidRPr="003120EC">
        <w:rPr>
          <w:rFonts w:ascii="Arial" w:hAnsi="Arial" w:cs="Arial"/>
          <w:szCs w:val="24"/>
        </w:rPr>
        <w:t>е</w:t>
      </w:r>
      <w:r w:rsidRPr="003120EC">
        <w:rPr>
          <w:rFonts w:ascii="Arial" w:hAnsi="Arial" w:cs="Arial"/>
          <w:szCs w:val="24"/>
        </w:rPr>
        <w:t>мьи. К более низким репродуктивным ориентациям может вести либерализация отношения молодежи к государственной регистрации брака.</w:t>
      </w:r>
    </w:p>
    <w:p w:rsidR="00002261" w:rsidRPr="003120EC" w:rsidRDefault="00002261" w:rsidP="00BB13EE">
      <w:pPr>
        <w:ind w:firstLine="709"/>
        <w:rPr>
          <w:rFonts w:ascii="Arial" w:hAnsi="Arial" w:cs="Arial"/>
          <w:szCs w:val="24"/>
        </w:rPr>
      </w:pPr>
      <w:r w:rsidRPr="003120EC">
        <w:rPr>
          <w:rFonts w:ascii="Arial" w:hAnsi="Arial" w:cs="Arial"/>
          <w:szCs w:val="24"/>
        </w:rPr>
        <w:t>Негативное воздействие на формирование будущего репродуктивного п</w:t>
      </w:r>
      <w:r w:rsidRPr="003120EC">
        <w:rPr>
          <w:rFonts w:ascii="Arial" w:hAnsi="Arial" w:cs="Arial"/>
          <w:szCs w:val="24"/>
        </w:rPr>
        <w:t>о</w:t>
      </w:r>
      <w:r w:rsidRPr="003120EC">
        <w:rPr>
          <w:rFonts w:ascii="Arial" w:hAnsi="Arial" w:cs="Arial"/>
          <w:szCs w:val="24"/>
        </w:rPr>
        <w:t xml:space="preserve">ведения молодежи оказывает воспитание детей в неполных семьях. </w:t>
      </w:r>
    </w:p>
    <w:p w:rsidR="00002261" w:rsidRPr="003120EC" w:rsidRDefault="00002261" w:rsidP="00BB13EE">
      <w:pPr>
        <w:ind w:firstLine="709"/>
        <w:rPr>
          <w:rFonts w:ascii="Arial" w:hAnsi="Arial" w:cs="Arial"/>
          <w:szCs w:val="24"/>
        </w:rPr>
      </w:pPr>
      <w:r w:rsidRPr="003120EC">
        <w:rPr>
          <w:rFonts w:ascii="Arial" w:hAnsi="Arial" w:cs="Arial"/>
          <w:szCs w:val="24"/>
        </w:rPr>
        <w:t>Значительная часть семей испытывает серьезные материальные затрудн</w:t>
      </w:r>
      <w:r w:rsidRPr="003120EC">
        <w:rPr>
          <w:rFonts w:ascii="Arial" w:hAnsi="Arial" w:cs="Arial"/>
          <w:szCs w:val="24"/>
        </w:rPr>
        <w:t>е</w:t>
      </w:r>
      <w:r w:rsidRPr="003120EC">
        <w:rPr>
          <w:rFonts w:ascii="Arial" w:hAnsi="Arial" w:cs="Arial"/>
          <w:szCs w:val="24"/>
        </w:rPr>
        <w:t>ния.</w:t>
      </w:r>
    </w:p>
    <w:p w:rsidR="00002261" w:rsidRPr="003120EC" w:rsidRDefault="00002261" w:rsidP="00BB13EE">
      <w:pPr>
        <w:ind w:firstLine="709"/>
        <w:rPr>
          <w:rFonts w:ascii="Arial" w:hAnsi="Arial" w:cs="Arial"/>
          <w:szCs w:val="24"/>
        </w:rPr>
      </w:pPr>
      <w:r w:rsidRPr="003120EC">
        <w:rPr>
          <w:rFonts w:ascii="Arial" w:hAnsi="Arial" w:cs="Arial"/>
          <w:szCs w:val="24"/>
        </w:rPr>
        <w:t>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 Исходя из этого, задачи, которые необходимо решить для изменения ситуации к лучшему, механизмы их решения, целевые индикаторы полностью совпадают с задачами, механизмами и индика</w:t>
      </w:r>
      <w:r>
        <w:rPr>
          <w:rFonts w:ascii="Arial" w:hAnsi="Arial" w:cs="Arial"/>
          <w:szCs w:val="24"/>
        </w:rPr>
        <w:t>торами, озвученными в разделах с</w:t>
      </w:r>
      <w:r w:rsidRPr="003120EC">
        <w:rPr>
          <w:rFonts w:ascii="Arial" w:hAnsi="Arial" w:cs="Arial"/>
          <w:szCs w:val="24"/>
        </w:rPr>
        <w:t>тратегии, посвященных повышению уровня и качества жизни на терр</w:t>
      </w:r>
      <w:r w:rsidRPr="003120EC">
        <w:rPr>
          <w:rFonts w:ascii="Arial" w:hAnsi="Arial" w:cs="Arial"/>
          <w:szCs w:val="24"/>
        </w:rPr>
        <w:t>и</w:t>
      </w:r>
      <w:r w:rsidRPr="003120EC">
        <w:rPr>
          <w:rFonts w:ascii="Arial" w:hAnsi="Arial" w:cs="Arial"/>
          <w:szCs w:val="24"/>
        </w:rPr>
        <w:t>тории Нижегородской области.</w:t>
      </w:r>
    </w:p>
    <w:p w:rsidR="00002261" w:rsidRPr="003120EC" w:rsidRDefault="00002261" w:rsidP="00BB13EE">
      <w:pPr>
        <w:autoSpaceDE w:val="0"/>
        <w:autoSpaceDN w:val="0"/>
        <w:adjustRightInd w:val="0"/>
        <w:ind w:firstLine="709"/>
        <w:rPr>
          <w:rFonts w:ascii="Arial" w:hAnsi="Arial" w:cs="Arial"/>
          <w:szCs w:val="24"/>
        </w:rPr>
      </w:pPr>
      <w:r w:rsidRPr="003120EC">
        <w:rPr>
          <w:rFonts w:ascii="Arial" w:hAnsi="Arial" w:cs="Arial"/>
          <w:szCs w:val="24"/>
        </w:rPr>
        <w:t xml:space="preserve">СТП </w:t>
      </w:r>
      <w:r>
        <w:rPr>
          <w:rFonts w:ascii="Arial" w:hAnsi="Arial" w:cs="Arial"/>
          <w:szCs w:val="24"/>
        </w:rPr>
        <w:t>Княгининского</w:t>
      </w:r>
      <w:r w:rsidRPr="003120EC">
        <w:rPr>
          <w:rFonts w:ascii="Arial" w:hAnsi="Arial" w:cs="Arial"/>
          <w:szCs w:val="24"/>
        </w:rPr>
        <w:t xml:space="preserve"> района принимает во внимание и основные имеющиеся в России демографические прогнозы численности населения, в частности анал</w:t>
      </w:r>
      <w:r w:rsidRPr="003120EC">
        <w:rPr>
          <w:rFonts w:ascii="Arial" w:hAnsi="Arial" w:cs="Arial"/>
          <w:szCs w:val="24"/>
        </w:rPr>
        <w:t>и</w:t>
      </w:r>
      <w:r w:rsidRPr="003120EC">
        <w:rPr>
          <w:rFonts w:ascii="Arial" w:hAnsi="Arial" w:cs="Arial"/>
          <w:szCs w:val="24"/>
        </w:rPr>
        <w:t>тический демографический прогноз до 2050 года, предложенный доктором экон</w:t>
      </w:r>
      <w:r w:rsidRPr="003120EC">
        <w:rPr>
          <w:rFonts w:ascii="Arial" w:hAnsi="Arial" w:cs="Arial"/>
          <w:szCs w:val="24"/>
        </w:rPr>
        <w:t>о</w:t>
      </w:r>
      <w:r w:rsidRPr="003120EC">
        <w:rPr>
          <w:rFonts w:ascii="Arial" w:hAnsi="Arial" w:cs="Arial"/>
          <w:szCs w:val="24"/>
        </w:rPr>
        <w:t>мических наук, руководителем Центра демографии и экономии человека ННП РАН А.Г. Ви</w:t>
      </w:r>
      <w:r>
        <w:rPr>
          <w:rFonts w:ascii="Arial" w:hAnsi="Arial" w:cs="Arial"/>
          <w:szCs w:val="24"/>
        </w:rPr>
        <w:t>ш</w:t>
      </w:r>
      <w:r w:rsidRPr="003120EC">
        <w:rPr>
          <w:rFonts w:ascii="Arial" w:hAnsi="Arial" w:cs="Arial"/>
          <w:szCs w:val="24"/>
        </w:rPr>
        <w:t>невским и его коллегами.</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Этот прогноз также не предсказывает возможности преодоления нынешних тенденций и возвращение к положительному естественному приросту населения и возобновлению роста его численности. В работе представлен анализ изменения численности населения России при вероятных сценариях демографического ра</w:t>
      </w:r>
      <w:r w:rsidRPr="00313600">
        <w:rPr>
          <w:rFonts w:ascii="Arial" w:hAnsi="Arial" w:cs="Arial"/>
          <w:szCs w:val="24"/>
        </w:rPr>
        <w:t>з</w:t>
      </w:r>
      <w:r w:rsidRPr="00313600">
        <w:rPr>
          <w:rFonts w:ascii="Arial" w:hAnsi="Arial" w:cs="Arial"/>
          <w:szCs w:val="24"/>
        </w:rPr>
        <w:t>вития. Проанализировано 12 различных сценариев, подразделяющихся на 3 о</w:t>
      </w:r>
      <w:r w:rsidRPr="00313600">
        <w:rPr>
          <w:rFonts w:ascii="Arial" w:hAnsi="Arial" w:cs="Arial"/>
          <w:szCs w:val="24"/>
        </w:rPr>
        <w:t>с</w:t>
      </w:r>
      <w:r w:rsidRPr="00313600">
        <w:rPr>
          <w:rFonts w:ascii="Arial" w:hAnsi="Arial" w:cs="Arial"/>
          <w:szCs w:val="24"/>
        </w:rPr>
        <w:t>новные группы.</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Группа I – сценарий с нулевой нетто-миграцией, где рост численности нас</w:t>
      </w:r>
      <w:r w:rsidRPr="00313600">
        <w:rPr>
          <w:rFonts w:ascii="Arial" w:hAnsi="Arial" w:cs="Arial"/>
          <w:szCs w:val="24"/>
        </w:rPr>
        <w:t>е</w:t>
      </w:r>
      <w:r w:rsidRPr="00313600">
        <w:rPr>
          <w:rFonts w:ascii="Arial" w:hAnsi="Arial" w:cs="Arial"/>
          <w:szCs w:val="24"/>
        </w:rPr>
        <w:t>ления только за счет рождаемости и смертности.</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Эти сценарии показывают, что естественный прирост населения в России в предстоящие 50 лет будет отрицательным и соответственно уменьшится его чи</w:t>
      </w:r>
      <w:r w:rsidRPr="00313600">
        <w:rPr>
          <w:rFonts w:ascii="Arial" w:hAnsi="Arial" w:cs="Arial"/>
          <w:szCs w:val="24"/>
        </w:rPr>
        <w:t>с</w:t>
      </w:r>
      <w:r w:rsidRPr="00313600">
        <w:rPr>
          <w:rFonts w:ascii="Arial" w:hAnsi="Arial" w:cs="Arial"/>
          <w:szCs w:val="24"/>
        </w:rPr>
        <w:t>ленность.</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Группа II - сценарии с неизменной численностью населения, показывающие ежегодную миграцию в Россию, чтобы нейтрализовать последствия отрицател</w:t>
      </w:r>
      <w:r w:rsidRPr="00313600">
        <w:rPr>
          <w:rFonts w:ascii="Arial" w:hAnsi="Arial" w:cs="Arial"/>
          <w:szCs w:val="24"/>
        </w:rPr>
        <w:t>ь</w:t>
      </w:r>
      <w:r w:rsidRPr="00313600">
        <w:rPr>
          <w:rFonts w:ascii="Arial" w:hAnsi="Arial" w:cs="Arial"/>
          <w:szCs w:val="24"/>
        </w:rPr>
        <w:t>ного естественного прироста и обеспечить стабильность численности населения до 2050 года.</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Группа III – сценарии с растущей численностью населения, которые дают возможность оценить, какой должна быть ежегодная положительная миграция, чтобы население ежегодно увеличивалось.</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Население в России, формируясь только за счет процессов естественного воспроизводства, неизбежно будет уменьшаться в численности и быстро стареть, т.к. естественный прирост населения отрицательный (по прогнозам первой пол</w:t>
      </w:r>
      <w:r w:rsidRPr="00313600">
        <w:rPr>
          <w:rFonts w:ascii="Arial" w:hAnsi="Arial" w:cs="Arial"/>
          <w:szCs w:val="24"/>
        </w:rPr>
        <w:t>о</w:t>
      </w:r>
      <w:r w:rsidRPr="00313600">
        <w:rPr>
          <w:rFonts w:ascii="Arial" w:hAnsi="Arial" w:cs="Arial"/>
          <w:szCs w:val="24"/>
        </w:rPr>
        <w:t>вины XXI века).</w:t>
      </w:r>
    </w:p>
    <w:p w:rsidR="00002261" w:rsidRPr="00313600" w:rsidRDefault="00002261" w:rsidP="00BB13EE">
      <w:pPr>
        <w:autoSpaceDE w:val="0"/>
        <w:autoSpaceDN w:val="0"/>
        <w:adjustRightInd w:val="0"/>
        <w:ind w:firstLine="709"/>
        <w:rPr>
          <w:rFonts w:ascii="Arial" w:hAnsi="Arial" w:cs="Arial"/>
          <w:szCs w:val="24"/>
        </w:rPr>
      </w:pPr>
      <w:r w:rsidRPr="00313600">
        <w:rPr>
          <w:rFonts w:ascii="Arial" w:hAnsi="Arial" w:cs="Arial"/>
          <w:szCs w:val="24"/>
        </w:rPr>
        <w:t>Противодействует этому только приток иммигрантов (в зависимости от об</w:t>
      </w:r>
      <w:r w:rsidRPr="00313600">
        <w:rPr>
          <w:rFonts w:ascii="Arial" w:hAnsi="Arial" w:cs="Arial"/>
          <w:szCs w:val="24"/>
        </w:rPr>
        <w:t>ъ</w:t>
      </w:r>
      <w:r w:rsidRPr="00313600">
        <w:rPr>
          <w:rFonts w:ascii="Arial" w:hAnsi="Arial" w:cs="Arial"/>
          <w:szCs w:val="24"/>
        </w:rPr>
        <w:t>ема и состава иммиграционных потоков).</w:t>
      </w:r>
    </w:p>
    <w:p w:rsidR="00002261" w:rsidRPr="007C08FA" w:rsidRDefault="00002261" w:rsidP="00BB13EE">
      <w:pPr>
        <w:autoSpaceDE w:val="0"/>
        <w:autoSpaceDN w:val="0"/>
        <w:adjustRightInd w:val="0"/>
        <w:ind w:firstLine="709"/>
        <w:rPr>
          <w:rFonts w:ascii="Arial" w:hAnsi="Arial" w:cs="Arial"/>
          <w:color w:val="000000"/>
          <w:szCs w:val="24"/>
        </w:rPr>
      </w:pPr>
      <w:r w:rsidRPr="007C08FA">
        <w:rPr>
          <w:rFonts w:ascii="Arial" w:hAnsi="Arial" w:cs="Arial"/>
          <w:color w:val="000000"/>
          <w:szCs w:val="24"/>
        </w:rPr>
        <w:t>Укрупненный прогноз, выполненный Госкомстатом РФ, так же неблагопр</w:t>
      </w:r>
      <w:r w:rsidRPr="007C08FA">
        <w:rPr>
          <w:rFonts w:ascii="Arial" w:hAnsi="Arial" w:cs="Arial"/>
          <w:color w:val="000000"/>
          <w:szCs w:val="24"/>
        </w:rPr>
        <w:t>и</w:t>
      </w:r>
      <w:r w:rsidRPr="007C08FA">
        <w:rPr>
          <w:rFonts w:ascii="Arial" w:hAnsi="Arial" w:cs="Arial"/>
          <w:color w:val="000000"/>
          <w:szCs w:val="24"/>
        </w:rPr>
        <w:t>ятный.</w:t>
      </w:r>
    </w:p>
    <w:p w:rsidR="00002261" w:rsidRPr="00B500E1" w:rsidRDefault="00002261" w:rsidP="00B500E1">
      <w:pPr>
        <w:spacing w:line="240" w:lineRule="auto"/>
        <w:rPr>
          <w:rFonts w:ascii="Arial" w:hAnsi="Arial" w:cs="Arial"/>
          <w:b/>
          <w:i/>
        </w:rPr>
      </w:pPr>
      <w:r w:rsidRPr="00B500E1">
        <w:rPr>
          <w:rFonts w:ascii="Arial" w:hAnsi="Arial" w:cs="Arial"/>
          <w:b/>
          <w:i/>
        </w:rPr>
        <w:t xml:space="preserve">Таблица 1.3 </w:t>
      </w:r>
    </w:p>
    <w:p w:rsidR="00002261" w:rsidRPr="00B500E1" w:rsidRDefault="00002261" w:rsidP="00B500E1">
      <w:pPr>
        <w:spacing w:line="240" w:lineRule="auto"/>
      </w:pPr>
      <w:r w:rsidRPr="00B500E1">
        <w:rPr>
          <w:rFonts w:ascii="Arial" w:hAnsi="Arial" w:cs="Arial"/>
          <w:i/>
        </w:rPr>
        <w:t>Прогнозные оценки численности населения России (млн. чел)</w:t>
      </w:r>
      <w:r w:rsidRPr="00B500E1">
        <w:tab/>
      </w:r>
      <w:r w:rsidRPr="00B500E1">
        <w:tab/>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15"/>
        <w:gridCol w:w="808"/>
        <w:gridCol w:w="808"/>
        <w:gridCol w:w="808"/>
        <w:gridCol w:w="1055"/>
        <w:gridCol w:w="777"/>
      </w:tblGrid>
      <w:tr w:rsidR="00002261" w:rsidRPr="00A63E75" w:rsidTr="00E363D6">
        <w:trPr>
          <w:trHeight w:val="340"/>
          <w:jc w:val="center"/>
        </w:trPr>
        <w:tc>
          <w:tcPr>
            <w:tcW w:w="2777" w:type="pct"/>
            <w:vMerge w:val="restart"/>
            <w:vAlign w:val="center"/>
          </w:tcPr>
          <w:p w:rsidR="00002261" w:rsidRPr="00A63E75" w:rsidRDefault="00002261" w:rsidP="006B7D11">
            <w:pPr>
              <w:spacing w:line="240" w:lineRule="auto"/>
              <w:jc w:val="center"/>
              <w:rPr>
                <w:rFonts w:ascii="Arial" w:hAnsi="Arial" w:cs="Arial"/>
                <w:b/>
                <w:sz w:val="22"/>
              </w:rPr>
            </w:pPr>
            <w:r w:rsidRPr="00A63E75">
              <w:rPr>
                <w:rFonts w:ascii="Arial" w:hAnsi="Arial" w:cs="Arial"/>
                <w:b/>
                <w:sz w:val="22"/>
              </w:rPr>
              <w:t>Наименование прогнозов</w:t>
            </w:r>
          </w:p>
        </w:tc>
        <w:tc>
          <w:tcPr>
            <w:tcW w:w="2223" w:type="pct"/>
            <w:gridSpan w:val="5"/>
            <w:vAlign w:val="center"/>
          </w:tcPr>
          <w:p w:rsidR="00002261" w:rsidRPr="00A63E75" w:rsidRDefault="00002261" w:rsidP="006B7D11">
            <w:pPr>
              <w:spacing w:line="240" w:lineRule="auto"/>
              <w:jc w:val="center"/>
              <w:rPr>
                <w:rFonts w:ascii="Arial" w:hAnsi="Arial" w:cs="Arial"/>
                <w:b/>
                <w:sz w:val="22"/>
              </w:rPr>
            </w:pPr>
            <w:r w:rsidRPr="00A63E75">
              <w:rPr>
                <w:rFonts w:ascii="Arial" w:hAnsi="Arial" w:cs="Arial"/>
                <w:b/>
                <w:sz w:val="22"/>
              </w:rPr>
              <w:t>Годы</w:t>
            </w:r>
          </w:p>
        </w:tc>
      </w:tr>
      <w:tr w:rsidR="00002261" w:rsidRPr="00A63E75" w:rsidTr="00E363D6">
        <w:trPr>
          <w:trHeight w:val="340"/>
          <w:jc w:val="center"/>
        </w:trPr>
        <w:tc>
          <w:tcPr>
            <w:tcW w:w="2777" w:type="pct"/>
            <w:vMerge/>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2005</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2010</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2015</w:t>
            </w:r>
          </w:p>
        </w:tc>
        <w:tc>
          <w:tcPr>
            <w:tcW w:w="551"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2025</w:t>
            </w:r>
          </w:p>
        </w:tc>
        <w:tc>
          <w:tcPr>
            <w:tcW w:w="40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2052</w:t>
            </w: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Госкомстат РФ, 1966 г.</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144,2</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140,3</w:t>
            </w:r>
          </w:p>
        </w:tc>
        <w:tc>
          <w:tcPr>
            <w:tcW w:w="422" w:type="pct"/>
            <w:vAlign w:val="center"/>
          </w:tcPr>
          <w:p w:rsidR="00002261" w:rsidRPr="00A63E75" w:rsidRDefault="00002261" w:rsidP="006B7D11">
            <w:pPr>
              <w:spacing w:line="240" w:lineRule="auto"/>
              <w:jc w:val="center"/>
              <w:rPr>
                <w:rFonts w:ascii="Arial" w:hAnsi="Arial" w:cs="Arial"/>
                <w:sz w:val="22"/>
              </w:rPr>
            </w:pPr>
          </w:p>
        </w:tc>
        <w:tc>
          <w:tcPr>
            <w:tcW w:w="551" w:type="pct"/>
            <w:vAlign w:val="center"/>
          </w:tcPr>
          <w:p w:rsidR="00002261" w:rsidRPr="00A63E75" w:rsidRDefault="00002261" w:rsidP="006B7D11">
            <w:pPr>
              <w:spacing w:line="240" w:lineRule="auto"/>
              <w:jc w:val="center"/>
              <w:rPr>
                <w:rFonts w:ascii="Arial" w:hAnsi="Arial" w:cs="Arial"/>
                <w:sz w:val="22"/>
              </w:rPr>
            </w:pPr>
          </w:p>
        </w:tc>
        <w:tc>
          <w:tcPr>
            <w:tcW w:w="406" w:type="pct"/>
            <w:vAlign w:val="center"/>
          </w:tcPr>
          <w:p w:rsidR="00002261" w:rsidRPr="00A63E75" w:rsidRDefault="00002261" w:rsidP="006B7D11">
            <w:pPr>
              <w:spacing w:line="240" w:lineRule="auto"/>
              <w:jc w:val="center"/>
              <w:rPr>
                <w:rFonts w:ascii="Arial" w:hAnsi="Arial" w:cs="Arial"/>
                <w:sz w:val="22"/>
              </w:rPr>
            </w:pP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Госкомстат РФ, 1999 г.</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142,1</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138,7</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134,0</w:t>
            </w:r>
          </w:p>
        </w:tc>
        <w:tc>
          <w:tcPr>
            <w:tcW w:w="551" w:type="pct"/>
            <w:vAlign w:val="center"/>
          </w:tcPr>
          <w:p w:rsidR="00002261" w:rsidRPr="00A63E75" w:rsidRDefault="00002261" w:rsidP="006B7D11">
            <w:pPr>
              <w:spacing w:line="240" w:lineRule="auto"/>
              <w:jc w:val="center"/>
              <w:rPr>
                <w:rFonts w:ascii="Arial" w:hAnsi="Arial" w:cs="Arial"/>
                <w:sz w:val="22"/>
              </w:rPr>
            </w:pPr>
          </w:p>
        </w:tc>
        <w:tc>
          <w:tcPr>
            <w:tcW w:w="406" w:type="pct"/>
            <w:vAlign w:val="center"/>
          </w:tcPr>
          <w:p w:rsidR="00002261" w:rsidRPr="00A63E75" w:rsidRDefault="00002261" w:rsidP="006B7D11">
            <w:pPr>
              <w:spacing w:line="240" w:lineRule="auto"/>
              <w:jc w:val="center"/>
              <w:rPr>
                <w:rFonts w:ascii="Arial" w:hAnsi="Arial" w:cs="Arial"/>
                <w:sz w:val="22"/>
              </w:rPr>
            </w:pP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Госкомстат РФ</w:t>
            </w: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551" w:type="pct"/>
            <w:vAlign w:val="center"/>
          </w:tcPr>
          <w:p w:rsidR="00002261" w:rsidRPr="00A63E75" w:rsidRDefault="00002261" w:rsidP="006B7D11">
            <w:pPr>
              <w:spacing w:line="240" w:lineRule="auto"/>
              <w:jc w:val="center"/>
              <w:rPr>
                <w:rFonts w:ascii="Arial" w:hAnsi="Arial" w:cs="Arial"/>
                <w:sz w:val="22"/>
              </w:rPr>
            </w:pPr>
          </w:p>
        </w:tc>
        <w:tc>
          <w:tcPr>
            <w:tcW w:w="406" w:type="pct"/>
            <w:vAlign w:val="center"/>
          </w:tcPr>
          <w:p w:rsidR="00002261" w:rsidRPr="00A63E75" w:rsidRDefault="00002261" w:rsidP="006B7D11">
            <w:pPr>
              <w:spacing w:line="240" w:lineRule="auto"/>
              <w:jc w:val="center"/>
              <w:rPr>
                <w:rFonts w:ascii="Arial" w:hAnsi="Arial" w:cs="Arial"/>
                <w:sz w:val="22"/>
              </w:rPr>
            </w:pP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ООН, 1994 г.</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144,2</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143,1</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142,0</w:t>
            </w:r>
          </w:p>
        </w:tc>
        <w:tc>
          <w:tcPr>
            <w:tcW w:w="551" w:type="pct"/>
            <w:vAlign w:val="center"/>
          </w:tcPr>
          <w:p w:rsidR="00002261" w:rsidRPr="00A63E75" w:rsidRDefault="00002261" w:rsidP="006B7D11">
            <w:pPr>
              <w:spacing w:line="240" w:lineRule="auto"/>
              <w:jc w:val="center"/>
              <w:rPr>
                <w:rFonts w:ascii="Arial" w:hAnsi="Arial" w:cs="Arial"/>
                <w:sz w:val="22"/>
              </w:rPr>
            </w:pPr>
          </w:p>
        </w:tc>
        <w:tc>
          <w:tcPr>
            <w:tcW w:w="40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129,8</w:t>
            </w: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ООН, 1998 г.</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144,2</w:t>
            </w: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551"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137,9</w:t>
            </w:r>
          </w:p>
        </w:tc>
        <w:tc>
          <w:tcPr>
            <w:tcW w:w="40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121,3</w:t>
            </w: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ООН, 2001 г.</w:t>
            </w:r>
          </w:p>
        </w:tc>
        <w:tc>
          <w:tcPr>
            <w:tcW w:w="422"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144,2</w:t>
            </w: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551" w:type="pct"/>
            <w:vAlign w:val="center"/>
          </w:tcPr>
          <w:p w:rsidR="00002261" w:rsidRPr="00A63E75" w:rsidRDefault="00002261" w:rsidP="006B7D11">
            <w:pPr>
              <w:spacing w:line="240" w:lineRule="auto"/>
              <w:jc w:val="center"/>
              <w:rPr>
                <w:rFonts w:ascii="Arial" w:hAnsi="Arial" w:cs="Arial"/>
                <w:sz w:val="22"/>
              </w:rPr>
            </w:pPr>
          </w:p>
        </w:tc>
        <w:tc>
          <w:tcPr>
            <w:tcW w:w="40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104,3</w:t>
            </w:r>
          </w:p>
        </w:tc>
      </w:tr>
      <w:tr w:rsidR="00002261" w:rsidRPr="00A63E75" w:rsidTr="00E363D6">
        <w:trPr>
          <w:trHeight w:val="340"/>
          <w:jc w:val="center"/>
        </w:trPr>
        <w:tc>
          <w:tcPr>
            <w:tcW w:w="2777"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Центр демографии и экологии человека РАН (П.Г.Вишневский)</w:t>
            </w: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422" w:type="pct"/>
            <w:vAlign w:val="center"/>
          </w:tcPr>
          <w:p w:rsidR="00002261" w:rsidRPr="00A63E75" w:rsidRDefault="00002261" w:rsidP="006B7D11">
            <w:pPr>
              <w:spacing w:line="240" w:lineRule="auto"/>
              <w:jc w:val="center"/>
              <w:rPr>
                <w:rFonts w:ascii="Arial" w:hAnsi="Arial" w:cs="Arial"/>
                <w:sz w:val="22"/>
              </w:rPr>
            </w:pPr>
          </w:p>
        </w:tc>
        <w:tc>
          <w:tcPr>
            <w:tcW w:w="551"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118</w:t>
            </w:r>
            <w:r>
              <w:rPr>
                <w:rFonts w:ascii="Arial" w:hAnsi="Arial" w:cs="Arial"/>
                <w:sz w:val="22"/>
              </w:rPr>
              <w:t>,0</w:t>
            </w:r>
            <w:r w:rsidRPr="00A63E75">
              <w:rPr>
                <w:rFonts w:ascii="Arial" w:hAnsi="Arial" w:cs="Arial"/>
                <w:sz w:val="22"/>
              </w:rPr>
              <w:t>-130</w:t>
            </w:r>
            <w:r>
              <w:rPr>
                <w:rFonts w:ascii="Arial" w:hAnsi="Arial" w:cs="Arial"/>
                <w:sz w:val="22"/>
              </w:rPr>
              <w:t>,0</w:t>
            </w:r>
          </w:p>
        </w:tc>
        <w:tc>
          <w:tcPr>
            <w:tcW w:w="40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86</w:t>
            </w:r>
            <w:r>
              <w:rPr>
                <w:rFonts w:ascii="Arial" w:hAnsi="Arial" w:cs="Arial"/>
                <w:sz w:val="22"/>
              </w:rPr>
              <w:t>,0</w:t>
            </w:r>
            <w:r w:rsidRPr="00A63E75">
              <w:rPr>
                <w:rFonts w:ascii="Arial" w:hAnsi="Arial" w:cs="Arial"/>
                <w:sz w:val="22"/>
              </w:rPr>
              <w:t>-111</w:t>
            </w:r>
            <w:r>
              <w:rPr>
                <w:rFonts w:ascii="Arial" w:hAnsi="Arial" w:cs="Arial"/>
                <w:sz w:val="22"/>
              </w:rPr>
              <w:t>,0</w:t>
            </w:r>
          </w:p>
        </w:tc>
      </w:tr>
    </w:tbl>
    <w:p w:rsidR="00002261" w:rsidRPr="00313600" w:rsidRDefault="00002261" w:rsidP="006B7D11">
      <w:pPr>
        <w:autoSpaceDE w:val="0"/>
        <w:autoSpaceDN w:val="0"/>
        <w:adjustRightInd w:val="0"/>
        <w:spacing w:line="240" w:lineRule="auto"/>
        <w:rPr>
          <w:rFonts w:ascii="Arial" w:hAnsi="Arial" w:cs="Arial"/>
          <w:szCs w:val="24"/>
        </w:rPr>
      </w:pPr>
    </w:p>
    <w:p w:rsidR="00002261" w:rsidRPr="00313600" w:rsidRDefault="00002261" w:rsidP="00035E2C">
      <w:pPr>
        <w:autoSpaceDE w:val="0"/>
        <w:autoSpaceDN w:val="0"/>
        <w:adjustRightInd w:val="0"/>
        <w:ind w:firstLine="709"/>
        <w:rPr>
          <w:rFonts w:ascii="Arial" w:hAnsi="Arial" w:cs="Arial"/>
          <w:szCs w:val="24"/>
        </w:rPr>
      </w:pPr>
      <w:r w:rsidRPr="00313600">
        <w:rPr>
          <w:rFonts w:ascii="Arial" w:hAnsi="Arial" w:cs="Arial"/>
          <w:szCs w:val="24"/>
        </w:rPr>
        <w:t>Согласно прогнозам, выполненным в 2001 году службой народонаселения ООН, к середине настоящего столетия численность населения России может ок</w:t>
      </w:r>
      <w:r w:rsidRPr="00313600">
        <w:rPr>
          <w:rFonts w:ascii="Arial" w:hAnsi="Arial" w:cs="Arial"/>
          <w:szCs w:val="24"/>
        </w:rPr>
        <w:t>а</w:t>
      </w:r>
      <w:r w:rsidRPr="00313600">
        <w:rPr>
          <w:rFonts w:ascii="Arial" w:hAnsi="Arial" w:cs="Arial"/>
          <w:szCs w:val="24"/>
        </w:rPr>
        <w:t>заться чуть больше 100 млн. человек, при этом миграционный приток может ко</w:t>
      </w:r>
      <w:r w:rsidRPr="00313600">
        <w:rPr>
          <w:rFonts w:ascii="Arial" w:hAnsi="Arial" w:cs="Arial"/>
          <w:szCs w:val="24"/>
        </w:rPr>
        <w:t>м</w:t>
      </w:r>
      <w:r w:rsidRPr="00313600">
        <w:rPr>
          <w:rFonts w:ascii="Arial" w:hAnsi="Arial" w:cs="Arial"/>
          <w:szCs w:val="24"/>
        </w:rPr>
        <w:t>пенсировать примерно 40% естественной убыли.</w:t>
      </w:r>
    </w:p>
    <w:p w:rsidR="00002261" w:rsidRPr="00B500E1" w:rsidRDefault="00002261" w:rsidP="00B500E1">
      <w:pPr>
        <w:spacing w:line="240" w:lineRule="auto"/>
        <w:rPr>
          <w:rFonts w:ascii="Arial" w:hAnsi="Arial" w:cs="Arial"/>
          <w:b/>
          <w:i/>
          <w:color w:val="000000"/>
          <w:sz w:val="22"/>
        </w:rPr>
      </w:pPr>
      <w:r w:rsidRPr="00B500E1">
        <w:rPr>
          <w:rFonts w:ascii="Arial" w:hAnsi="Arial" w:cs="Arial"/>
          <w:b/>
          <w:i/>
          <w:sz w:val="22"/>
        </w:rPr>
        <w:t xml:space="preserve">Таблица </w:t>
      </w:r>
      <w:r w:rsidRPr="00B500E1">
        <w:rPr>
          <w:rFonts w:ascii="Arial" w:hAnsi="Arial" w:cs="Arial"/>
          <w:b/>
          <w:i/>
          <w:color w:val="000000"/>
          <w:sz w:val="22"/>
        </w:rPr>
        <w:t xml:space="preserve">1.4 </w:t>
      </w:r>
    </w:p>
    <w:p w:rsidR="00002261" w:rsidRPr="00B500E1" w:rsidRDefault="00002261" w:rsidP="00B500E1">
      <w:pPr>
        <w:spacing w:line="240" w:lineRule="auto"/>
        <w:rPr>
          <w:rFonts w:ascii="Arial" w:hAnsi="Arial" w:cs="Arial"/>
          <w:i/>
          <w:sz w:val="22"/>
        </w:rPr>
      </w:pPr>
      <w:r w:rsidRPr="00B500E1">
        <w:rPr>
          <w:rFonts w:ascii="Arial" w:hAnsi="Arial" w:cs="Arial"/>
          <w:i/>
          <w:sz w:val="22"/>
        </w:rPr>
        <w:t>Распределение постоянного населения России по основным возрастным группам,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64"/>
        <w:gridCol w:w="2429"/>
        <w:gridCol w:w="2125"/>
        <w:gridCol w:w="3053"/>
      </w:tblGrid>
      <w:tr w:rsidR="00002261" w:rsidRPr="00A63E75" w:rsidTr="00B500E1">
        <w:trPr>
          <w:trHeight w:val="340"/>
          <w:tblHeader/>
          <w:jc w:val="center"/>
        </w:trPr>
        <w:tc>
          <w:tcPr>
            <w:tcW w:w="1026" w:type="pct"/>
            <w:vAlign w:val="center"/>
          </w:tcPr>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Годы</w:t>
            </w:r>
          </w:p>
        </w:tc>
        <w:tc>
          <w:tcPr>
            <w:tcW w:w="1269" w:type="pct"/>
            <w:vAlign w:val="center"/>
          </w:tcPr>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Моложе</w:t>
            </w:r>
          </w:p>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трудоспособного возраста</w:t>
            </w:r>
          </w:p>
        </w:tc>
        <w:tc>
          <w:tcPr>
            <w:tcW w:w="1110" w:type="pct"/>
            <w:vAlign w:val="center"/>
          </w:tcPr>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В трудоспосо</w:t>
            </w:r>
            <w:r w:rsidRPr="004D3FA4">
              <w:rPr>
                <w:rFonts w:ascii="Arial" w:hAnsi="Arial" w:cs="Arial"/>
                <w:b/>
                <w:sz w:val="22"/>
              </w:rPr>
              <w:t>б</w:t>
            </w:r>
            <w:r w:rsidRPr="004D3FA4">
              <w:rPr>
                <w:rFonts w:ascii="Arial" w:hAnsi="Arial" w:cs="Arial"/>
                <w:b/>
                <w:sz w:val="22"/>
              </w:rPr>
              <w:t>ном</w:t>
            </w:r>
          </w:p>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возрасте</w:t>
            </w:r>
          </w:p>
        </w:tc>
        <w:tc>
          <w:tcPr>
            <w:tcW w:w="1595" w:type="pct"/>
            <w:vAlign w:val="center"/>
          </w:tcPr>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Старше</w:t>
            </w:r>
          </w:p>
          <w:p w:rsidR="00002261" w:rsidRPr="004D3FA4" w:rsidRDefault="00002261" w:rsidP="006B7D11">
            <w:pPr>
              <w:spacing w:line="240" w:lineRule="auto"/>
              <w:jc w:val="center"/>
              <w:rPr>
                <w:rFonts w:ascii="Arial" w:hAnsi="Arial" w:cs="Arial"/>
                <w:b/>
                <w:sz w:val="22"/>
              </w:rPr>
            </w:pPr>
            <w:r w:rsidRPr="004D3FA4">
              <w:rPr>
                <w:rFonts w:ascii="Arial" w:hAnsi="Arial" w:cs="Arial"/>
                <w:b/>
                <w:sz w:val="22"/>
              </w:rPr>
              <w:t>трудоспособного во</w:t>
            </w:r>
            <w:r w:rsidRPr="004D3FA4">
              <w:rPr>
                <w:rFonts w:ascii="Arial" w:hAnsi="Arial" w:cs="Arial"/>
                <w:b/>
                <w:sz w:val="22"/>
              </w:rPr>
              <w:t>з</w:t>
            </w:r>
            <w:r w:rsidRPr="004D3FA4">
              <w:rPr>
                <w:rFonts w:ascii="Arial" w:hAnsi="Arial" w:cs="Arial"/>
                <w:b/>
                <w:sz w:val="22"/>
              </w:rPr>
              <w:t>раста</w:t>
            </w:r>
          </w:p>
        </w:tc>
      </w:tr>
      <w:tr w:rsidR="00002261" w:rsidRPr="00A63E75" w:rsidTr="00B500E1">
        <w:trPr>
          <w:trHeight w:val="340"/>
          <w:jc w:val="center"/>
        </w:trPr>
        <w:tc>
          <w:tcPr>
            <w:tcW w:w="102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1979 (перепись)</w:t>
            </w:r>
          </w:p>
        </w:tc>
        <w:tc>
          <w:tcPr>
            <w:tcW w:w="1269"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23,3</w:t>
            </w:r>
          </w:p>
        </w:tc>
        <w:tc>
          <w:tcPr>
            <w:tcW w:w="1110"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60,4</w:t>
            </w:r>
          </w:p>
        </w:tc>
        <w:tc>
          <w:tcPr>
            <w:tcW w:w="1595"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16,3</w:t>
            </w:r>
          </w:p>
        </w:tc>
      </w:tr>
      <w:tr w:rsidR="00002261" w:rsidRPr="00A63E75" w:rsidTr="00B500E1">
        <w:trPr>
          <w:trHeight w:val="340"/>
          <w:jc w:val="center"/>
        </w:trPr>
        <w:tc>
          <w:tcPr>
            <w:tcW w:w="102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1989 (перепись)</w:t>
            </w:r>
          </w:p>
        </w:tc>
        <w:tc>
          <w:tcPr>
            <w:tcW w:w="1269"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24,5</w:t>
            </w:r>
          </w:p>
        </w:tc>
        <w:tc>
          <w:tcPr>
            <w:tcW w:w="1110"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56,9</w:t>
            </w:r>
          </w:p>
        </w:tc>
        <w:tc>
          <w:tcPr>
            <w:tcW w:w="1595"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18,5</w:t>
            </w:r>
          </w:p>
        </w:tc>
      </w:tr>
      <w:tr w:rsidR="00002261" w:rsidRPr="00A63E75" w:rsidTr="00B500E1">
        <w:trPr>
          <w:trHeight w:val="340"/>
          <w:jc w:val="center"/>
        </w:trPr>
        <w:tc>
          <w:tcPr>
            <w:tcW w:w="102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1999 (перепись)</w:t>
            </w:r>
          </w:p>
        </w:tc>
        <w:tc>
          <w:tcPr>
            <w:tcW w:w="1269"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20,7</w:t>
            </w:r>
          </w:p>
        </w:tc>
        <w:tc>
          <w:tcPr>
            <w:tcW w:w="1110"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58,5</w:t>
            </w:r>
          </w:p>
        </w:tc>
        <w:tc>
          <w:tcPr>
            <w:tcW w:w="1595"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20,8</w:t>
            </w:r>
          </w:p>
        </w:tc>
      </w:tr>
      <w:tr w:rsidR="00002261" w:rsidRPr="00A63E75" w:rsidTr="00B500E1">
        <w:trPr>
          <w:trHeight w:val="340"/>
          <w:jc w:val="center"/>
        </w:trPr>
        <w:tc>
          <w:tcPr>
            <w:tcW w:w="102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2009 (перепись)</w:t>
            </w:r>
          </w:p>
        </w:tc>
        <w:tc>
          <w:tcPr>
            <w:tcW w:w="1269"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15,0</w:t>
            </w:r>
          </w:p>
        </w:tc>
        <w:tc>
          <w:tcPr>
            <w:tcW w:w="1110"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63,5</w:t>
            </w:r>
          </w:p>
        </w:tc>
        <w:tc>
          <w:tcPr>
            <w:tcW w:w="1595"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21,5</w:t>
            </w:r>
          </w:p>
        </w:tc>
      </w:tr>
      <w:tr w:rsidR="00002261" w:rsidRPr="00A63E75" w:rsidTr="00B500E1">
        <w:trPr>
          <w:trHeight w:val="340"/>
          <w:jc w:val="center"/>
        </w:trPr>
        <w:tc>
          <w:tcPr>
            <w:tcW w:w="1026"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2016 (прогноз)</w:t>
            </w:r>
          </w:p>
        </w:tc>
        <w:tc>
          <w:tcPr>
            <w:tcW w:w="1269"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15,3</w:t>
            </w:r>
          </w:p>
        </w:tc>
        <w:tc>
          <w:tcPr>
            <w:tcW w:w="1110"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59,9</w:t>
            </w:r>
          </w:p>
        </w:tc>
        <w:tc>
          <w:tcPr>
            <w:tcW w:w="1595" w:type="pct"/>
            <w:vAlign w:val="center"/>
          </w:tcPr>
          <w:p w:rsidR="00002261" w:rsidRPr="00A63E75" w:rsidRDefault="00002261" w:rsidP="006B7D11">
            <w:pPr>
              <w:spacing w:line="240" w:lineRule="auto"/>
              <w:jc w:val="center"/>
              <w:rPr>
                <w:rFonts w:ascii="Arial" w:hAnsi="Arial" w:cs="Arial"/>
                <w:sz w:val="22"/>
              </w:rPr>
            </w:pPr>
            <w:r w:rsidRPr="00A63E75">
              <w:rPr>
                <w:rFonts w:ascii="Arial" w:hAnsi="Arial" w:cs="Arial"/>
                <w:sz w:val="22"/>
              </w:rPr>
              <w:t>24,8</w:t>
            </w:r>
          </w:p>
        </w:tc>
      </w:tr>
    </w:tbl>
    <w:p w:rsidR="00002261" w:rsidRPr="00313600" w:rsidRDefault="00002261" w:rsidP="006B7D11">
      <w:pPr>
        <w:autoSpaceDE w:val="0"/>
        <w:autoSpaceDN w:val="0"/>
        <w:adjustRightInd w:val="0"/>
        <w:rPr>
          <w:rFonts w:ascii="Arial" w:hAnsi="Arial" w:cs="Arial"/>
          <w:sz w:val="10"/>
          <w:szCs w:val="10"/>
        </w:rPr>
      </w:pPr>
    </w:p>
    <w:p w:rsidR="00002261" w:rsidRPr="00313600" w:rsidRDefault="00002261" w:rsidP="003D5727">
      <w:pPr>
        <w:autoSpaceDE w:val="0"/>
        <w:autoSpaceDN w:val="0"/>
        <w:adjustRightInd w:val="0"/>
        <w:ind w:firstLine="709"/>
        <w:rPr>
          <w:rFonts w:ascii="Arial" w:hAnsi="Arial" w:cs="Arial"/>
          <w:szCs w:val="24"/>
        </w:rPr>
      </w:pPr>
      <w:r w:rsidRPr="00313600">
        <w:rPr>
          <w:rFonts w:ascii="Arial" w:hAnsi="Arial" w:cs="Arial"/>
          <w:szCs w:val="24"/>
        </w:rPr>
        <w:t>Таким образом, все перечисленные источники дают стойкие пессимистич</w:t>
      </w:r>
      <w:r w:rsidRPr="00313600">
        <w:rPr>
          <w:rFonts w:ascii="Arial" w:hAnsi="Arial" w:cs="Arial"/>
          <w:szCs w:val="24"/>
        </w:rPr>
        <w:t>е</w:t>
      </w:r>
      <w:r w:rsidRPr="00313600">
        <w:rPr>
          <w:rFonts w:ascii="Arial" w:hAnsi="Arial" w:cs="Arial"/>
          <w:szCs w:val="24"/>
        </w:rPr>
        <w:t>ские прогнозы, то есть численность населения по ним обречена на постоянное с</w:t>
      </w:r>
      <w:r w:rsidRPr="00313600">
        <w:rPr>
          <w:rFonts w:ascii="Arial" w:hAnsi="Arial" w:cs="Arial"/>
          <w:szCs w:val="24"/>
        </w:rPr>
        <w:t>о</w:t>
      </w:r>
      <w:r w:rsidRPr="00313600">
        <w:rPr>
          <w:rFonts w:ascii="Arial" w:hAnsi="Arial" w:cs="Arial"/>
          <w:szCs w:val="24"/>
        </w:rPr>
        <w:t>кращение.</w:t>
      </w:r>
    </w:p>
    <w:p w:rsidR="00002261" w:rsidRPr="00CE19AB" w:rsidRDefault="00002261" w:rsidP="003D5727">
      <w:pPr>
        <w:autoSpaceDE w:val="0"/>
        <w:autoSpaceDN w:val="0"/>
        <w:adjustRightInd w:val="0"/>
        <w:ind w:firstLine="709"/>
        <w:rPr>
          <w:rFonts w:ascii="Arial" w:hAnsi="Arial" w:cs="Arial"/>
          <w:szCs w:val="24"/>
        </w:rPr>
      </w:pPr>
      <w:r w:rsidRPr="00313600">
        <w:rPr>
          <w:rFonts w:ascii="Arial" w:hAnsi="Arial" w:cs="Arial"/>
          <w:szCs w:val="24"/>
        </w:rPr>
        <w:t>Настоящим проектом учитывается это, но последние годы показали сокр</w:t>
      </w:r>
      <w:r w:rsidRPr="00313600">
        <w:rPr>
          <w:rFonts w:ascii="Arial" w:hAnsi="Arial" w:cs="Arial"/>
          <w:szCs w:val="24"/>
        </w:rPr>
        <w:t>а</w:t>
      </w:r>
      <w:r w:rsidRPr="00313600">
        <w:rPr>
          <w:rFonts w:ascii="Arial" w:hAnsi="Arial" w:cs="Arial"/>
          <w:szCs w:val="24"/>
        </w:rPr>
        <w:t xml:space="preserve">щение смертности и повышение рождаемости в России, а так же </w:t>
      </w:r>
      <w:r w:rsidRPr="00CE19AB">
        <w:rPr>
          <w:rFonts w:ascii="Arial" w:hAnsi="Arial" w:cs="Arial"/>
          <w:szCs w:val="24"/>
        </w:rPr>
        <w:t>негативная с</w:t>
      </w:r>
      <w:r w:rsidRPr="00CE19AB">
        <w:rPr>
          <w:rFonts w:ascii="Arial" w:hAnsi="Arial" w:cs="Arial"/>
          <w:szCs w:val="24"/>
        </w:rPr>
        <w:t>и</w:t>
      </w:r>
      <w:r w:rsidRPr="00CE19AB">
        <w:rPr>
          <w:rFonts w:ascii="Arial" w:hAnsi="Arial" w:cs="Arial"/>
          <w:szCs w:val="24"/>
        </w:rPr>
        <w:t>туация не может учитываться в расчетах на длительный срок – ибо это означает вырождение нации.</w:t>
      </w:r>
    </w:p>
    <w:p w:rsidR="00002261" w:rsidRPr="003120EC" w:rsidRDefault="00002261" w:rsidP="003D5727">
      <w:pPr>
        <w:autoSpaceDE w:val="0"/>
        <w:autoSpaceDN w:val="0"/>
        <w:adjustRightInd w:val="0"/>
        <w:ind w:firstLine="709"/>
        <w:rPr>
          <w:rFonts w:ascii="Arial" w:hAnsi="Arial" w:cs="Arial"/>
          <w:szCs w:val="24"/>
        </w:rPr>
      </w:pPr>
      <w:r w:rsidRPr="00313600">
        <w:rPr>
          <w:rFonts w:ascii="Arial" w:hAnsi="Arial" w:cs="Arial"/>
          <w:szCs w:val="24"/>
        </w:rPr>
        <w:t xml:space="preserve">Поэтому </w:t>
      </w:r>
      <w:r w:rsidRPr="003120EC">
        <w:rPr>
          <w:rFonts w:ascii="Arial" w:hAnsi="Arial" w:cs="Arial"/>
          <w:szCs w:val="24"/>
        </w:rPr>
        <w:t>СТП</w:t>
      </w:r>
      <w:r w:rsidRPr="00D4374E">
        <w:rPr>
          <w:rFonts w:ascii="Arial" w:hAnsi="Arial" w:cs="Arial"/>
          <w:szCs w:val="24"/>
        </w:rPr>
        <w:t xml:space="preserve"> </w:t>
      </w:r>
      <w:r>
        <w:rPr>
          <w:rFonts w:ascii="Arial" w:hAnsi="Arial" w:cs="Arial"/>
          <w:szCs w:val="24"/>
        </w:rPr>
        <w:t>Княгининского</w:t>
      </w:r>
      <w:r w:rsidRPr="003120EC">
        <w:rPr>
          <w:rFonts w:ascii="Arial" w:hAnsi="Arial" w:cs="Arial"/>
          <w:szCs w:val="24"/>
        </w:rPr>
        <w:t xml:space="preserve"> района принимает за основу определения пе</w:t>
      </w:r>
      <w:r w:rsidRPr="003120EC">
        <w:rPr>
          <w:rFonts w:ascii="Arial" w:hAnsi="Arial" w:cs="Arial"/>
          <w:szCs w:val="24"/>
        </w:rPr>
        <w:t>р</w:t>
      </w:r>
      <w:r w:rsidRPr="003120EC">
        <w:rPr>
          <w:rFonts w:ascii="Arial" w:hAnsi="Arial" w:cs="Arial"/>
          <w:szCs w:val="24"/>
        </w:rPr>
        <w:t>спективной численности населения неизбежность правительственных и прочих мероприятий, направленных на повышение рождаемости и общее улучшение д</w:t>
      </w:r>
      <w:r w:rsidRPr="003120EC">
        <w:rPr>
          <w:rFonts w:ascii="Arial" w:hAnsi="Arial" w:cs="Arial"/>
          <w:szCs w:val="24"/>
        </w:rPr>
        <w:t>е</w:t>
      </w:r>
      <w:r w:rsidRPr="003120EC">
        <w:rPr>
          <w:rFonts w:ascii="Arial" w:hAnsi="Arial" w:cs="Arial"/>
          <w:szCs w:val="24"/>
        </w:rPr>
        <w:t>мографический обстановки. Проектом выбрано направление относительной ст</w:t>
      </w:r>
      <w:r w:rsidRPr="003120EC">
        <w:rPr>
          <w:rFonts w:ascii="Arial" w:hAnsi="Arial" w:cs="Arial"/>
          <w:szCs w:val="24"/>
        </w:rPr>
        <w:t>а</w:t>
      </w:r>
      <w:r w:rsidRPr="003120EC">
        <w:rPr>
          <w:rFonts w:ascii="Arial" w:hAnsi="Arial" w:cs="Arial"/>
          <w:szCs w:val="24"/>
        </w:rPr>
        <w:t>билизации численности населения (позитивный сценарий), т.к. иная позиция я</w:t>
      </w:r>
      <w:r w:rsidRPr="003120EC">
        <w:rPr>
          <w:rFonts w:ascii="Arial" w:hAnsi="Arial" w:cs="Arial"/>
          <w:szCs w:val="24"/>
        </w:rPr>
        <w:t>в</w:t>
      </w:r>
      <w:r w:rsidRPr="003120EC">
        <w:rPr>
          <w:rFonts w:ascii="Arial" w:hAnsi="Arial" w:cs="Arial"/>
          <w:szCs w:val="24"/>
        </w:rPr>
        <w:t>ляется тупиковой, не способной к развитию.</w:t>
      </w:r>
    </w:p>
    <w:p w:rsidR="00002261" w:rsidRPr="00313600" w:rsidRDefault="00002261" w:rsidP="003D5727">
      <w:pPr>
        <w:autoSpaceDE w:val="0"/>
        <w:autoSpaceDN w:val="0"/>
        <w:adjustRightInd w:val="0"/>
        <w:ind w:firstLine="709"/>
        <w:rPr>
          <w:rFonts w:ascii="Arial" w:hAnsi="Arial" w:cs="Arial"/>
          <w:szCs w:val="24"/>
        </w:rPr>
      </w:pPr>
      <w:r w:rsidRPr="00313600">
        <w:rPr>
          <w:rFonts w:ascii="Arial" w:hAnsi="Arial" w:cs="Arial"/>
          <w:szCs w:val="24"/>
        </w:rPr>
        <w:t>Принимался во внимание также прогноз численности населения, заложе</w:t>
      </w:r>
      <w:r w:rsidRPr="00313600">
        <w:rPr>
          <w:rFonts w:ascii="Arial" w:hAnsi="Arial" w:cs="Arial"/>
          <w:szCs w:val="24"/>
        </w:rPr>
        <w:t>н</w:t>
      </w:r>
      <w:r w:rsidRPr="00313600">
        <w:rPr>
          <w:rFonts w:ascii="Arial" w:hAnsi="Arial" w:cs="Arial"/>
          <w:szCs w:val="24"/>
        </w:rPr>
        <w:t>ный в «Положениях о территориальном планировании Нижегородской области».</w:t>
      </w:r>
    </w:p>
    <w:p w:rsidR="00002261" w:rsidRPr="00B500E1" w:rsidRDefault="00002261" w:rsidP="00B500E1">
      <w:pPr>
        <w:spacing w:line="240" w:lineRule="auto"/>
        <w:rPr>
          <w:rFonts w:ascii="Arial" w:hAnsi="Arial" w:cs="Arial"/>
          <w:b/>
          <w:i/>
          <w:color w:val="000000"/>
          <w:sz w:val="22"/>
        </w:rPr>
      </w:pPr>
      <w:r w:rsidRPr="00B500E1">
        <w:rPr>
          <w:rFonts w:ascii="Arial" w:hAnsi="Arial" w:cs="Arial"/>
          <w:b/>
          <w:i/>
          <w:sz w:val="22"/>
        </w:rPr>
        <w:t xml:space="preserve">Таблица </w:t>
      </w:r>
      <w:r w:rsidRPr="00B500E1">
        <w:rPr>
          <w:rFonts w:ascii="Arial" w:hAnsi="Arial" w:cs="Arial"/>
          <w:b/>
          <w:i/>
          <w:color w:val="000000"/>
          <w:sz w:val="22"/>
        </w:rPr>
        <w:t>1.5</w:t>
      </w:r>
    </w:p>
    <w:p w:rsidR="00002261" w:rsidRPr="00B500E1" w:rsidRDefault="00002261" w:rsidP="00B500E1">
      <w:pPr>
        <w:spacing w:line="240" w:lineRule="auto"/>
        <w:rPr>
          <w:rFonts w:ascii="Arial" w:hAnsi="Arial" w:cs="Arial"/>
          <w:i/>
          <w:sz w:val="22"/>
        </w:rPr>
      </w:pPr>
      <w:r w:rsidRPr="00B500E1">
        <w:rPr>
          <w:rFonts w:ascii="Arial" w:hAnsi="Arial" w:cs="Arial"/>
          <w:i/>
          <w:sz w:val="22"/>
        </w:rPr>
        <w:t>Расчетная численность населения Нижегородской области (тыс.чел.)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7"/>
        <w:gridCol w:w="1736"/>
        <w:gridCol w:w="1970"/>
        <w:gridCol w:w="1688"/>
      </w:tblGrid>
      <w:tr w:rsidR="00002261" w:rsidRPr="00E851A5" w:rsidTr="00B500E1">
        <w:trPr>
          <w:trHeight w:val="340"/>
        </w:trPr>
        <w:tc>
          <w:tcPr>
            <w:tcW w:w="2182" w:type="pct"/>
            <w:vMerge w:val="restar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Сроки проектирования</w:t>
            </w:r>
          </w:p>
        </w:tc>
        <w:tc>
          <w:tcPr>
            <w:tcW w:w="907" w:type="pct"/>
            <w:vMerge w:val="restar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Численность</w:t>
            </w:r>
          </w:p>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населения</w:t>
            </w:r>
          </w:p>
        </w:tc>
        <w:tc>
          <w:tcPr>
            <w:tcW w:w="1911" w:type="pct"/>
            <w:gridSpan w:val="2"/>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В том числе</w:t>
            </w:r>
          </w:p>
        </w:tc>
      </w:tr>
      <w:tr w:rsidR="00002261" w:rsidRPr="00E851A5" w:rsidTr="00B500E1">
        <w:trPr>
          <w:trHeight w:val="340"/>
        </w:trPr>
        <w:tc>
          <w:tcPr>
            <w:tcW w:w="2182" w:type="pct"/>
            <w:vMerge/>
            <w:vAlign w:val="center"/>
          </w:tcPr>
          <w:p w:rsidR="00002261" w:rsidRPr="00E851A5" w:rsidRDefault="00002261" w:rsidP="006B7D11">
            <w:pPr>
              <w:spacing w:line="240" w:lineRule="auto"/>
              <w:jc w:val="center"/>
              <w:rPr>
                <w:rFonts w:ascii="Arial" w:hAnsi="Arial" w:cs="Arial"/>
                <w:b/>
                <w:sz w:val="22"/>
              </w:rPr>
            </w:pPr>
          </w:p>
        </w:tc>
        <w:tc>
          <w:tcPr>
            <w:tcW w:w="907" w:type="pct"/>
            <w:vMerge/>
            <w:vAlign w:val="center"/>
          </w:tcPr>
          <w:p w:rsidR="00002261" w:rsidRPr="00E851A5" w:rsidRDefault="00002261" w:rsidP="006B7D11">
            <w:pPr>
              <w:spacing w:line="240" w:lineRule="auto"/>
              <w:jc w:val="center"/>
              <w:rPr>
                <w:rFonts w:ascii="Arial" w:hAnsi="Arial" w:cs="Arial"/>
                <w:b/>
                <w:sz w:val="22"/>
              </w:rPr>
            </w:pPr>
          </w:p>
        </w:tc>
        <w:tc>
          <w:tcPr>
            <w:tcW w:w="1029"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городское</w:t>
            </w:r>
          </w:p>
        </w:tc>
        <w:tc>
          <w:tcPr>
            <w:tcW w:w="882"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сельское</w:t>
            </w:r>
          </w:p>
        </w:tc>
      </w:tr>
      <w:tr w:rsidR="00002261" w:rsidRPr="00E851A5" w:rsidTr="00B500E1">
        <w:trPr>
          <w:trHeight w:val="340"/>
        </w:trPr>
        <w:tc>
          <w:tcPr>
            <w:tcW w:w="2182"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1</w:t>
            </w:r>
          </w:p>
        </w:tc>
        <w:tc>
          <w:tcPr>
            <w:tcW w:w="907"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2</w:t>
            </w:r>
          </w:p>
        </w:tc>
        <w:tc>
          <w:tcPr>
            <w:tcW w:w="1029"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3</w:t>
            </w:r>
          </w:p>
        </w:tc>
        <w:tc>
          <w:tcPr>
            <w:tcW w:w="882" w:type="pct"/>
            <w:vAlign w:val="center"/>
          </w:tcPr>
          <w:p w:rsidR="00002261" w:rsidRPr="00E851A5" w:rsidRDefault="00002261" w:rsidP="006B7D11">
            <w:pPr>
              <w:spacing w:line="240" w:lineRule="auto"/>
              <w:jc w:val="center"/>
              <w:rPr>
                <w:rFonts w:ascii="Arial" w:hAnsi="Arial" w:cs="Arial"/>
                <w:b/>
                <w:sz w:val="22"/>
              </w:rPr>
            </w:pPr>
            <w:r w:rsidRPr="00E851A5">
              <w:rPr>
                <w:rFonts w:ascii="Arial" w:hAnsi="Arial" w:cs="Arial"/>
                <w:b/>
                <w:sz w:val="22"/>
              </w:rPr>
              <w:t>4</w:t>
            </w:r>
          </w:p>
        </w:tc>
      </w:tr>
      <w:tr w:rsidR="00002261" w:rsidRPr="00E851A5" w:rsidTr="00B500E1">
        <w:trPr>
          <w:trHeight w:val="340"/>
        </w:trPr>
        <w:tc>
          <w:tcPr>
            <w:tcW w:w="2182"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rPr>
              <w:t>Существующее положение (1.01.2006г.)</w:t>
            </w:r>
          </w:p>
        </w:tc>
        <w:tc>
          <w:tcPr>
            <w:tcW w:w="907"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rPr>
              <w:t>3411,0</w:t>
            </w:r>
          </w:p>
        </w:tc>
        <w:tc>
          <w:tcPr>
            <w:tcW w:w="1029"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2675,8</w:t>
            </w:r>
          </w:p>
        </w:tc>
        <w:tc>
          <w:tcPr>
            <w:tcW w:w="882"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735,2</w:t>
            </w:r>
          </w:p>
        </w:tc>
      </w:tr>
      <w:tr w:rsidR="00002261" w:rsidRPr="00E851A5" w:rsidTr="00B500E1">
        <w:trPr>
          <w:trHeight w:val="340"/>
        </w:trPr>
        <w:tc>
          <w:tcPr>
            <w:tcW w:w="2182"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lang w:val="en-US"/>
              </w:rPr>
              <w:t>I</w:t>
            </w:r>
            <w:r w:rsidRPr="00E851A5">
              <w:rPr>
                <w:rFonts w:ascii="Arial" w:hAnsi="Arial" w:cs="Arial"/>
                <w:sz w:val="22"/>
              </w:rPr>
              <w:t xml:space="preserve"> очередь строительства (2015г.)</w:t>
            </w:r>
          </w:p>
        </w:tc>
        <w:tc>
          <w:tcPr>
            <w:tcW w:w="907"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rPr>
              <w:t>3357,0</w:t>
            </w:r>
          </w:p>
        </w:tc>
        <w:tc>
          <w:tcPr>
            <w:tcW w:w="1029"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2685,6</w:t>
            </w:r>
          </w:p>
        </w:tc>
        <w:tc>
          <w:tcPr>
            <w:tcW w:w="882"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671,4</w:t>
            </w:r>
          </w:p>
        </w:tc>
      </w:tr>
      <w:tr w:rsidR="00002261" w:rsidRPr="00E851A5" w:rsidTr="00B500E1">
        <w:trPr>
          <w:trHeight w:val="340"/>
        </w:trPr>
        <w:tc>
          <w:tcPr>
            <w:tcW w:w="2182"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rPr>
              <w:t>Расчетный срок (2025г.)</w:t>
            </w:r>
          </w:p>
        </w:tc>
        <w:tc>
          <w:tcPr>
            <w:tcW w:w="907" w:type="pct"/>
            <w:vAlign w:val="center"/>
          </w:tcPr>
          <w:p w:rsidR="00002261" w:rsidRPr="00E851A5" w:rsidRDefault="00002261" w:rsidP="006B7D11">
            <w:pPr>
              <w:spacing w:line="240" w:lineRule="auto"/>
              <w:jc w:val="center"/>
              <w:rPr>
                <w:rFonts w:ascii="Arial" w:hAnsi="Arial" w:cs="Arial"/>
                <w:sz w:val="22"/>
              </w:rPr>
            </w:pPr>
            <w:r w:rsidRPr="00E851A5">
              <w:rPr>
                <w:rFonts w:ascii="Arial" w:hAnsi="Arial" w:cs="Arial"/>
                <w:sz w:val="22"/>
              </w:rPr>
              <w:t>3478,5</w:t>
            </w:r>
          </w:p>
        </w:tc>
        <w:tc>
          <w:tcPr>
            <w:tcW w:w="1029"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2814,5</w:t>
            </w:r>
          </w:p>
        </w:tc>
        <w:tc>
          <w:tcPr>
            <w:tcW w:w="882" w:type="pct"/>
            <w:vAlign w:val="center"/>
          </w:tcPr>
          <w:p w:rsidR="00002261" w:rsidRPr="00886800" w:rsidRDefault="00002261" w:rsidP="006B7D11">
            <w:pPr>
              <w:spacing w:line="240" w:lineRule="auto"/>
              <w:jc w:val="center"/>
              <w:rPr>
                <w:rFonts w:ascii="Arial" w:hAnsi="Arial" w:cs="Arial"/>
                <w:sz w:val="22"/>
              </w:rPr>
            </w:pPr>
            <w:r w:rsidRPr="00886800">
              <w:rPr>
                <w:rFonts w:ascii="Arial" w:hAnsi="Arial" w:cs="Arial"/>
                <w:sz w:val="22"/>
              </w:rPr>
              <w:t>661,0</w:t>
            </w:r>
          </w:p>
        </w:tc>
      </w:tr>
    </w:tbl>
    <w:p w:rsidR="00002261" w:rsidRDefault="00002261" w:rsidP="006B7D11">
      <w:pPr>
        <w:autoSpaceDE w:val="0"/>
        <w:autoSpaceDN w:val="0"/>
        <w:adjustRightInd w:val="0"/>
        <w:rPr>
          <w:rFonts w:ascii="Arial" w:hAnsi="Arial" w:cs="Arial"/>
          <w:szCs w:val="24"/>
        </w:rPr>
      </w:pPr>
    </w:p>
    <w:p w:rsidR="00002261" w:rsidRPr="003120EC" w:rsidRDefault="00002261" w:rsidP="003D5727">
      <w:pPr>
        <w:ind w:firstLine="709"/>
        <w:rPr>
          <w:rFonts w:ascii="Arial" w:hAnsi="Arial" w:cs="Arial"/>
          <w:szCs w:val="24"/>
        </w:rPr>
      </w:pPr>
      <w:r w:rsidRPr="003120EC">
        <w:rPr>
          <w:rFonts w:ascii="Arial" w:hAnsi="Arial" w:cs="Arial"/>
          <w:szCs w:val="24"/>
        </w:rPr>
        <w:t>Реализация программ и мероприятий, предусмотренных схемой территор</w:t>
      </w:r>
      <w:r w:rsidRPr="003120EC">
        <w:rPr>
          <w:rFonts w:ascii="Arial" w:hAnsi="Arial" w:cs="Arial"/>
          <w:szCs w:val="24"/>
        </w:rPr>
        <w:t>и</w:t>
      </w:r>
      <w:r w:rsidRPr="003120EC">
        <w:rPr>
          <w:rFonts w:ascii="Arial" w:hAnsi="Arial" w:cs="Arial"/>
          <w:szCs w:val="24"/>
        </w:rPr>
        <w:t xml:space="preserve">ального планирования </w:t>
      </w:r>
      <w:r>
        <w:rPr>
          <w:rFonts w:ascii="Arial" w:hAnsi="Arial" w:cs="Arial"/>
          <w:szCs w:val="24"/>
        </w:rPr>
        <w:t>Княгининского</w:t>
      </w:r>
      <w:r w:rsidRPr="003120EC">
        <w:rPr>
          <w:rFonts w:ascii="Arial" w:hAnsi="Arial" w:cs="Arial"/>
          <w:szCs w:val="24"/>
        </w:rPr>
        <w:t xml:space="preserve"> района, должна оказать положительное влияние на экономическое и социальное развитие района, вследствие чего пре</w:t>
      </w:r>
      <w:r w:rsidRPr="003120EC">
        <w:rPr>
          <w:rFonts w:ascii="Arial" w:hAnsi="Arial" w:cs="Arial"/>
          <w:szCs w:val="24"/>
        </w:rPr>
        <w:t>д</w:t>
      </w:r>
      <w:r w:rsidRPr="003120EC">
        <w:rPr>
          <w:rFonts w:ascii="Arial" w:hAnsi="Arial" w:cs="Arial"/>
          <w:szCs w:val="24"/>
        </w:rPr>
        <w:t>полагается несколько меньший процент снижения численности населения, чем предполагается схемой территориального планирования Нижегородской области.</w:t>
      </w:r>
    </w:p>
    <w:p w:rsidR="00002261" w:rsidRPr="003120EC" w:rsidRDefault="00002261" w:rsidP="003D5727">
      <w:pPr>
        <w:ind w:firstLine="709"/>
        <w:rPr>
          <w:rFonts w:ascii="Arial" w:hAnsi="Arial" w:cs="Arial"/>
          <w:szCs w:val="24"/>
        </w:rPr>
      </w:pPr>
      <w:r w:rsidRPr="003120EC">
        <w:rPr>
          <w:rFonts w:ascii="Arial" w:hAnsi="Arial" w:cs="Arial"/>
          <w:szCs w:val="24"/>
        </w:rPr>
        <w:t>Таким образом, прогноз опирался на следующие методы и статические данные:</w:t>
      </w:r>
    </w:p>
    <w:p w:rsidR="00002261" w:rsidRPr="003120EC" w:rsidRDefault="00002261" w:rsidP="003D5727">
      <w:pPr>
        <w:ind w:firstLine="709"/>
        <w:rPr>
          <w:rFonts w:ascii="Arial" w:hAnsi="Arial" w:cs="Arial"/>
          <w:szCs w:val="24"/>
        </w:rPr>
      </w:pPr>
      <w:r w:rsidRPr="003120EC">
        <w:rPr>
          <w:rFonts w:ascii="Arial" w:hAnsi="Arial" w:cs="Arial"/>
          <w:szCs w:val="24"/>
        </w:rPr>
        <w:t>1. Численность населения района за последние годы;</w:t>
      </w:r>
    </w:p>
    <w:p w:rsidR="00002261" w:rsidRPr="003120EC" w:rsidRDefault="00002261" w:rsidP="003D5727">
      <w:pPr>
        <w:ind w:firstLine="709"/>
        <w:rPr>
          <w:rFonts w:ascii="Arial" w:hAnsi="Arial" w:cs="Arial"/>
          <w:szCs w:val="24"/>
        </w:rPr>
      </w:pPr>
      <w:r w:rsidRPr="003120EC">
        <w:rPr>
          <w:rFonts w:ascii="Arial" w:hAnsi="Arial" w:cs="Arial"/>
          <w:szCs w:val="24"/>
        </w:rPr>
        <w:t>2. Метод передвижки возрастов;</w:t>
      </w:r>
    </w:p>
    <w:p w:rsidR="00002261" w:rsidRPr="003120EC" w:rsidRDefault="00002261" w:rsidP="003D5727">
      <w:pPr>
        <w:ind w:firstLine="709"/>
        <w:rPr>
          <w:rFonts w:ascii="Arial" w:hAnsi="Arial" w:cs="Arial"/>
          <w:szCs w:val="24"/>
        </w:rPr>
      </w:pPr>
      <w:r w:rsidRPr="003120EC">
        <w:rPr>
          <w:rFonts w:ascii="Arial" w:hAnsi="Arial" w:cs="Arial"/>
          <w:szCs w:val="24"/>
        </w:rPr>
        <w:t>3. Прогноз, выполненный схемой территориального планирования Нижег</w:t>
      </w:r>
      <w:r w:rsidRPr="003120EC">
        <w:rPr>
          <w:rFonts w:ascii="Arial" w:hAnsi="Arial" w:cs="Arial"/>
          <w:szCs w:val="24"/>
        </w:rPr>
        <w:t>о</w:t>
      </w:r>
      <w:r w:rsidRPr="003120EC">
        <w:rPr>
          <w:rFonts w:ascii="Arial" w:hAnsi="Arial" w:cs="Arial"/>
          <w:szCs w:val="24"/>
        </w:rPr>
        <w:t>родской области;</w:t>
      </w:r>
    </w:p>
    <w:p w:rsidR="00002261" w:rsidRPr="003120EC" w:rsidRDefault="00002261" w:rsidP="003D5727">
      <w:pPr>
        <w:ind w:firstLine="709"/>
        <w:rPr>
          <w:rFonts w:ascii="Arial" w:hAnsi="Arial" w:cs="Arial"/>
          <w:szCs w:val="24"/>
        </w:rPr>
      </w:pPr>
      <w:r w:rsidRPr="003120EC">
        <w:rPr>
          <w:rFonts w:ascii="Arial" w:hAnsi="Arial" w:cs="Arial"/>
          <w:szCs w:val="24"/>
        </w:rPr>
        <w:t xml:space="preserve">4. Учет позитивного влияния выполнения мероприятий СТП </w:t>
      </w:r>
      <w:r>
        <w:rPr>
          <w:rFonts w:ascii="Arial" w:hAnsi="Arial" w:cs="Arial"/>
          <w:szCs w:val="24"/>
        </w:rPr>
        <w:t>Княгининского р</w:t>
      </w:r>
      <w:r w:rsidRPr="003120EC">
        <w:rPr>
          <w:rFonts w:ascii="Arial" w:hAnsi="Arial" w:cs="Arial"/>
          <w:szCs w:val="24"/>
        </w:rPr>
        <w:t>айона.</w:t>
      </w:r>
    </w:p>
    <w:p w:rsidR="00002261" w:rsidRPr="00B500E1" w:rsidRDefault="00002261" w:rsidP="00B500E1">
      <w:pPr>
        <w:spacing w:line="240" w:lineRule="auto"/>
        <w:rPr>
          <w:rFonts w:ascii="Arial" w:hAnsi="Arial" w:cs="Arial"/>
          <w:b/>
          <w:i/>
          <w:sz w:val="22"/>
        </w:rPr>
      </w:pPr>
      <w:r w:rsidRPr="00B500E1">
        <w:rPr>
          <w:rFonts w:ascii="Arial" w:hAnsi="Arial" w:cs="Arial"/>
          <w:b/>
          <w:i/>
          <w:sz w:val="22"/>
        </w:rPr>
        <w:t>Таблица 1.6</w:t>
      </w:r>
    </w:p>
    <w:p w:rsidR="00002261" w:rsidRPr="00B500E1" w:rsidRDefault="00002261" w:rsidP="00B500E1">
      <w:pPr>
        <w:spacing w:line="240" w:lineRule="auto"/>
        <w:rPr>
          <w:rFonts w:ascii="Arial" w:hAnsi="Arial" w:cs="Arial"/>
          <w:i/>
          <w:sz w:val="22"/>
        </w:rPr>
      </w:pPr>
      <w:r w:rsidRPr="00B500E1">
        <w:rPr>
          <w:rFonts w:ascii="Arial" w:hAnsi="Arial" w:cs="Arial"/>
          <w:i/>
          <w:sz w:val="22"/>
        </w:rPr>
        <w:t>Проектная численность населения Княгининского муниципального района согласно проекту "Территориального планирования Княгининского муниципального района Н</w:t>
      </w:r>
      <w:r w:rsidRPr="00B500E1">
        <w:rPr>
          <w:rFonts w:ascii="Arial" w:hAnsi="Arial" w:cs="Arial"/>
          <w:i/>
          <w:sz w:val="22"/>
        </w:rPr>
        <w:t>и</w:t>
      </w:r>
      <w:r w:rsidRPr="00B500E1">
        <w:rPr>
          <w:rFonts w:ascii="Arial" w:hAnsi="Arial" w:cs="Arial"/>
          <w:i/>
          <w:sz w:val="22"/>
        </w:rPr>
        <w:t>жегородской области"</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tblPr>
      <w:tblGrid>
        <w:gridCol w:w="4080"/>
        <w:gridCol w:w="1071"/>
        <w:gridCol w:w="884"/>
        <w:gridCol w:w="884"/>
        <w:gridCol w:w="884"/>
        <w:gridCol w:w="884"/>
        <w:gridCol w:w="884"/>
      </w:tblGrid>
      <w:tr w:rsidR="00002261" w:rsidRPr="003D3182" w:rsidTr="00AD3666">
        <w:trPr>
          <w:trHeight w:val="330"/>
          <w:jc w:val="center"/>
        </w:trPr>
        <w:tc>
          <w:tcPr>
            <w:tcW w:w="1903" w:type="pct"/>
            <w:noWrap/>
            <w:vAlign w:val="bottom"/>
          </w:tcPr>
          <w:p w:rsidR="00002261" w:rsidRPr="003D3182" w:rsidRDefault="00002261" w:rsidP="00264D99">
            <w:pPr>
              <w:jc w:val="left"/>
              <w:rPr>
                <w:rFonts w:ascii="Arial" w:hAnsi="Arial" w:cs="Arial"/>
                <w:b/>
                <w:color w:val="000000"/>
                <w:szCs w:val="24"/>
                <w:lang w:eastAsia="ru-RU"/>
              </w:rPr>
            </w:pPr>
            <w:r w:rsidRPr="003D3182">
              <w:rPr>
                <w:rFonts w:ascii="Arial" w:hAnsi="Arial" w:cs="Arial"/>
                <w:b/>
                <w:color w:val="000000"/>
                <w:szCs w:val="24"/>
                <w:lang w:eastAsia="ru-RU"/>
              </w:rPr>
              <w:t> </w:t>
            </w:r>
          </w:p>
        </w:tc>
        <w:tc>
          <w:tcPr>
            <w:tcW w:w="653" w:type="pct"/>
            <w:noWrap/>
            <w:vAlign w:val="bottom"/>
          </w:tcPr>
          <w:p w:rsidR="00002261" w:rsidRPr="003D3182" w:rsidRDefault="00002261" w:rsidP="00264D99">
            <w:pPr>
              <w:jc w:val="left"/>
              <w:rPr>
                <w:rFonts w:ascii="Arial" w:hAnsi="Arial" w:cs="Arial"/>
                <w:b/>
                <w:color w:val="000000"/>
                <w:szCs w:val="24"/>
                <w:lang w:eastAsia="ru-RU"/>
              </w:rPr>
            </w:pPr>
          </w:p>
        </w:tc>
        <w:tc>
          <w:tcPr>
            <w:tcW w:w="2445" w:type="pct"/>
            <w:gridSpan w:val="5"/>
            <w:tcBorders>
              <w:right w:val="single" w:sz="4" w:space="0" w:color="auto"/>
            </w:tcBorders>
            <w:noWrap/>
            <w:vAlign w:val="bottom"/>
          </w:tcPr>
          <w:p w:rsidR="00002261" w:rsidRPr="003D3182" w:rsidRDefault="00002261" w:rsidP="00264D99">
            <w:pPr>
              <w:jc w:val="center"/>
              <w:rPr>
                <w:rFonts w:ascii="Arial" w:hAnsi="Arial" w:cs="Arial"/>
                <w:b/>
                <w:color w:val="000000"/>
                <w:szCs w:val="24"/>
                <w:lang w:eastAsia="ru-RU"/>
              </w:rPr>
            </w:pPr>
            <w:r w:rsidRPr="003D3182">
              <w:rPr>
                <w:rFonts w:ascii="Arial" w:hAnsi="Arial" w:cs="Arial"/>
                <w:b/>
                <w:color w:val="000000"/>
                <w:szCs w:val="24"/>
                <w:lang w:eastAsia="ru-RU"/>
              </w:rPr>
              <w:t>Оптимистичный сценарий</w:t>
            </w:r>
          </w:p>
        </w:tc>
      </w:tr>
      <w:tr w:rsidR="00002261" w:rsidRPr="003D3182" w:rsidTr="00AD3666">
        <w:trPr>
          <w:trHeight w:val="315"/>
          <w:jc w:val="center"/>
        </w:trPr>
        <w:tc>
          <w:tcPr>
            <w:tcW w:w="1903" w:type="pct"/>
            <w:noWrap/>
            <w:vAlign w:val="bottom"/>
          </w:tcPr>
          <w:p w:rsidR="00002261" w:rsidRPr="003D3182" w:rsidRDefault="00002261" w:rsidP="00264D99">
            <w:pPr>
              <w:jc w:val="left"/>
              <w:rPr>
                <w:rFonts w:ascii="Arial" w:hAnsi="Arial" w:cs="Arial"/>
                <w:b/>
                <w:color w:val="000000"/>
                <w:szCs w:val="24"/>
                <w:lang w:eastAsia="ru-RU"/>
              </w:rPr>
            </w:pPr>
            <w:r w:rsidRPr="003D3182">
              <w:rPr>
                <w:rFonts w:ascii="Arial" w:hAnsi="Arial" w:cs="Arial"/>
                <w:b/>
                <w:color w:val="000000"/>
                <w:szCs w:val="24"/>
                <w:lang w:eastAsia="ru-RU"/>
              </w:rPr>
              <w:t> </w:t>
            </w:r>
          </w:p>
        </w:tc>
        <w:tc>
          <w:tcPr>
            <w:tcW w:w="653" w:type="pct"/>
            <w:noWrap/>
            <w:vAlign w:val="bottom"/>
          </w:tcPr>
          <w:p w:rsidR="00002261" w:rsidRPr="003D3182" w:rsidRDefault="00002261" w:rsidP="00264D99">
            <w:pPr>
              <w:jc w:val="left"/>
              <w:rPr>
                <w:rFonts w:ascii="Arial" w:hAnsi="Arial" w:cs="Arial"/>
                <w:b/>
                <w:color w:val="000000"/>
                <w:szCs w:val="24"/>
                <w:lang w:eastAsia="ru-RU"/>
              </w:rPr>
            </w:pPr>
            <w:r w:rsidRPr="003D3182">
              <w:rPr>
                <w:rFonts w:ascii="Arial" w:hAnsi="Arial" w:cs="Arial"/>
                <w:b/>
                <w:color w:val="000000"/>
                <w:szCs w:val="24"/>
                <w:lang w:eastAsia="ru-RU"/>
              </w:rPr>
              <w:t> 2012</w:t>
            </w:r>
          </w:p>
        </w:tc>
        <w:tc>
          <w:tcPr>
            <w:tcW w:w="489" w:type="pct"/>
            <w:noWrap/>
            <w:vAlign w:val="bottom"/>
          </w:tcPr>
          <w:p w:rsidR="00002261" w:rsidRPr="003D3182" w:rsidRDefault="00002261" w:rsidP="00264D99">
            <w:pPr>
              <w:jc w:val="right"/>
              <w:rPr>
                <w:rFonts w:ascii="Arial" w:hAnsi="Arial" w:cs="Arial"/>
                <w:b/>
                <w:color w:val="000000"/>
                <w:szCs w:val="24"/>
                <w:lang w:eastAsia="ru-RU"/>
              </w:rPr>
            </w:pPr>
            <w:r w:rsidRPr="003D3182">
              <w:rPr>
                <w:rFonts w:ascii="Arial" w:hAnsi="Arial" w:cs="Arial"/>
                <w:b/>
                <w:color w:val="000000"/>
                <w:szCs w:val="24"/>
                <w:lang w:eastAsia="ru-RU"/>
              </w:rPr>
              <w:t>2015</w:t>
            </w:r>
          </w:p>
        </w:tc>
        <w:tc>
          <w:tcPr>
            <w:tcW w:w="489" w:type="pct"/>
            <w:noWrap/>
            <w:vAlign w:val="bottom"/>
          </w:tcPr>
          <w:p w:rsidR="00002261" w:rsidRPr="003D3182" w:rsidRDefault="00002261" w:rsidP="00264D99">
            <w:pPr>
              <w:jc w:val="right"/>
              <w:rPr>
                <w:rFonts w:ascii="Arial" w:hAnsi="Arial" w:cs="Arial"/>
                <w:b/>
                <w:color w:val="000000"/>
                <w:szCs w:val="24"/>
                <w:lang w:eastAsia="ru-RU"/>
              </w:rPr>
            </w:pPr>
            <w:r w:rsidRPr="003D3182">
              <w:rPr>
                <w:rFonts w:ascii="Arial" w:hAnsi="Arial" w:cs="Arial"/>
                <w:b/>
                <w:color w:val="000000"/>
                <w:szCs w:val="24"/>
                <w:lang w:eastAsia="ru-RU"/>
              </w:rPr>
              <w:t>2017</w:t>
            </w:r>
          </w:p>
        </w:tc>
        <w:tc>
          <w:tcPr>
            <w:tcW w:w="489" w:type="pct"/>
            <w:noWrap/>
            <w:vAlign w:val="bottom"/>
          </w:tcPr>
          <w:p w:rsidR="00002261" w:rsidRPr="003D3182" w:rsidRDefault="00002261" w:rsidP="00264D99">
            <w:pPr>
              <w:jc w:val="right"/>
              <w:rPr>
                <w:rFonts w:ascii="Arial" w:hAnsi="Arial" w:cs="Arial"/>
                <w:b/>
                <w:color w:val="000000"/>
                <w:szCs w:val="24"/>
                <w:lang w:eastAsia="ru-RU"/>
              </w:rPr>
            </w:pPr>
            <w:r w:rsidRPr="003D3182">
              <w:rPr>
                <w:rFonts w:ascii="Arial" w:hAnsi="Arial" w:cs="Arial"/>
                <w:b/>
                <w:color w:val="000000"/>
                <w:szCs w:val="24"/>
                <w:lang w:eastAsia="ru-RU"/>
              </w:rPr>
              <w:t>2020</w:t>
            </w:r>
          </w:p>
        </w:tc>
        <w:tc>
          <w:tcPr>
            <w:tcW w:w="489" w:type="pct"/>
            <w:noWrap/>
            <w:vAlign w:val="bottom"/>
          </w:tcPr>
          <w:p w:rsidR="00002261" w:rsidRPr="003D3182" w:rsidRDefault="00002261" w:rsidP="00264D99">
            <w:pPr>
              <w:jc w:val="right"/>
              <w:rPr>
                <w:rFonts w:ascii="Arial" w:hAnsi="Arial" w:cs="Arial"/>
                <w:b/>
                <w:color w:val="000000"/>
                <w:szCs w:val="24"/>
                <w:lang w:eastAsia="ru-RU"/>
              </w:rPr>
            </w:pPr>
            <w:r w:rsidRPr="003D3182">
              <w:rPr>
                <w:rFonts w:ascii="Arial" w:hAnsi="Arial" w:cs="Arial"/>
                <w:b/>
                <w:color w:val="000000"/>
                <w:szCs w:val="24"/>
                <w:lang w:eastAsia="ru-RU"/>
              </w:rPr>
              <w:t>2025</w:t>
            </w:r>
          </w:p>
        </w:tc>
        <w:tc>
          <w:tcPr>
            <w:tcW w:w="489" w:type="pct"/>
            <w:noWrap/>
            <w:vAlign w:val="bottom"/>
          </w:tcPr>
          <w:p w:rsidR="00002261" w:rsidRPr="003D3182" w:rsidRDefault="00002261" w:rsidP="00264D99">
            <w:pPr>
              <w:jc w:val="right"/>
              <w:rPr>
                <w:rFonts w:ascii="Arial" w:hAnsi="Arial" w:cs="Arial"/>
                <w:b/>
                <w:color w:val="000000"/>
                <w:szCs w:val="24"/>
                <w:lang w:eastAsia="ru-RU"/>
              </w:rPr>
            </w:pPr>
            <w:r w:rsidRPr="003D3182">
              <w:rPr>
                <w:rFonts w:ascii="Arial" w:hAnsi="Arial" w:cs="Arial"/>
                <w:b/>
                <w:color w:val="000000"/>
                <w:szCs w:val="24"/>
                <w:lang w:eastAsia="ru-RU"/>
              </w:rPr>
              <w:t>2037</w:t>
            </w:r>
          </w:p>
        </w:tc>
      </w:tr>
      <w:tr w:rsidR="00002261" w:rsidRPr="00264D99" w:rsidTr="00AD3666">
        <w:trPr>
          <w:trHeight w:val="300"/>
          <w:jc w:val="center"/>
        </w:trPr>
        <w:tc>
          <w:tcPr>
            <w:tcW w:w="1903" w:type="pct"/>
            <w:noWrap/>
            <w:vAlign w:val="bottom"/>
          </w:tcPr>
          <w:p w:rsidR="00002261" w:rsidRPr="00264D99" w:rsidRDefault="00002261" w:rsidP="003D3182">
            <w:pPr>
              <w:jc w:val="left"/>
              <w:rPr>
                <w:rFonts w:ascii="Arial" w:hAnsi="Arial" w:cs="Arial"/>
                <w:color w:val="000000"/>
                <w:szCs w:val="24"/>
                <w:lang w:eastAsia="ru-RU"/>
              </w:rPr>
            </w:pPr>
            <w:r>
              <w:rPr>
                <w:rFonts w:ascii="Arial" w:hAnsi="Arial" w:cs="Arial"/>
                <w:color w:val="000000"/>
                <w:szCs w:val="24"/>
                <w:lang w:eastAsia="ru-RU"/>
              </w:rPr>
              <w:t>Городское поселение г. Княгинино</w:t>
            </w:r>
          </w:p>
        </w:tc>
        <w:tc>
          <w:tcPr>
            <w:tcW w:w="653" w:type="pct"/>
            <w:noWrap/>
            <w:vAlign w:val="bottom"/>
          </w:tcPr>
          <w:p w:rsidR="00002261" w:rsidRPr="00264D99" w:rsidRDefault="00002261" w:rsidP="00264D99">
            <w:pPr>
              <w:jc w:val="right"/>
              <w:rPr>
                <w:rFonts w:ascii="Arial" w:hAnsi="Arial" w:cs="Arial"/>
                <w:color w:val="000000"/>
                <w:szCs w:val="24"/>
                <w:lang w:eastAsia="ru-RU"/>
              </w:rPr>
            </w:pPr>
            <w:r>
              <w:rPr>
                <w:rFonts w:ascii="Arial" w:hAnsi="Arial" w:cs="Arial"/>
                <w:color w:val="000000"/>
                <w:szCs w:val="24"/>
                <w:lang w:eastAsia="ru-RU"/>
              </w:rPr>
              <w:t>7250</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7178</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7249</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7394</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7616</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7845</w:t>
            </w:r>
          </w:p>
        </w:tc>
      </w:tr>
      <w:tr w:rsidR="00002261" w:rsidRPr="00264D99" w:rsidTr="00AD3666">
        <w:trPr>
          <w:trHeight w:val="300"/>
          <w:jc w:val="center"/>
        </w:trPr>
        <w:tc>
          <w:tcPr>
            <w:tcW w:w="1903" w:type="pct"/>
            <w:noWrap/>
            <w:vAlign w:val="bottom"/>
          </w:tcPr>
          <w:p w:rsidR="00002261" w:rsidRPr="00264D99" w:rsidRDefault="00002261" w:rsidP="00264D99">
            <w:pPr>
              <w:jc w:val="left"/>
              <w:rPr>
                <w:rFonts w:ascii="Arial" w:hAnsi="Arial" w:cs="Arial"/>
                <w:color w:val="000000"/>
                <w:szCs w:val="24"/>
                <w:lang w:eastAsia="ru-RU"/>
              </w:rPr>
            </w:pPr>
            <w:r>
              <w:rPr>
                <w:rFonts w:ascii="Arial" w:hAnsi="Arial" w:cs="Arial"/>
                <w:color w:val="000000"/>
                <w:szCs w:val="24"/>
                <w:lang w:eastAsia="ru-RU"/>
              </w:rPr>
              <w:t>Ананьевский</w:t>
            </w:r>
            <w:r w:rsidRPr="00264D99">
              <w:rPr>
                <w:rFonts w:ascii="Arial" w:hAnsi="Arial" w:cs="Arial"/>
                <w:color w:val="000000"/>
                <w:szCs w:val="24"/>
                <w:lang w:eastAsia="ru-RU"/>
              </w:rPr>
              <w:t xml:space="preserve"> сельсовет</w:t>
            </w:r>
          </w:p>
        </w:tc>
        <w:tc>
          <w:tcPr>
            <w:tcW w:w="653" w:type="pct"/>
            <w:noWrap/>
            <w:vAlign w:val="bottom"/>
          </w:tcPr>
          <w:p w:rsidR="00002261" w:rsidRPr="00264D99" w:rsidRDefault="00002261" w:rsidP="00264D99">
            <w:pPr>
              <w:jc w:val="right"/>
              <w:rPr>
                <w:rFonts w:ascii="Arial" w:hAnsi="Arial" w:cs="Arial"/>
                <w:color w:val="000000"/>
                <w:szCs w:val="24"/>
                <w:lang w:eastAsia="ru-RU"/>
              </w:rPr>
            </w:pPr>
            <w:r>
              <w:rPr>
                <w:rFonts w:ascii="Arial" w:hAnsi="Arial" w:cs="Arial"/>
                <w:color w:val="000000"/>
                <w:szCs w:val="24"/>
                <w:lang w:eastAsia="ru-RU"/>
              </w:rPr>
              <w:t>1430</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1401</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1394</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1401</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1415</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1437</w:t>
            </w:r>
          </w:p>
        </w:tc>
      </w:tr>
      <w:tr w:rsidR="00002261" w:rsidRPr="00264D99" w:rsidTr="00AD3666">
        <w:trPr>
          <w:trHeight w:val="300"/>
          <w:jc w:val="center"/>
        </w:trPr>
        <w:tc>
          <w:tcPr>
            <w:tcW w:w="1903" w:type="pct"/>
            <w:noWrap/>
            <w:vAlign w:val="bottom"/>
          </w:tcPr>
          <w:p w:rsidR="00002261" w:rsidRPr="00264D99" w:rsidRDefault="00002261" w:rsidP="00264D99">
            <w:pPr>
              <w:jc w:val="left"/>
              <w:rPr>
                <w:rFonts w:ascii="Arial" w:hAnsi="Arial" w:cs="Arial"/>
                <w:color w:val="000000"/>
                <w:szCs w:val="24"/>
                <w:lang w:eastAsia="ru-RU"/>
              </w:rPr>
            </w:pPr>
            <w:r>
              <w:rPr>
                <w:rFonts w:ascii="Arial" w:hAnsi="Arial" w:cs="Arial"/>
                <w:color w:val="000000"/>
                <w:szCs w:val="24"/>
                <w:lang w:eastAsia="ru-RU"/>
              </w:rPr>
              <w:t>Белковский</w:t>
            </w:r>
            <w:r w:rsidRPr="00264D99">
              <w:rPr>
                <w:rFonts w:ascii="Arial" w:hAnsi="Arial" w:cs="Arial"/>
                <w:color w:val="000000"/>
                <w:szCs w:val="24"/>
                <w:lang w:eastAsia="ru-RU"/>
              </w:rPr>
              <w:t xml:space="preserve"> сельсовет</w:t>
            </w:r>
          </w:p>
        </w:tc>
        <w:tc>
          <w:tcPr>
            <w:tcW w:w="653" w:type="pct"/>
            <w:noWrap/>
            <w:vAlign w:val="bottom"/>
          </w:tcPr>
          <w:p w:rsidR="00002261" w:rsidRPr="00264D99" w:rsidRDefault="00002261" w:rsidP="00264D99">
            <w:pPr>
              <w:jc w:val="right"/>
              <w:rPr>
                <w:rFonts w:ascii="Arial" w:hAnsi="Arial" w:cs="Arial"/>
                <w:color w:val="000000"/>
                <w:szCs w:val="24"/>
                <w:lang w:eastAsia="ru-RU"/>
              </w:rPr>
            </w:pPr>
            <w:r>
              <w:rPr>
                <w:rFonts w:ascii="Arial" w:hAnsi="Arial" w:cs="Arial"/>
                <w:color w:val="000000"/>
                <w:szCs w:val="24"/>
                <w:lang w:eastAsia="ru-RU"/>
              </w:rPr>
              <w:t>752</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737</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733</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737</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744</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755</w:t>
            </w:r>
          </w:p>
        </w:tc>
      </w:tr>
      <w:tr w:rsidR="00002261" w:rsidRPr="00264D99" w:rsidTr="00AD3666">
        <w:trPr>
          <w:trHeight w:val="300"/>
          <w:jc w:val="center"/>
        </w:trPr>
        <w:tc>
          <w:tcPr>
            <w:tcW w:w="1903" w:type="pct"/>
            <w:noWrap/>
            <w:vAlign w:val="bottom"/>
          </w:tcPr>
          <w:p w:rsidR="00002261" w:rsidRPr="00264D99" w:rsidRDefault="00002261" w:rsidP="00264D99">
            <w:pPr>
              <w:jc w:val="left"/>
              <w:rPr>
                <w:rFonts w:ascii="Arial" w:hAnsi="Arial" w:cs="Arial"/>
                <w:color w:val="000000"/>
                <w:szCs w:val="24"/>
                <w:lang w:eastAsia="ru-RU"/>
              </w:rPr>
            </w:pPr>
            <w:r>
              <w:rPr>
                <w:rFonts w:ascii="Arial" w:hAnsi="Arial" w:cs="Arial"/>
                <w:color w:val="000000"/>
                <w:szCs w:val="24"/>
                <w:lang w:eastAsia="ru-RU"/>
              </w:rPr>
              <w:t>Возрожденский</w:t>
            </w:r>
            <w:r w:rsidRPr="00264D99">
              <w:rPr>
                <w:rFonts w:ascii="Arial" w:hAnsi="Arial" w:cs="Arial"/>
                <w:color w:val="000000"/>
                <w:szCs w:val="24"/>
                <w:lang w:eastAsia="ru-RU"/>
              </w:rPr>
              <w:t xml:space="preserve"> сельсовет</w:t>
            </w:r>
          </w:p>
        </w:tc>
        <w:tc>
          <w:tcPr>
            <w:tcW w:w="653" w:type="pct"/>
            <w:noWrap/>
            <w:vAlign w:val="bottom"/>
          </w:tcPr>
          <w:p w:rsidR="00002261" w:rsidRPr="00264D99" w:rsidRDefault="00002261" w:rsidP="00264D99">
            <w:pPr>
              <w:jc w:val="right"/>
              <w:rPr>
                <w:rFonts w:ascii="Arial" w:hAnsi="Arial" w:cs="Arial"/>
                <w:color w:val="000000"/>
                <w:szCs w:val="24"/>
                <w:lang w:eastAsia="ru-RU"/>
              </w:rPr>
            </w:pPr>
            <w:r>
              <w:rPr>
                <w:rFonts w:ascii="Arial" w:hAnsi="Arial" w:cs="Arial"/>
                <w:color w:val="000000"/>
                <w:szCs w:val="24"/>
                <w:lang w:eastAsia="ru-RU"/>
              </w:rPr>
              <w:t>1173</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1150</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1144</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1150</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1161</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1178</w:t>
            </w:r>
          </w:p>
        </w:tc>
      </w:tr>
      <w:tr w:rsidR="00002261" w:rsidRPr="00264D99" w:rsidTr="00AD3666">
        <w:trPr>
          <w:trHeight w:val="300"/>
          <w:jc w:val="center"/>
        </w:trPr>
        <w:tc>
          <w:tcPr>
            <w:tcW w:w="1903" w:type="pct"/>
            <w:noWrap/>
            <w:vAlign w:val="bottom"/>
          </w:tcPr>
          <w:p w:rsidR="00002261" w:rsidRPr="00264D99" w:rsidRDefault="00002261" w:rsidP="00264D99">
            <w:pPr>
              <w:jc w:val="left"/>
              <w:rPr>
                <w:rFonts w:ascii="Arial" w:hAnsi="Arial" w:cs="Arial"/>
                <w:color w:val="000000"/>
                <w:szCs w:val="24"/>
                <w:lang w:eastAsia="ru-RU"/>
              </w:rPr>
            </w:pPr>
            <w:r>
              <w:rPr>
                <w:rFonts w:ascii="Arial" w:hAnsi="Arial" w:cs="Arial"/>
                <w:color w:val="000000"/>
                <w:szCs w:val="24"/>
                <w:lang w:eastAsia="ru-RU"/>
              </w:rPr>
              <w:t>Соловьевский</w:t>
            </w:r>
            <w:r w:rsidRPr="00264D99">
              <w:rPr>
                <w:rFonts w:ascii="Arial" w:hAnsi="Arial" w:cs="Arial"/>
                <w:color w:val="000000"/>
                <w:szCs w:val="24"/>
                <w:lang w:eastAsia="ru-RU"/>
              </w:rPr>
              <w:t xml:space="preserve"> сельсовет</w:t>
            </w:r>
          </w:p>
        </w:tc>
        <w:tc>
          <w:tcPr>
            <w:tcW w:w="653" w:type="pct"/>
            <w:noWrap/>
            <w:vAlign w:val="bottom"/>
          </w:tcPr>
          <w:p w:rsidR="00002261" w:rsidRPr="00264D99" w:rsidRDefault="00002261" w:rsidP="00264D99">
            <w:pPr>
              <w:jc w:val="right"/>
              <w:rPr>
                <w:rFonts w:ascii="Arial" w:hAnsi="Arial" w:cs="Arial"/>
                <w:color w:val="000000"/>
                <w:szCs w:val="24"/>
                <w:lang w:eastAsia="ru-RU"/>
              </w:rPr>
            </w:pPr>
            <w:r>
              <w:rPr>
                <w:rFonts w:ascii="Arial" w:hAnsi="Arial" w:cs="Arial"/>
                <w:color w:val="000000"/>
                <w:szCs w:val="24"/>
                <w:lang w:eastAsia="ru-RU"/>
              </w:rPr>
              <w:t>1568</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1537</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1529</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1537</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1552</w:t>
            </w:r>
          </w:p>
        </w:tc>
        <w:tc>
          <w:tcPr>
            <w:tcW w:w="489" w:type="pct"/>
            <w:noWrap/>
            <w:vAlign w:val="bottom"/>
          </w:tcPr>
          <w:p w:rsidR="00002261" w:rsidRPr="00975AE4" w:rsidRDefault="00002261">
            <w:pPr>
              <w:jc w:val="right"/>
              <w:rPr>
                <w:rFonts w:ascii="Arial" w:hAnsi="Arial" w:cs="Arial"/>
                <w:color w:val="000000"/>
                <w:szCs w:val="24"/>
              </w:rPr>
            </w:pPr>
            <w:r w:rsidRPr="00975AE4">
              <w:rPr>
                <w:rFonts w:ascii="Arial" w:hAnsi="Arial" w:cs="Arial"/>
                <w:color w:val="000000"/>
                <w:szCs w:val="24"/>
              </w:rPr>
              <w:t>1575</w:t>
            </w:r>
          </w:p>
        </w:tc>
      </w:tr>
      <w:tr w:rsidR="00002261" w:rsidRPr="00264D99" w:rsidTr="00AD3666">
        <w:trPr>
          <w:trHeight w:val="315"/>
          <w:jc w:val="center"/>
        </w:trPr>
        <w:tc>
          <w:tcPr>
            <w:tcW w:w="1903" w:type="pct"/>
            <w:noWrap/>
            <w:vAlign w:val="bottom"/>
          </w:tcPr>
          <w:p w:rsidR="00002261" w:rsidRPr="003D3182" w:rsidRDefault="00002261" w:rsidP="00264D99">
            <w:pPr>
              <w:jc w:val="left"/>
              <w:rPr>
                <w:rFonts w:ascii="Arial" w:hAnsi="Arial" w:cs="Arial"/>
                <w:b/>
                <w:bCs/>
                <w:color w:val="000000"/>
                <w:szCs w:val="24"/>
                <w:lang w:eastAsia="ru-RU"/>
              </w:rPr>
            </w:pPr>
            <w:r w:rsidRPr="003D3182">
              <w:rPr>
                <w:rFonts w:ascii="Arial" w:hAnsi="Arial" w:cs="Arial"/>
                <w:b/>
                <w:bCs/>
                <w:color w:val="000000"/>
                <w:szCs w:val="24"/>
                <w:lang w:eastAsia="ru-RU"/>
              </w:rPr>
              <w:t>ИТОГО:</w:t>
            </w:r>
          </w:p>
        </w:tc>
        <w:tc>
          <w:tcPr>
            <w:tcW w:w="653" w:type="pct"/>
            <w:noWrap/>
            <w:vAlign w:val="bottom"/>
          </w:tcPr>
          <w:p w:rsidR="00002261" w:rsidRPr="003D3182" w:rsidRDefault="00002261" w:rsidP="00264D99">
            <w:pPr>
              <w:jc w:val="right"/>
              <w:rPr>
                <w:rFonts w:ascii="Arial" w:hAnsi="Arial" w:cs="Arial"/>
                <w:b/>
                <w:bCs/>
                <w:color w:val="000000"/>
                <w:szCs w:val="24"/>
                <w:lang w:eastAsia="ru-RU"/>
              </w:rPr>
            </w:pPr>
            <w:r>
              <w:rPr>
                <w:rFonts w:ascii="Arial" w:hAnsi="Arial" w:cs="Arial"/>
                <w:b/>
                <w:bCs/>
                <w:color w:val="000000"/>
                <w:szCs w:val="24"/>
                <w:lang w:eastAsia="ru-RU"/>
              </w:rPr>
              <w:t>12173</w:t>
            </w:r>
          </w:p>
        </w:tc>
        <w:tc>
          <w:tcPr>
            <w:tcW w:w="489" w:type="pct"/>
            <w:noWrap/>
            <w:vAlign w:val="bottom"/>
          </w:tcPr>
          <w:p w:rsidR="00002261" w:rsidRPr="00975AE4" w:rsidRDefault="00002261">
            <w:pPr>
              <w:jc w:val="right"/>
              <w:rPr>
                <w:rFonts w:ascii="Arial" w:hAnsi="Arial" w:cs="Arial"/>
                <w:b/>
                <w:color w:val="000000"/>
                <w:szCs w:val="24"/>
              </w:rPr>
            </w:pPr>
            <w:r w:rsidRPr="00975AE4">
              <w:rPr>
                <w:rFonts w:ascii="Arial" w:hAnsi="Arial" w:cs="Arial"/>
                <w:b/>
                <w:color w:val="000000"/>
                <w:szCs w:val="24"/>
              </w:rPr>
              <w:t>12002</w:t>
            </w:r>
          </w:p>
        </w:tc>
        <w:tc>
          <w:tcPr>
            <w:tcW w:w="489" w:type="pct"/>
            <w:noWrap/>
            <w:vAlign w:val="bottom"/>
          </w:tcPr>
          <w:p w:rsidR="00002261" w:rsidRPr="00975AE4" w:rsidRDefault="00002261">
            <w:pPr>
              <w:jc w:val="right"/>
              <w:rPr>
                <w:rFonts w:ascii="Arial" w:hAnsi="Arial" w:cs="Arial"/>
                <w:b/>
                <w:color w:val="000000"/>
                <w:szCs w:val="24"/>
              </w:rPr>
            </w:pPr>
            <w:r w:rsidRPr="00975AE4">
              <w:rPr>
                <w:rFonts w:ascii="Arial" w:hAnsi="Arial" w:cs="Arial"/>
                <w:b/>
                <w:color w:val="000000"/>
                <w:szCs w:val="24"/>
              </w:rPr>
              <w:t>12050</w:t>
            </w:r>
          </w:p>
        </w:tc>
        <w:tc>
          <w:tcPr>
            <w:tcW w:w="489" w:type="pct"/>
            <w:noWrap/>
            <w:vAlign w:val="bottom"/>
          </w:tcPr>
          <w:p w:rsidR="00002261" w:rsidRPr="00975AE4" w:rsidRDefault="00002261">
            <w:pPr>
              <w:jc w:val="right"/>
              <w:rPr>
                <w:rFonts w:ascii="Arial" w:hAnsi="Arial" w:cs="Arial"/>
                <w:b/>
                <w:color w:val="000000"/>
                <w:szCs w:val="24"/>
              </w:rPr>
            </w:pPr>
            <w:r w:rsidRPr="00975AE4">
              <w:rPr>
                <w:rFonts w:ascii="Arial" w:hAnsi="Arial" w:cs="Arial"/>
                <w:b/>
                <w:color w:val="000000"/>
                <w:szCs w:val="24"/>
              </w:rPr>
              <w:t>12219</w:t>
            </w:r>
          </w:p>
        </w:tc>
        <w:tc>
          <w:tcPr>
            <w:tcW w:w="489" w:type="pct"/>
            <w:noWrap/>
            <w:vAlign w:val="bottom"/>
          </w:tcPr>
          <w:p w:rsidR="00002261" w:rsidRPr="00975AE4" w:rsidRDefault="00002261">
            <w:pPr>
              <w:jc w:val="right"/>
              <w:rPr>
                <w:rFonts w:ascii="Arial" w:hAnsi="Arial" w:cs="Arial"/>
                <w:b/>
                <w:color w:val="000000"/>
                <w:szCs w:val="24"/>
              </w:rPr>
            </w:pPr>
            <w:r w:rsidRPr="00975AE4">
              <w:rPr>
                <w:rFonts w:ascii="Arial" w:hAnsi="Arial" w:cs="Arial"/>
                <w:b/>
                <w:color w:val="000000"/>
                <w:szCs w:val="24"/>
              </w:rPr>
              <w:t>12489</w:t>
            </w:r>
          </w:p>
        </w:tc>
        <w:tc>
          <w:tcPr>
            <w:tcW w:w="489" w:type="pct"/>
            <w:noWrap/>
            <w:vAlign w:val="bottom"/>
          </w:tcPr>
          <w:p w:rsidR="00002261" w:rsidRPr="00975AE4" w:rsidRDefault="00002261">
            <w:pPr>
              <w:jc w:val="right"/>
              <w:rPr>
                <w:rFonts w:ascii="Arial" w:hAnsi="Arial" w:cs="Arial"/>
                <w:b/>
                <w:color w:val="000000"/>
                <w:szCs w:val="24"/>
              </w:rPr>
            </w:pPr>
            <w:r w:rsidRPr="00975AE4">
              <w:rPr>
                <w:rFonts w:ascii="Arial" w:hAnsi="Arial" w:cs="Arial"/>
                <w:b/>
                <w:color w:val="000000"/>
                <w:szCs w:val="24"/>
              </w:rPr>
              <w:t>12790</w:t>
            </w:r>
          </w:p>
        </w:tc>
      </w:tr>
    </w:tbl>
    <w:p w:rsidR="00002261" w:rsidRPr="00B20DB8" w:rsidRDefault="00002261" w:rsidP="006B7D11">
      <w:pPr>
        <w:jc w:val="left"/>
        <w:rPr>
          <w:rFonts w:ascii="Arial" w:hAnsi="Arial" w:cs="Arial"/>
          <w:b/>
          <w:i/>
          <w:color w:val="000000"/>
          <w:szCs w:val="24"/>
        </w:rPr>
      </w:pPr>
    </w:p>
    <w:p w:rsidR="00002261" w:rsidRPr="003120EC" w:rsidRDefault="00002261" w:rsidP="006B7D11">
      <w:pPr>
        <w:rPr>
          <w:rFonts w:ascii="Arial" w:hAnsi="Arial" w:cs="Arial"/>
          <w:i/>
          <w:szCs w:val="24"/>
          <w:u w:val="single"/>
        </w:rPr>
      </w:pPr>
      <w:r w:rsidRPr="003120EC">
        <w:rPr>
          <w:rFonts w:ascii="Arial" w:hAnsi="Arial" w:cs="Arial"/>
          <w:i/>
          <w:szCs w:val="24"/>
          <w:u w:val="single"/>
        </w:rPr>
        <w:t>Трудовые ресурсы и занятость</w:t>
      </w:r>
    </w:p>
    <w:p w:rsidR="00002261" w:rsidRPr="00F927F2" w:rsidRDefault="00002261" w:rsidP="00826607">
      <w:pPr>
        <w:ind w:firstLine="720"/>
        <w:rPr>
          <w:rFonts w:ascii="Arial" w:hAnsi="Arial" w:cs="Arial"/>
          <w:color w:val="000000"/>
          <w:szCs w:val="24"/>
          <w:lang w:eastAsia="ru-RU"/>
        </w:rPr>
      </w:pPr>
      <w:r w:rsidRPr="00F927F2">
        <w:rPr>
          <w:rFonts w:ascii="Arial" w:hAnsi="Arial" w:cs="Arial"/>
          <w:bCs/>
          <w:color w:val="000000"/>
          <w:szCs w:val="24"/>
          <w:lang w:eastAsia="ru-RU"/>
        </w:rPr>
        <w:t xml:space="preserve">За 12 мес. 2011 года </w:t>
      </w:r>
      <w:r w:rsidRPr="00F927F2">
        <w:rPr>
          <w:rFonts w:ascii="Arial" w:hAnsi="Arial" w:cs="Arial"/>
          <w:color w:val="000000"/>
          <w:szCs w:val="24"/>
          <w:lang w:eastAsia="ru-RU"/>
        </w:rPr>
        <w:t>сумма доходов бюджета района составила 310,5 млн. руб. (или 101,2% к прогнозу министерства финансов на год), из них налоговых и неналоговых доходов – 92,5 млн. руб. (105,0% к прогнозу на год), в т.ч.: налоговых доходов 83,6 млн. руб. (101,5%), неналоговых доходов 8,9 млн. руб. (155,1%).</w:t>
      </w:r>
    </w:p>
    <w:p w:rsidR="00002261" w:rsidRPr="00F927F2" w:rsidRDefault="00002261" w:rsidP="00826607">
      <w:pPr>
        <w:ind w:firstLine="709"/>
        <w:rPr>
          <w:rFonts w:ascii="Arial" w:hAnsi="Arial" w:cs="Arial"/>
          <w:color w:val="000000"/>
          <w:szCs w:val="24"/>
          <w:lang w:eastAsia="ru-RU"/>
        </w:rPr>
      </w:pPr>
      <w:r w:rsidRPr="00F927F2">
        <w:rPr>
          <w:rFonts w:ascii="Arial" w:hAnsi="Arial" w:cs="Arial"/>
          <w:color w:val="000000"/>
          <w:szCs w:val="24"/>
          <w:lang w:eastAsia="ru-RU"/>
        </w:rPr>
        <w:t>Сумма расходов бюджета за 12 мес. 2011 года составила 310,3 млн. руб. (или 93,6% к прогнозу министерства финансов на год). Наибольший объем расх</w:t>
      </w:r>
      <w:r w:rsidRPr="00F927F2">
        <w:rPr>
          <w:rFonts w:ascii="Arial" w:hAnsi="Arial" w:cs="Arial"/>
          <w:color w:val="000000"/>
          <w:szCs w:val="24"/>
          <w:lang w:eastAsia="ru-RU"/>
        </w:rPr>
        <w:t>о</w:t>
      </w:r>
      <w:r w:rsidRPr="00F927F2">
        <w:rPr>
          <w:rFonts w:ascii="Arial" w:hAnsi="Arial" w:cs="Arial"/>
          <w:color w:val="000000"/>
          <w:szCs w:val="24"/>
          <w:lang w:eastAsia="ru-RU"/>
        </w:rPr>
        <w:t xml:space="preserve">дов бюджета района составляет финансирование образования 105,3 млн. руб. или 33,9% от всех расходов бюджета, здравоохранения – 40,1 млн. руб. (12,9%), культура, кинематография -22,6 млн. руб. (7,3%) и т.д. </w:t>
      </w:r>
    </w:p>
    <w:p w:rsidR="00002261" w:rsidRDefault="00002261" w:rsidP="00826607">
      <w:pPr>
        <w:widowControl w:val="0"/>
        <w:suppressAutoHyphens/>
        <w:autoSpaceDE w:val="0"/>
        <w:autoSpaceDN w:val="0"/>
        <w:adjustRightInd w:val="0"/>
        <w:ind w:firstLine="708"/>
        <w:rPr>
          <w:rFonts w:ascii="Arial" w:hAnsi="Arial" w:cs="Arial"/>
          <w:szCs w:val="24"/>
        </w:rPr>
      </w:pPr>
      <w:r w:rsidRPr="00826607">
        <w:rPr>
          <w:rFonts w:ascii="Arial" w:hAnsi="Arial" w:cs="Arial"/>
          <w:szCs w:val="24"/>
        </w:rPr>
        <w:t xml:space="preserve">За 2011 год среднемесячная зарплата работников крупных и средних предприятий составила 12559,6 рублей, что выше уровня 2010 года на 13,7 %. Увеличение заработной платы произошло в образовании на 24,6 % (11249,4) за счет увеличения на 30 % с 1.09.2011 года должностных окладов педагогическим работникам, в управлении на 19,7 % (20845,1) за счет увеличения заработной платы работникам правоохранительных органов, в здравоохранении на 8,4 % (11511,9), в промышленности на 5,7 %, торговле на 10,8 % и др.  В целом заработная плата всех работников муниципальных учреждений составила 9897 рублей и увеличилась по сравнению с 2010 годом на 12,5 %. В результате ее доля к среднемесячной заработной плате работников крупных и средних предприятий сократилась с 79, 7 % в 2010 году до 78,8 % в 2011 году. </w:t>
      </w:r>
    </w:p>
    <w:p w:rsidR="00002261" w:rsidRPr="00826607" w:rsidRDefault="00002261" w:rsidP="00826607">
      <w:pPr>
        <w:widowControl w:val="0"/>
        <w:suppressAutoHyphens/>
        <w:autoSpaceDE w:val="0"/>
        <w:autoSpaceDN w:val="0"/>
        <w:adjustRightInd w:val="0"/>
        <w:ind w:firstLine="708"/>
        <w:rPr>
          <w:rFonts w:ascii="Arial" w:hAnsi="Arial" w:cs="Arial"/>
          <w:szCs w:val="24"/>
        </w:rPr>
      </w:pPr>
      <w:r>
        <w:rPr>
          <w:rFonts w:ascii="Arial" w:hAnsi="Arial" w:cs="Arial"/>
          <w:szCs w:val="24"/>
        </w:rPr>
        <w:t xml:space="preserve">Фонд оплаты труда в районе формируют более чем на 50% организации бюджетной сферы и более чем на 30% предприятия обрабатывающей промышленности. </w:t>
      </w:r>
    </w:p>
    <w:p w:rsidR="00002261" w:rsidRPr="00826607" w:rsidRDefault="00002261" w:rsidP="00826607">
      <w:pPr>
        <w:widowControl w:val="0"/>
        <w:suppressAutoHyphens/>
        <w:autoSpaceDE w:val="0"/>
        <w:autoSpaceDN w:val="0"/>
        <w:adjustRightInd w:val="0"/>
        <w:ind w:firstLine="708"/>
        <w:rPr>
          <w:rFonts w:ascii="Arial" w:hAnsi="Arial" w:cs="Arial"/>
          <w:szCs w:val="24"/>
        </w:rPr>
      </w:pPr>
      <w:r w:rsidRPr="00826607">
        <w:rPr>
          <w:rFonts w:ascii="Arial" w:hAnsi="Arial" w:cs="Arial"/>
          <w:szCs w:val="24"/>
        </w:rPr>
        <w:t>Кредиторская задолженность по оплате труда (включая начисления на оплату труда) муниципальных бюджетных учреждений отсутствует.</w:t>
      </w:r>
    </w:p>
    <w:p w:rsidR="00002261" w:rsidRPr="00F668B3" w:rsidRDefault="00002261" w:rsidP="00F668B3">
      <w:pPr>
        <w:tabs>
          <w:tab w:val="left" w:pos="1134"/>
        </w:tabs>
        <w:ind w:firstLine="851"/>
        <w:rPr>
          <w:rFonts w:ascii="Arial" w:hAnsi="Arial" w:cs="Arial"/>
          <w:szCs w:val="24"/>
        </w:rPr>
      </w:pPr>
      <w:r w:rsidRPr="00F668B3">
        <w:rPr>
          <w:rFonts w:ascii="Arial" w:hAnsi="Arial" w:cs="Arial"/>
          <w:szCs w:val="24"/>
        </w:rPr>
        <w:t>Уровень безработицы в районе имеет тенденцию к уменьшению.  По с</w:t>
      </w:r>
      <w:r w:rsidRPr="00F668B3">
        <w:rPr>
          <w:rFonts w:ascii="Arial" w:hAnsi="Arial" w:cs="Arial"/>
          <w:szCs w:val="24"/>
        </w:rPr>
        <w:t>о</w:t>
      </w:r>
      <w:r w:rsidRPr="00F668B3">
        <w:rPr>
          <w:rFonts w:ascii="Arial" w:hAnsi="Arial" w:cs="Arial"/>
          <w:szCs w:val="24"/>
        </w:rPr>
        <w:t>стоянию на 01 января 2012 уровень безработицы составлял 1,18 %, зарегистр</w:t>
      </w:r>
      <w:r w:rsidRPr="00F668B3">
        <w:rPr>
          <w:rFonts w:ascii="Arial" w:hAnsi="Arial" w:cs="Arial"/>
          <w:szCs w:val="24"/>
        </w:rPr>
        <w:t>и</w:t>
      </w:r>
      <w:r w:rsidRPr="00F668B3">
        <w:rPr>
          <w:rFonts w:ascii="Arial" w:hAnsi="Arial" w:cs="Arial"/>
          <w:szCs w:val="24"/>
        </w:rPr>
        <w:t>ровано 72 безработных. По состоянию на 01 января 2011 - 1,33 % и 82 соответс</w:t>
      </w:r>
      <w:r w:rsidRPr="00F668B3">
        <w:rPr>
          <w:rFonts w:ascii="Arial" w:hAnsi="Arial" w:cs="Arial"/>
          <w:szCs w:val="24"/>
        </w:rPr>
        <w:t>т</w:t>
      </w:r>
      <w:r w:rsidRPr="00F668B3">
        <w:rPr>
          <w:rFonts w:ascii="Arial" w:hAnsi="Arial" w:cs="Arial"/>
          <w:szCs w:val="24"/>
        </w:rPr>
        <w:t>венно. Всего в течение года в службу занятости обратилось 565 человек, труд</w:t>
      </w:r>
      <w:r w:rsidRPr="00F668B3">
        <w:rPr>
          <w:rFonts w:ascii="Arial" w:hAnsi="Arial" w:cs="Arial"/>
          <w:szCs w:val="24"/>
        </w:rPr>
        <w:t>о</w:t>
      </w:r>
      <w:r w:rsidRPr="00F668B3">
        <w:rPr>
          <w:rFonts w:ascii="Arial" w:hAnsi="Arial" w:cs="Arial"/>
          <w:szCs w:val="24"/>
        </w:rPr>
        <w:t>устроено 353 человека или 62 %, в 2010 году -</w:t>
      </w:r>
      <w:r>
        <w:rPr>
          <w:rFonts w:ascii="Arial" w:hAnsi="Arial" w:cs="Arial"/>
          <w:szCs w:val="24"/>
        </w:rPr>
        <w:t xml:space="preserve"> </w:t>
      </w:r>
      <w:r w:rsidRPr="00F668B3">
        <w:rPr>
          <w:rFonts w:ascii="Arial" w:hAnsi="Arial" w:cs="Arial"/>
          <w:szCs w:val="24"/>
        </w:rPr>
        <w:t>78,9 %. Доля трудоустроенных сн</w:t>
      </w:r>
      <w:r w:rsidRPr="00F668B3">
        <w:rPr>
          <w:rFonts w:ascii="Arial" w:hAnsi="Arial" w:cs="Arial"/>
          <w:szCs w:val="24"/>
        </w:rPr>
        <w:t>и</w:t>
      </w:r>
      <w:r w:rsidRPr="00F668B3">
        <w:rPr>
          <w:rFonts w:ascii="Arial" w:hAnsi="Arial" w:cs="Arial"/>
          <w:szCs w:val="24"/>
        </w:rPr>
        <w:t>зилась ввиду того, что многих из обратившихся не устраивали вакансии. Вакансии в районе есть, напряженность на рынке труда составляет  всего  0,5 (безработных на 1 вакансию). Конечно, в основном это рабочие профессии.</w:t>
      </w:r>
    </w:p>
    <w:p w:rsidR="00002261" w:rsidRPr="00F668B3" w:rsidRDefault="00002261" w:rsidP="00F668B3">
      <w:pPr>
        <w:tabs>
          <w:tab w:val="left" w:pos="1134"/>
        </w:tabs>
        <w:ind w:firstLine="900"/>
        <w:rPr>
          <w:rFonts w:ascii="Arial" w:hAnsi="Arial" w:cs="Arial"/>
          <w:szCs w:val="24"/>
        </w:rPr>
      </w:pPr>
      <w:r w:rsidRPr="00F668B3">
        <w:rPr>
          <w:rFonts w:ascii="Arial" w:hAnsi="Arial" w:cs="Arial"/>
          <w:szCs w:val="24"/>
        </w:rPr>
        <w:t>Всего в 2011 году на поддержку занятости было направлено  более 7,0 млн.</w:t>
      </w:r>
      <w:r w:rsidRPr="00C20828">
        <w:rPr>
          <w:rFonts w:ascii="Arial" w:hAnsi="Arial" w:cs="Arial"/>
          <w:szCs w:val="24"/>
        </w:rPr>
        <w:t xml:space="preserve"> </w:t>
      </w:r>
      <w:r w:rsidRPr="00F668B3">
        <w:rPr>
          <w:rFonts w:ascii="Arial" w:hAnsi="Arial" w:cs="Arial"/>
          <w:szCs w:val="24"/>
        </w:rPr>
        <w:t>рублей. Из них 2,8 млн.</w:t>
      </w:r>
      <w:r w:rsidRPr="00C20828">
        <w:rPr>
          <w:rFonts w:ascii="Arial" w:hAnsi="Arial" w:cs="Arial"/>
          <w:szCs w:val="24"/>
        </w:rPr>
        <w:t xml:space="preserve"> </w:t>
      </w:r>
      <w:r w:rsidRPr="00F668B3">
        <w:rPr>
          <w:rFonts w:ascii="Arial" w:hAnsi="Arial" w:cs="Arial"/>
          <w:szCs w:val="24"/>
        </w:rPr>
        <w:t>рублей на реализацию программы «О дополнител</w:t>
      </w:r>
      <w:r w:rsidRPr="00F668B3">
        <w:rPr>
          <w:rFonts w:ascii="Arial" w:hAnsi="Arial" w:cs="Arial"/>
          <w:szCs w:val="24"/>
        </w:rPr>
        <w:t>ь</w:t>
      </w:r>
      <w:r w:rsidRPr="00F668B3">
        <w:rPr>
          <w:rFonts w:ascii="Arial" w:hAnsi="Arial" w:cs="Arial"/>
          <w:szCs w:val="24"/>
        </w:rPr>
        <w:t>ных мерах, направленных на снижение напряженности на рынке труда Нижег</w:t>
      </w:r>
      <w:r w:rsidRPr="00F668B3">
        <w:rPr>
          <w:rFonts w:ascii="Arial" w:hAnsi="Arial" w:cs="Arial"/>
          <w:szCs w:val="24"/>
        </w:rPr>
        <w:t>о</w:t>
      </w:r>
      <w:r w:rsidRPr="00F668B3">
        <w:rPr>
          <w:rFonts w:ascii="Arial" w:hAnsi="Arial" w:cs="Arial"/>
          <w:szCs w:val="24"/>
        </w:rPr>
        <w:t>родской области в 2011 году», в том числе по направлению содействие развитию малого предпринимательства и самозанятости -</w:t>
      </w:r>
      <w:r>
        <w:rPr>
          <w:rFonts w:ascii="Arial" w:hAnsi="Arial" w:cs="Arial"/>
          <w:szCs w:val="24"/>
        </w:rPr>
        <w:t xml:space="preserve"> </w:t>
      </w:r>
      <w:r w:rsidRPr="00F668B3">
        <w:rPr>
          <w:rFonts w:ascii="Arial" w:hAnsi="Arial" w:cs="Arial"/>
          <w:szCs w:val="24"/>
        </w:rPr>
        <w:t>2068,3 тыс.</w:t>
      </w:r>
      <w:r>
        <w:rPr>
          <w:rFonts w:ascii="Arial" w:hAnsi="Arial" w:cs="Arial"/>
          <w:szCs w:val="24"/>
        </w:rPr>
        <w:t xml:space="preserve"> </w:t>
      </w:r>
      <w:r w:rsidRPr="00F668B3">
        <w:rPr>
          <w:rFonts w:ascii="Arial" w:hAnsi="Arial" w:cs="Arial"/>
          <w:szCs w:val="24"/>
        </w:rPr>
        <w:t>руб., собственное д</w:t>
      </w:r>
      <w:r w:rsidRPr="00F668B3">
        <w:rPr>
          <w:rFonts w:ascii="Arial" w:hAnsi="Arial" w:cs="Arial"/>
          <w:szCs w:val="24"/>
        </w:rPr>
        <w:t>е</w:t>
      </w:r>
      <w:r w:rsidRPr="00F668B3">
        <w:rPr>
          <w:rFonts w:ascii="Arial" w:hAnsi="Arial" w:cs="Arial"/>
          <w:szCs w:val="24"/>
        </w:rPr>
        <w:t>ло открыли 35 человек.</w:t>
      </w:r>
    </w:p>
    <w:p w:rsidR="00002261" w:rsidRDefault="00002261" w:rsidP="00F668B3">
      <w:pPr>
        <w:tabs>
          <w:tab w:val="left" w:pos="1134"/>
        </w:tabs>
        <w:ind w:firstLine="900"/>
        <w:rPr>
          <w:sz w:val="28"/>
          <w:szCs w:val="28"/>
        </w:rPr>
      </w:pPr>
      <w:r w:rsidRPr="00F668B3">
        <w:rPr>
          <w:rFonts w:ascii="Arial" w:hAnsi="Arial" w:cs="Arial"/>
          <w:szCs w:val="24"/>
        </w:rPr>
        <w:t>Из местного бюджета за отчетный период  выделено 330 тыс.рублей, в том числе на организацию занятости подростков 256 тыс.рублей.</w:t>
      </w:r>
    </w:p>
    <w:p w:rsidR="00002261" w:rsidRPr="009860C1" w:rsidRDefault="00002261" w:rsidP="00AD3666">
      <w:pPr>
        <w:shd w:val="clear" w:color="auto" w:fill="FFFFFF"/>
        <w:rPr>
          <w:rFonts w:ascii="Arial" w:hAnsi="Arial" w:cs="Arial"/>
          <w:bCs/>
          <w:i/>
          <w:szCs w:val="24"/>
          <w:u w:val="single"/>
        </w:rPr>
      </w:pPr>
      <w:r w:rsidRPr="009860C1">
        <w:rPr>
          <w:rFonts w:ascii="Arial" w:hAnsi="Arial" w:cs="Arial"/>
          <w:bCs/>
          <w:i/>
          <w:szCs w:val="24"/>
          <w:u w:val="single"/>
        </w:rPr>
        <w:t>Прогноз развития трудовых ресурсов</w:t>
      </w:r>
      <w:r>
        <w:rPr>
          <w:rFonts w:ascii="Arial" w:hAnsi="Arial" w:cs="Arial"/>
          <w:bCs/>
          <w:i/>
          <w:szCs w:val="24"/>
          <w:u w:val="single"/>
        </w:rPr>
        <w:t xml:space="preserve"> и бюджета</w:t>
      </w:r>
    </w:p>
    <w:p w:rsidR="00002261" w:rsidRPr="00D637CE" w:rsidRDefault="00002261" w:rsidP="00D637CE">
      <w:pPr>
        <w:ind w:firstLine="709"/>
        <w:rPr>
          <w:rFonts w:ascii="Arial" w:hAnsi="Arial" w:cs="Arial"/>
        </w:rPr>
      </w:pPr>
      <w:r w:rsidRPr="00D637CE">
        <w:rPr>
          <w:rFonts w:ascii="Arial" w:hAnsi="Arial" w:cs="Arial"/>
        </w:rPr>
        <w:t>В соответствие с прогнозом социально-экономического развития промы</w:t>
      </w:r>
      <w:r w:rsidRPr="00D637CE">
        <w:rPr>
          <w:rFonts w:ascii="Arial" w:hAnsi="Arial" w:cs="Arial"/>
        </w:rPr>
        <w:t>ш</w:t>
      </w:r>
      <w:r w:rsidRPr="00D637CE">
        <w:rPr>
          <w:rFonts w:ascii="Arial" w:hAnsi="Arial" w:cs="Arial"/>
        </w:rPr>
        <w:t>ленные предприятия планируют увеличение фонда оплаты труда в 2012 на 113,5 %. По отраслям сельское хозяйство, торговля, жилищно-коммунальное хозяйство увеличение планируется на 105 %.  Поэтому в целом по крупным и средним пре</w:t>
      </w:r>
      <w:r w:rsidRPr="00D637CE">
        <w:rPr>
          <w:rFonts w:ascii="Arial" w:hAnsi="Arial" w:cs="Arial"/>
        </w:rPr>
        <w:t>д</w:t>
      </w:r>
      <w:r w:rsidRPr="00D637CE">
        <w:rPr>
          <w:rFonts w:ascii="Arial" w:hAnsi="Arial" w:cs="Arial"/>
        </w:rPr>
        <w:t>приятиям планируется  увеличение фонда на 12 %.</w:t>
      </w:r>
    </w:p>
    <w:p w:rsidR="00002261" w:rsidRPr="00BA22A3" w:rsidRDefault="00002261" w:rsidP="006B7D11">
      <w:pPr>
        <w:pStyle w:val="Heading1"/>
        <w:jc w:val="left"/>
        <w:rPr>
          <w:rFonts w:ascii="Arial" w:hAnsi="Arial" w:cs="Arial"/>
          <w:sz w:val="24"/>
          <w:szCs w:val="24"/>
        </w:rPr>
      </w:pPr>
      <w:r w:rsidRPr="00BA22A3">
        <w:rPr>
          <w:rFonts w:ascii="Arial" w:hAnsi="Arial" w:cs="Arial"/>
          <w:sz w:val="24"/>
          <w:szCs w:val="24"/>
        </w:rPr>
        <w:t xml:space="preserve">ПРИРОДНЫЕ УСЛОВИЯ И РЕСУРСЫ ТЕРРИТОРИИ </w:t>
      </w:r>
    </w:p>
    <w:p w:rsidR="00002261" w:rsidRPr="00CF4891" w:rsidRDefault="00002261" w:rsidP="00AD3666">
      <w:pPr>
        <w:rPr>
          <w:rFonts w:ascii="Arial" w:hAnsi="Arial" w:cs="Arial"/>
          <w:i/>
          <w:szCs w:val="24"/>
          <w:u w:val="single"/>
        </w:rPr>
      </w:pPr>
      <w:bookmarkStart w:id="18" w:name="_Toc239498927"/>
      <w:bookmarkStart w:id="19" w:name="_Toc239498924"/>
      <w:r w:rsidRPr="00CF4891">
        <w:rPr>
          <w:rFonts w:ascii="Arial" w:hAnsi="Arial" w:cs="Arial"/>
          <w:i/>
          <w:szCs w:val="24"/>
          <w:u w:val="single"/>
        </w:rPr>
        <w:t>Климатические условия</w:t>
      </w:r>
    </w:p>
    <w:p w:rsidR="00002261" w:rsidRPr="001C64A9" w:rsidRDefault="00002261" w:rsidP="001C64A9">
      <w:pPr>
        <w:shd w:val="clear" w:color="auto" w:fill="FFFFFF"/>
        <w:ind w:right="5" w:firstLine="533"/>
        <w:rPr>
          <w:rFonts w:ascii="Arial" w:hAnsi="Arial" w:cs="Arial"/>
          <w:color w:val="000000"/>
          <w:szCs w:val="24"/>
        </w:rPr>
      </w:pPr>
      <w:bookmarkStart w:id="20" w:name="_Toc239498930"/>
      <w:bookmarkEnd w:id="18"/>
      <w:r w:rsidRPr="001C64A9">
        <w:rPr>
          <w:rFonts w:ascii="Arial" w:hAnsi="Arial" w:cs="Arial"/>
          <w:color w:val="000000"/>
          <w:spacing w:val="-1"/>
          <w:szCs w:val="24"/>
        </w:rPr>
        <w:t xml:space="preserve">Княгининский район вытянут в меридиональном (параллельном) </w:t>
      </w:r>
      <w:r w:rsidRPr="001C64A9">
        <w:rPr>
          <w:rFonts w:ascii="Arial" w:hAnsi="Arial" w:cs="Arial"/>
          <w:color w:val="000000"/>
          <w:spacing w:val="-4"/>
          <w:szCs w:val="24"/>
        </w:rPr>
        <w:t xml:space="preserve">направлении, его протяженность с севера на юг составляет около 40 км, а с </w:t>
      </w:r>
      <w:r w:rsidRPr="001C64A9">
        <w:rPr>
          <w:rFonts w:ascii="Arial" w:hAnsi="Arial" w:cs="Arial"/>
          <w:color w:val="000000"/>
          <w:spacing w:val="4"/>
          <w:szCs w:val="24"/>
        </w:rPr>
        <w:t>запада на восток около 36 км. Район находится в зоне умеренно-</w:t>
      </w:r>
      <w:r w:rsidRPr="001C64A9">
        <w:rPr>
          <w:rFonts w:ascii="Arial" w:hAnsi="Arial" w:cs="Arial"/>
          <w:color w:val="000000"/>
          <w:spacing w:val="-3"/>
          <w:szCs w:val="24"/>
        </w:rPr>
        <w:t>континентального климата. Сре</w:t>
      </w:r>
      <w:r w:rsidRPr="001C64A9">
        <w:rPr>
          <w:rFonts w:ascii="Arial" w:hAnsi="Arial" w:cs="Arial"/>
          <w:color w:val="000000"/>
          <w:spacing w:val="-3"/>
          <w:szCs w:val="24"/>
        </w:rPr>
        <w:t>д</w:t>
      </w:r>
      <w:r w:rsidRPr="001C64A9">
        <w:rPr>
          <w:rFonts w:ascii="Arial" w:hAnsi="Arial" w:cs="Arial"/>
          <w:color w:val="000000"/>
          <w:spacing w:val="-3"/>
          <w:szCs w:val="24"/>
        </w:rPr>
        <w:t xml:space="preserve">няя годовая температура +3,6 °С. За год выпадает около 582 мм осадков, в виде дождя 65%, в виде снега 35%. </w:t>
      </w:r>
      <w:r w:rsidRPr="001C64A9">
        <w:rPr>
          <w:rFonts w:ascii="Arial" w:hAnsi="Arial" w:cs="Arial"/>
          <w:color w:val="000000"/>
          <w:spacing w:val="1"/>
          <w:szCs w:val="24"/>
        </w:rPr>
        <w:t>Относительная влажность - 76 %</w:t>
      </w:r>
    </w:p>
    <w:p w:rsidR="00002261" w:rsidRPr="001C64A9" w:rsidRDefault="00002261" w:rsidP="001C64A9">
      <w:pPr>
        <w:shd w:val="clear" w:color="auto" w:fill="FFFFFF"/>
        <w:ind w:left="10" w:right="14" w:firstLine="518"/>
        <w:rPr>
          <w:rFonts w:ascii="Arial" w:hAnsi="Arial" w:cs="Arial"/>
          <w:color w:val="000000"/>
          <w:szCs w:val="24"/>
        </w:rPr>
      </w:pPr>
      <w:r w:rsidRPr="001C64A9">
        <w:rPr>
          <w:rFonts w:ascii="Arial" w:hAnsi="Arial" w:cs="Arial"/>
          <w:color w:val="000000"/>
          <w:spacing w:val="-2"/>
          <w:szCs w:val="24"/>
        </w:rPr>
        <w:t xml:space="preserve">Осенью, зимой и ранней весной преобладают южные и юго-западные </w:t>
      </w:r>
      <w:r w:rsidRPr="001C64A9">
        <w:rPr>
          <w:rFonts w:ascii="Arial" w:hAnsi="Arial" w:cs="Arial"/>
          <w:color w:val="000000"/>
          <w:spacing w:val="-3"/>
          <w:szCs w:val="24"/>
        </w:rPr>
        <w:t>ветра, в мае, июне и июле - северо-западные.</w:t>
      </w:r>
    </w:p>
    <w:p w:rsidR="00002261" w:rsidRPr="009A4A6C" w:rsidRDefault="00002261" w:rsidP="00AD3666">
      <w:pPr>
        <w:pStyle w:val="a"/>
        <w:numPr>
          <w:ilvl w:val="0"/>
          <w:numId w:val="0"/>
        </w:numPr>
        <w:spacing w:line="360" w:lineRule="auto"/>
        <w:jc w:val="left"/>
        <w:rPr>
          <w:rFonts w:ascii="Arial" w:hAnsi="Arial" w:cs="Arial"/>
          <w:b/>
          <w:u w:val="single"/>
        </w:rPr>
      </w:pPr>
      <w:r w:rsidRPr="009A4A6C">
        <w:rPr>
          <w:rStyle w:val="Strong"/>
          <w:rFonts w:ascii="Arial" w:hAnsi="Arial" w:cs="Arial"/>
          <w:b w:val="0"/>
          <w:i/>
          <w:iCs/>
          <w:u w:val="single"/>
        </w:rPr>
        <w:t>Почвы и земельные ресурсы</w:t>
      </w:r>
    </w:p>
    <w:p w:rsidR="00002261" w:rsidRPr="001C64A9" w:rsidRDefault="00002261" w:rsidP="00546B89">
      <w:pPr>
        <w:ind w:right="-1" w:firstLine="709"/>
        <w:rPr>
          <w:rFonts w:ascii="Arial" w:hAnsi="Arial" w:cs="Arial"/>
          <w:szCs w:val="24"/>
        </w:rPr>
      </w:pPr>
      <w:bookmarkStart w:id="21" w:name="_Toc239498951"/>
      <w:bookmarkStart w:id="22" w:name="_Toc240312576"/>
      <w:bookmarkStart w:id="23" w:name="_Toc288134664"/>
      <w:bookmarkEnd w:id="19"/>
      <w:bookmarkEnd w:id="20"/>
      <w:r w:rsidRPr="001C64A9">
        <w:rPr>
          <w:rFonts w:ascii="Arial" w:hAnsi="Arial" w:cs="Arial"/>
          <w:szCs w:val="24"/>
        </w:rPr>
        <w:t>В районе преобладают суглинистые почвы - 59540 га, среди которых 24,5% - тяжелосуглинистые,  66,2% - среднесуглинистые и 9,3% - легкосуглинистые по</w:t>
      </w:r>
      <w:r w:rsidRPr="001C64A9">
        <w:rPr>
          <w:rFonts w:ascii="Arial" w:hAnsi="Arial" w:cs="Arial"/>
          <w:szCs w:val="24"/>
        </w:rPr>
        <w:t>ч</w:t>
      </w:r>
      <w:r w:rsidRPr="001C64A9">
        <w:rPr>
          <w:rFonts w:ascii="Arial" w:hAnsi="Arial" w:cs="Arial"/>
          <w:szCs w:val="24"/>
        </w:rPr>
        <w:t>вы. Суглинистые почвы являются основной составляющей серых лесных почв, содержащих 3-4% перегноя. Они достаточно плодородны и представляют собой переходный тип почв между подзолистыми и черноземами. Эти почвы большей частью окультурены и издавна используются в сельском хозяйстве.</w:t>
      </w:r>
    </w:p>
    <w:p w:rsidR="00002261" w:rsidRDefault="00002261" w:rsidP="00AD3666">
      <w:pPr>
        <w:pStyle w:val="a"/>
        <w:numPr>
          <w:ilvl w:val="0"/>
          <w:numId w:val="0"/>
        </w:numPr>
        <w:spacing w:line="360" w:lineRule="auto"/>
        <w:jc w:val="left"/>
        <w:rPr>
          <w:rFonts w:ascii="Arial" w:hAnsi="Arial" w:cs="Arial"/>
        </w:rPr>
      </w:pPr>
      <w:r w:rsidRPr="009A4A6C">
        <w:rPr>
          <w:rFonts w:ascii="Arial" w:hAnsi="Arial" w:cs="Arial"/>
          <w:bCs/>
          <w:i/>
          <w:iCs/>
          <w:u w:val="single"/>
        </w:rPr>
        <w:t>Лесные ресурсы</w:t>
      </w:r>
      <w:r w:rsidRPr="009A4A6C">
        <w:rPr>
          <w:rFonts w:ascii="Arial" w:hAnsi="Arial" w:cs="Arial"/>
        </w:rPr>
        <w:t xml:space="preserve"> </w:t>
      </w:r>
    </w:p>
    <w:p w:rsidR="00002261" w:rsidRPr="001C64A9" w:rsidRDefault="00002261" w:rsidP="001C64A9">
      <w:pPr>
        <w:ind w:right="-1" w:firstLine="709"/>
        <w:rPr>
          <w:rFonts w:ascii="Arial" w:hAnsi="Arial" w:cs="Arial"/>
          <w:szCs w:val="24"/>
        </w:rPr>
      </w:pPr>
      <w:r w:rsidRPr="001C64A9">
        <w:rPr>
          <w:rFonts w:ascii="Arial" w:hAnsi="Arial" w:cs="Arial"/>
          <w:szCs w:val="24"/>
        </w:rPr>
        <w:t xml:space="preserve">Княгининский район входит в  группу малолесных районов Нижегородской области. Общая площадь лесов составляет </w:t>
      </w:r>
      <w:r>
        <w:rPr>
          <w:rFonts w:ascii="Arial" w:hAnsi="Arial" w:cs="Arial"/>
          <w:szCs w:val="24"/>
        </w:rPr>
        <w:t>9071</w:t>
      </w:r>
      <w:r w:rsidRPr="001C64A9">
        <w:rPr>
          <w:rFonts w:ascii="Arial" w:hAnsi="Arial" w:cs="Arial"/>
          <w:szCs w:val="24"/>
        </w:rPr>
        <w:t>. га,  лесистость - 11 %. Запасы древесины составили 1327 тыс. куб.м., более 80 % занимают мягколиственные породы – осина, береза.</w:t>
      </w:r>
    </w:p>
    <w:p w:rsidR="00002261" w:rsidRPr="001C64A9" w:rsidRDefault="00002261" w:rsidP="001C64A9">
      <w:pPr>
        <w:ind w:right="-1" w:firstLine="709"/>
        <w:rPr>
          <w:rFonts w:ascii="Arial" w:hAnsi="Arial" w:cs="Arial"/>
          <w:szCs w:val="24"/>
        </w:rPr>
      </w:pPr>
      <w:r w:rsidRPr="001C64A9">
        <w:rPr>
          <w:rFonts w:ascii="Arial" w:hAnsi="Arial" w:cs="Arial"/>
          <w:szCs w:val="24"/>
        </w:rPr>
        <w:t>Для промышленной переработки древесина не заготовляется.</w:t>
      </w:r>
    </w:p>
    <w:p w:rsidR="00002261" w:rsidRDefault="00002261" w:rsidP="00AD3666">
      <w:pPr>
        <w:pStyle w:val="a"/>
        <w:numPr>
          <w:ilvl w:val="0"/>
          <w:numId w:val="0"/>
        </w:numPr>
        <w:spacing w:line="360" w:lineRule="auto"/>
        <w:jc w:val="left"/>
        <w:rPr>
          <w:rStyle w:val="Strong"/>
          <w:rFonts w:ascii="Arial" w:hAnsi="Arial" w:cs="Arial"/>
          <w:b w:val="0"/>
          <w:i/>
          <w:iCs/>
          <w:u w:val="single"/>
        </w:rPr>
      </w:pPr>
      <w:r w:rsidRPr="009A4A6C">
        <w:rPr>
          <w:rStyle w:val="Strong"/>
          <w:rFonts w:ascii="Arial" w:hAnsi="Arial" w:cs="Arial"/>
          <w:b w:val="0"/>
          <w:i/>
          <w:iCs/>
          <w:u w:val="single"/>
        </w:rPr>
        <w:t>Минеральные ресурсы</w:t>
      </w:r>
    </w:p>
    <w:p w:rsidR="00002261" w:rsidRPr="001C64A9" w:rsidRDefault="00002261" w:rsidP="001C64A9">
      <w:pPr>
        <w:pStyle w:val="a"/>
        <w:numPr>
          <w:ilvl w:val="0"/>
          <w:numId w:val="0"/>
        </w:numPr>
        <w:spacing w:line="360" w:lineRule="auto"/>
        <w:ind w:firstLine="709"/>
        <w:jc w:val="left"/>
        <w:rPr>
          <w:rFonts w:ascii="Arial" w:hAnsi="Arial" w:cs="Arial"/>
          <w:b/>
          <w:i/>
          <w:iCs/>
          <w:u w:val="single"/>
        </w:rPr>
      </w:pPr>
      <w:r w:rsidRPr="001C64A9">
        <w:rPr>
          <w:rFonts w:ascii="Arial" w:hAnsi="Arial" w:cs="Arial"/>
        </w:rPr>
        <w:t>Район не богат природными ресурсами. По данным   ФГУ «Волгогеология» отмечены лишь 3 мелких проявления горючих сланцев, песчано–гравийного мат</w:t>
      </w:r>
      <w:r w:rsidRPr="001C64A9">
        <w:rPr>
          <w:rFonts w:ascii="Arial" w:hAnsi="Arial" w:cs="Arial"/>
        </w:rPr>
        <w:t>е</w:t>
      </w:r>
      <w:r w:rsidRPr="001C64A9">
        <w:rPr>
          <w:rFonts w:ascii="Arial" w:hAnsi="Arial" w:cs="Arial"/>
        </w:rPr>
        <w:t>риала и сапропеля и 23 месторождения торфа, которое можно использовать на топливо и удобрение.</w:t>
      </w:r>
    </w:p>
    <w:p w:rsidR="00002261" w:rsidRPr="009A4A6C" w:rsidRDefault="00002261" w:rsidP="00AD3666">
      <w:pPr>
        <w:pStyle w:val="a"/>
        <w:numPr>
          <w:ilvl w:val="0"/>
          <w:numId w:val="0"/>
        </w:numPr>
        <w:spacing w:line="360" w:lineRule="auto"/>
        <w:jc w:val="left"/>
        <w:rPr>
          <w:rFonts w:ascii="Arial" w:hAnsi="Arial" w:cs="Arial"/>
          <w:bCs/>
          <w:i/>
          <w:iCs/>
          <w:u w:val="single"/>
        </w:rPr>
      </w:pPr>
      <w:r w:rsidRPr="009A4A6C">
        <w:rPr>
          <w:rFonts w:ascii="Arial" w:hAnsi="Arial" w:cs="Arial"/>
          <w:bCs/>
          <w:i/>
          <w:iCs/>
          <w:u w:val="single"/>
        </w:rPr>
        <w:t>Водные ресурсы</w:t>
      </w:r>
    </w:p>
    <w:p w:rsidR="00002261" w:rsidRDefault="00002261" w:rsidP="001C64A9">
      <w:pPr>
        <w:ind w:right="-1" w:firstLine="720"/>
        <w:rPr>
          <w:rFonts w:ascii="Arial" w:hAnsi="Arial" w:cs="Arial"/>
          <w:color w:val="000000"/>
          <w:spacing w:val="-5"/>
          <w:szCs w:val="24"/>
        </w:rPr>
      </w:pPr>
      <w:r w:rsidRPr="001C64A9">
        <w:rPr>
          <w:rFonts w:ascii="Arial" w:hAnsi="Arial" w:cs="Arial"/>
          <w:color w:val="000000"/>
          <w:spacing w:val="-1"/>
          <w:szCs w:val="24"/>
        </w:rPr>
        <w:t xml:space="preserve">На территории района расположено 7 рек общей протяженностью 130 </w:t>
      </w:r>
      <w:r w:rsidRPr="001C64A9">
        <w:rPr>
          <w:rFonts w:ascii="Arial" w:hAnsi="Arial" w:cs="Arial"/>
          <w:color w:val="000000"/>
          <w:spacing w:val="8"/>
          <w:szCs w:val="24"/>
        </w:rPr>
        <w:t>км, 11 прудов с общим объемом воды около 3625 тыс.</w:t>
      </w:r>
      <w:r>
        <w:rPr>
          <w:rFonts w:ascii="Arial" w:hAnsi="Arial" w:cs="Arial"/>
          <w:color w:val="000000"/>
          <w:spacing w:val="8"/>
          <w:szCs w:val="24"/>
        </w:rPr>
        <w:t xml:space="preserve"> </w:t>
      </w:r>
      <w:r w:rsidRPr="001C64A9">
        <w:rPr>
          <w:rFonts w:ascii="Arial" w:hAnsi="Arial" w:cs="Arial"/>
          <w:color w:val="000000"/>
          <w:spacing w:val="8"/>
          <w:szCs w:val="24"/>
        </w:rPr>
        <w:t>куб.м.</w:t>
      </w:r>
      <w:r>
        <w:rPr>
          <w:rFonts w:ascii="Arial" w:hAnsi="Arial" w:cs="Arial"/>
          <w:color w:val="000000"/>
          <w:spacing w:val="-5"/>
          <w:szCs w:val="24"/>
        </w:rPr>
        <w:t xml:space="preserve"> </w:t>
      </w:r>
    </w:p>
    <w:p w:rsidR="00002261" w:rsidRDefault="00002261" w:rsidP="00BE39DE">
      <w:pPr>
        <w:ind w:right="-1" w:firstLine="720"/>
        <w:rPr>
          <w:rFonts w:ascii="Arial" w:hAnsi="Arial" w:cs="Arial"/>
          <w:szCs w:val="24"/>
        </w:rPr>
      </w:pPr>
      <w:r>
        <w:rPr>
          <w:rFonts w:ascii="Arial" w:hAnsi="Arial" w:cs="Arial"/>
          <w:color w:val="000000"/>
          <w:spacing w:val="-5"/>
          <w:szCs w:val="24"/>
        </w:rPr>
        <w:t>Г</w:t>
      </w:r>
      <w:r w:rsidRPr="001C64A9">
        <w:rPr>
          <w:rFonts w:ascii="Arial" w:hAnsi="Arial" w:cs="Arial"/>
          <w:color w:val="000000"/>
          <w:spacing w:val="-5"/>
          <w:szCs w:val="24"/>
        </w:rPr>
        <w:t>лубина залегания грунтовых вод 20-40 м</w:t>
      </w:r>
      <w:r>
        <w:rPr>
          <w:rFonts w:ascii="Arial" w:hAnsi="Arial" w:cs="Arial"/>
          <w:color w:val="000000"/>
          <w:spacing w:val="-5"/>
          <w:szCs w:val="24"/>
        </w:rPr>
        <w:t>. В</w:t>
      </w:r>
      <w:r w:rsidRPr="001C64A9">
        <w:rPr>
          <w:rFonts w:ascii="Arial" w:hAnsi="Arial" w:cs="Arial"/>
          <w:color w:val="000000"/>
          <w:spacing w:val="-5"/>
          <w:szCs w:val="24"/>
        </w:rPr>
        <w:t xml:space="preserve"> весенне-паводковый период во</w:t>
      </w:r>
      <w:r w:rsidRPr="001C64A9">
        <w:rPr>
          <w:rFonts w:ascii="Arial" w:hAnsi="Arial" w:cs="Arial"/>
          <w:color w:val="000000"/>
          <w:spacing w:val="-5"/>
          <w:szCs w:val="24"/>
        </w:rPr>
        <w:t>з</w:t>
      </w:r>
      <w:r w:rsidRPr="001C64A9">
        <w:rPr>
          <w:rFonts w:ascii="Arial" w:hAnsi="Arial" w:cs="Arial"/>
          <w:color w:val="000000"/>
          <w:spacing w:val="-5"/>
          <w:szCs w:val="24"/>
        </w:rPr>
        <w:t xml:space="preserve">можно подтопление жилых домов и хозяйственных </w:t>
      </w:r>
      <w:r w:rsidRPr="001C64A9">
        <w:rPr>
          <w:rFonts w:ascii="Arial" w:hAnsi="Arial" w:cs="Arial"/>
          <w:color w:val="000000"/>
          <w:spacing w:val="-2"/>
          <w:szCs w:val="24"/>
        </w:rPr>
        <w:t>построек в пойме р. Имза (г. Кн</w:t>
      </w:r>
      <w:r w:rsidRPr="001C64A9">
        <w:rPr>
          <w:rFonts w:ascii="Arial" w:hAnsi="Arial" w:cs="Arial"/>
          <w:color w:val="000000"/>
          <w:spacing w:val="-2"/>
          <w:szCs w:val="24"/>
        </w:rPr>
        <w:t>я</w:t>
      </w:r>
      <w:r w:rsidRPr="001C64A9">
        <w:rPr>
          <w:rFonts w:ascii="Arial" w:hAnsi="Arial" w:cs="Arial"/>
          <w:color w:val="000000"/>
          <w:spacing w:val="-2"/>
          <w:szCs w:val="24"/>
        </w:rPr>
        <w:t xml:space="preserve">гинино, д. Соловьеве) и р. Урга (с. Урга, </w:t>
      </w:r>
      <w:r w:rsidRPr="001C64A9">
        <w:rPr>
          <w:rFonts w:ascii="Arial" w:hAnsi="Arial" w:cs="Arial"/>
          <w:color w:val="000000"/>
          <w:spacing w:val="-3"/>
          <w:szCs w:val="24"/>
        </w:rPr>
        <w:t>д. Золотуха, с.</w:t>
      </w:r>
      <w:r>
        <w:rPr>
          <w:rFonts w:ascii="Arial" w:hAnsi="Arial" w:cs="Arial"/>
          <w:color w:val="000000"/>
          <w:spacing w:val="-3"/>
          <w:szCs w:val="24"/>
        </w:rPr>
        <w:t xml:space="preserve"> </w:t>
      </w:r>
      <w:r w:rsidRPr="001C64A9">
        <w:rPr>
          <w:rFonts w:ascii="Arial" w:hAnsi="Arial" w:cs="Arial"/>
          <w:color w:val="000000"/>
          <w:spacing w:val="-3"/>
          <w:szCs w:val="24"/>
        </w:rPr>
        <w:t>Парково).</w:t>
      </w:r>
    </w:p>
    <w:p w:rsidR="00002261" w:rsidRPr="001C64A9" w:rsidRDefault="00002261" w:rsidP="001C64A9">
      <w:pPr>
        <w:ind w:right="-1"/>
        <w:rPr>
          <w:rFonts w:ascii="Arial" w:hAnsi="Arial" w:cs="Arial"/>
          <w:szCs w:val="24"/>
        </w:rPr>
      </w:pPr>
      <w:r w:rsidRPr="001C64A9">
        <w:rPr>
          <w:rFonts w:ascii="Arial" w:hAnsi="Arial" w:cs="Arial"/>
          <w:szCs w:val="24"/>
        </w:rPr>
        <w:tab/>
        <w:t>В районе находятся подземные источники питьевой воды, которая известна под названием «Княгининская». Два предприятия занимаются розливом воды. В</w:t>
      </w:r>
      <w:r w:rsidRPr="001C64A9">
        <w:rPr>
          <w:rFonts w:ascii="Arial" w:hAnsi="Arial" w:cs="Arial"/>
          <w:szCs w:val="24"/>
        </w:rPr>
        <w:t>о</w:t>
      </w:r>
      <w:r w:rsidRPr="001C64A9">
        <w:rPr>
          <w:rFonts w:ascii="Arial" w:hAnsi="Arial" w:cs="Arial"/>
          <w:szCs w:val="24"/>
        </w:rPr>
        <w:t>да ООО «Аква-Вита» по данным исследований Российского научного центра во</w:t>
      </w:r>
      <w:r w:rsidRPr="001C64A9">
        <w:rPr>
          <w:rFonts w:ascii="Arial" w:hAnsi="Arial" w:cs="Arial"/>
          <w:szCs w:val="24"/>
        </w:rPr>
        <w:t>с</w:t>
      </w:r>
      <w:r w:rsidRPr="001C64A9">
        <w:rPr>
          <w:rFonts w:ascii="Arial" w:hAnsi="Arial" w:cs="Arial"/>
          <w:szCs w:val="24"/>
        </w:rPr>
        <w:t>становительной медицины и курортологии по уровню минерализации относится к слабоминерализованным, гидрокарбонатным, магниево-кальциевого состава с общей жесткостью ниже допустимой. Вода, поднятая с помощью  артезианских скважин, подвергается очистке жесткости, затем - шестиступенчатой фильтрации и обеззараживанию бактерицидной лампой. По итогам Российского конкурса «В</w:t>
      </w:r>
      <w:r w:rsidRPr="001C64A9">
        <w:rPr>
          <w:rFonts w:ascii="Arial" w:hAnsi="Arial" w:cs="Arial"/>
          <w:szCs w:val="24"/>
        </w:rPr>
        <w:t>о</w:t>
      </w:r>
      <w:r w:rsidRPr="001C64A9">
        <w:rPr>
          <w:rFonts w:ascii="Arial" w:hAnsi="Arial" w:cs="Arial"/>
          <w:szCs w:val="24"/>
        </w:rPr>
        <w:t>да и здоровье 2004» награждена золотой медалью «Лучшая вода России -2004».</w:t>
      </w:r>
    </w:p>
    <w:p w:rsidR="00002261" w:rsidRPr="001C64A9" w:rsidRDefault="00002261" w:rsidP="001C64A9">
      <w:pPr>
        <w:ind w:right="-1" w:firstLine="684"/>
        <w:rPr>
          <w:rFonts w:ascii="Arial" w:hAnsi="Arial" w:cs="Arial"/>
          <w:szCs w:val="24"/>
        </w:rPr>
      </w:pPr>
      <w:r w:rsidRPr="001C64A9">
        <w:rPr>
          <w:rFonts w:ascii="Arial" w:hAnsi="Arial" w:cs="Arial"/>
          <w:szCs w:val="24"/>
        </w:rPr>
        <w:t>Вода, поднимаемая ООО «Бриг» по данным заключения научно-исследовательского института экологии человека и гигиены окружающей среды им. А.И. Сысина, очень высокого качества со сбалансированным составом солей и микроэлементов.</w:t>
      </w:r>
    </w:p>
    <w:p w:rsidR="00002261" w:rsidRDefault="00002261" w:rsidP="00E061FA">
      <w:pPr>
        <w:spacing w:line="240" w:lineRule="auto"/>
        <w:jc w:val="left"/>
        <w:rPr>
          <w:rFonts w:ascii="Arial" w:hAnsi="Arial" w:cs="Arial"/>
          <w:b/>
          <w:szCs w:val="24"/>
          <w:lang w:val="en-US"/>
        </w:rPr>
      </w:pPr>
    </w:p>
    <w:p w:rsidR="00002261" w:rsidRDefault="00002261" w:rsidP="00E061FA">
      <w:pPr>
        <w:spacing w:line="240" w:lineRule="auto"/>
        <w:jc w:val="left"/>
        <w:rPr>
          <w:rFonts w:ascii="Arial" w:hAnsi="Arial" w:cs="Arial"/>
          <w:b/>
          <w:szCs w:val="24"/>
        </w:rPr>
      </w:pPr>
      <w:r>
        <w:rPr>
          <w:rFonts w:ascii="Arial" w:hAnsi="Arial" w:cs="Arial"/>
          <w:b/>
          <w:szCs w:val="24"/>
        </w:rPr>
        <w:t>SWOT – АНАЛИЗ КНЯГИНИНСКОГО</w:t>
      </w:r>
      <w:r w:rsidRPr="00E061FA">
        <w:rPr>
          <w:rFonts w:ascii="Arial" w:hAnsi="Arial" w:cs="Arial"/>
          <w:b/>
          <w:szCs w:val="24"/>
        </w:rPr>
        <w:t xml:space="preserve"> РАЙОНА</w:t>
      </w:r>
    </w:p>
    <w:p w:rsidR="00002261" w:rsidRPr="00E061FA" w:rsidRDefault="00002261" w:rsidP="00E061FA">
      <w:pPr>
        <w:spacing w:line="240" w:lineRule="auto"/>
        <w:jc w:val="left"/>
        <w:rPr>
          <w:rFonts w:ascii="Arial" w:hAnsi="Arial" w:cs="Arial"/>
          <w:b/>
          <w:bCs/>
          <w:szCs w:val="24"/>
        </w:rPr>
      </w:pPr>
    </w:p>
    <w:bookmarkEnd w:id="21"/>
    <w:bookmarkEnd w:id="22"/>
    <w:bookmarkEnd w:id="23"/>
    <w:p w:rsidR="00002261" w:rsidRPr="003120EC" w:rsidRDefault="00002261" w:rsidP="003D5727">
      <w:pPr>
        <w:ind w:firstLine="709"/>
        <w:rPr>
          <w:rFonts w:ascii="Arial" w:hAnsi="Arial" w:cs="Arial"/>
          <w:szCs w:val="24"/>
        </w:rPr>
      </w:pPr>
      <w:r w:rsidRPr="003120EC">
        <w:rPr>
          <w:rFonts w:ascii="Arial" w:hAnsi="Arial" w:cs="Arial"/>
          <w:szCs w:val="24"/>
        </w:rPr>
        <w:t xml:space="preserve">Для более целостного и системного подхода к перспективам развития </w:t>
      </w:r>
      <w:r>
        <w:rPr>
          <w:rFonts w:ascii="Arial" w:hAnsi="Arial" w:cs="Arial"/>
          <w:szCs w:val="24"/>
        </w:rPr>
        <w:t>Кн</w:t>
      </w:r>
      <w:r>
        <w:rPr>
          <w:rFonts w:ascii="Arial" w:hAnsi="Arial" w:cs="Arial"/>
          <w:szCs w:val="24"/>
        </w:rPr>
        <w:t>я</w:t>
      </w:r>
      <w:r>
        <w:rPr>
          <w:rFonts w:ascii="Arial" w:hAnsi="Arial" w:cs="Arial"/>
          <w:szCs w:val="24"/>
        </w:rPr>
        <w:t>гининского</w:t>
      </w:r>
      <w:r w:rsidRPr="003120EC">
        <w:rPr>
          <w:rFonts w:ascii="Arial" w:hAnsi="Arial" w:cs="Arial"/>
          <w:szCs w:val="24"/>
        </w:rPr>
        <w:t xml:space="preserve"> района Нижегородской области следует проанализировать и систем</w:t>
      </w:r>
      <w:r w:rsidRPr="003120EC">
        <w:rPr>
          <w:rFonts w:ascii="Arial" w:hAnsi="Arial" w:cs="Arial"/>
          <w:szCs w:val="24"/>
        </w:rPr>
        <w:t>а</w:t>
      </w:r>
      <w:r w:rsidRPr="003120EC">
        <w:rPr>
          <w:rFonts w:ascii="Arial" w:hAnsi="Arial" w:cs="Arial"/>
          <w:szCs w:val="24"/>
        </w:rPr>
        <w:t>тизировать сильные и слабые стороны района.</w:t>
      </w:r>
    </w:p>
    <w:p w:rsidR="00002261" w:rsidRPr="003120EC" w:rsidRDefault="00002261" w:rsidP="003D5727">
      <w:pPr>
        <w:ind w:firstLine="709"/>
        <w:rPr>
          <w:rFonts w:ascii="Arial" w:hAnsi="Arial" w:cs="Arial"/>
          <w:szCs w:val="24"/>
        </w:rPr>
      </w:pPr>
      <w:r w:rsidRPr="003120EC">
        <w:rPr>
          <w:rFonts w:ascii="Arial" w:hAnsi="Arial" w:cs="Arial"/>
          <w:szCs w:val="24"/>
          <w:u w:val="single"/>
        </w:rPr>
        <w:t>Сильные стороны</w:t>
      </w:r>
      <w:r w:rsidRPr="003120EC">
        <w:rPr>
          <w:rFonts w:ascii="Arial" w:hAnsi="Arial" w:cs="Arial"/>
          <w:szCs w:val="24"/>
        </w:rPr>
        <w:t xml:space="preserve"> – естественные или созданные преимущества, которые могут способствовать или способствуют развитию. </w:t>
      </w:r>
    </w:p>
    <w:p w:rsidR="00002261" w:rsidRPr="003120EC" w:rsidRDefault="00002261" w:rsidP="003D5727">
      <w:pPr>
        <w:ind w:firstLine="709"/>
        <w:rPr>
          <w:rFonts w:ascii="Arial" w:hAnsi="Arial" w:cs="Arial"/>
          <w:szCs w:val="24"/>
          <w:u w:val="single"/>
        </w:rPr>
      </w:pPr>
      <w:r w:rsidRPr="003120EC">
        <w:rPr>
          <w:rFonts w:ascii="Arial" w:hAnsi="Arial" w:cs="Arial"/>
          <w:szCs w:val="24"/>
          <w:u w:val="single"/>
        </w:rPr>
        <w:t>Слабые стороны</w:t>
      </w:r>
      <w:r w:rsidRPr="003120EC">
        <w:rPr>
          <w:rFonts w:ascii="Arial" w:hAnsi="Arial" w:cs="Arial"/>
          <w:szCs w:val="24"/>
        </w:rPr>
        <w:t xml:space="preserve"> – естественные или созданные недостатки, которые могут </w:t>
      </w:r>
      <w:r w:rsidRPr="003120EC">
        <w:rPr>
          <w:rFonts w:ascii="Arial" w:hAnsi="Arial" w:cs="Arial"/>
          <w:szCs w:val="24"/>
          <w:u w:val="single"/>
        </w:rPr>
        <w:t xml:space="preserve">препятствовать или препятствуют развитию. </w:t>
      </w:r>
    </w:p>
    <w:p w:rsidR="00002261" w:rsidRPr="003120EC" w:rsidRDefault="00002261" w:rsidP="003D5727">
      <w:pPr>
        <w:ind w:firstLine="709"/>
        <w:rPr>
          <w:rFonts w:ascii="Arial" w:hAnsi="Arial" w:cs="Arial"/>
          <w:szCs w:val="24"/>
        </w:rPr>
      </w:pPr>
      <w:r w:rsidRPr="003120EC">
        <w:rPr>
          <w:rFonts w:ascii="Arial" w:hAnsi="Arial" w:cs="Arial"/>
          <w:szCs w:val="24"/>
        </w:rPr>
        <w:t>SWOT – анализ стартовых условий и возможностей социально-экономического разв</w:t>
      </w:r>
      <w:r>
        <w:rPr>
          <w:rFonts w:ascii="Arial" w:hAnsi="Arial" w:cs="Arial"/>
          <w:szCs w:val="24"/>
        </w:rPr>
        <w:t>ития района сведен в таблицу 1.7</w:t>
      </w:r>
    </w:p>
    <w:p w:rsidR="00002261" w:rsidRDefault="00002261" w:rsidP="003D5727">
      <w:pPr>
        <w:ind w:firstLine="709"/>
        <w:rPr>
          <w:rFonts w:ascii="Arial" w:hAnsi="Arial" w:cs="Arial"/>
          <w:szCs w:val="24"/>
        </w:rPr>
      </w:pPr>
    </w:p>
    <w:p w:rsidR="00002261" w:rsidRDefault="00002261" w:rsidP="006B7D11">
      <w:pPr>
        <w:rPr>
          <w:rFonts w:ascii="Arial" w:hAnsi="Arial" w:cs="Arial"/>
          <w:szCs w:val="24"/>
        </w:rPr>
        <w:sectPr w:rsidR="00002261" w:rsidSect="006B7D11">
          <w:footerReference w:type="default" r:id="rId18"/>
          <w:type w:val="continuous"/>
          <w:pgSz w:w="11906" w:h="16838" w:code="9"/>
          <w:pgMar w:top="1134" w:right="850" w:bottom="1134" w:left="1701" w:header="426" w:footer="357" w:gutter="0"/>
          <w:cols w:space="708"/>
          <w:docGrid w:linePitch="360"/>
        </w:sectPr>
      </w:pPr>
    </w:p>
    <w:p w:rsidR="00002261" w:rsidRPr="00B500E1" w:rsidRDefault="00002261" w:rsidP="00B500E1">
      <w:pPr>
        <w:spacing w:line="240" w:lineRule="auto"/>
        <w:rPr>
          <w:rFonts w:ascii="Arial" w:hAnsi="Arial" w:cs="Arial"/>
          <w:b/>
          <w:i/>
          <w:sz w:val="22"/>
        </w:rPr>
      </w:pPr>
      <w:r w:rsidRPr="00B500E1">
        <w:rPr>
          <w:rFonts w:ascii="Arial" w:hAnsi="Arial" w:cs="Arial"/>
          <w:b/>
          <w:i/>
          <w:sz w:val="22"/>
        </w:rPr>
        <w:t xml:space="preserve">Таблица </w:t>
      </w:r>
      <w:r w:rsidRPr="00CF5534">
        <w:rPr>
          <w:rFonts w:ascii="Arial" w:hAnsi="Arial" w:cs="Arial"/>
          <w:b/>
          <w:i/>
          <w:sz w:val="22"/>
        </w:rPr>
        <w:t>1.7</w:t>
      </w:r>
    </w:p>
    <w:p w:rsidR="00002261" w:rsidRPr="00B500E1" w:rsidRDefault="00002261" w:rsidP="00B500E1">
      <w:pPr>
        <w:spacing w:line="240" w:lineRule="auto"/>
        <w:rPr>
          <w:rFonts w:ascii="Arial" w:hAnsi="Arial" w:cs="Arial"/>
          <w:i/>
          <w:sz w:val="22"/>
        </w:rPr>
      </w:pPr>
      <w:r w:rsidRPr="00B500E1">
        <w:rPr>
          <w:rFonts w:ascii="Arial" w:hAnsi="Arial" w:cs="Arial"/>
          <w:i/>
          <w:sz w:val="22"/>
          <w:lang w:val="en-US"/>
        </w:rPr>
        <w:t>SWOT</w:t>
      </w:r>
      <w:r w:rsidRPr="00B500E1">
        <w:rPr>
          <w:rFonts w:ascii="Arial" w:hAnsi="Arial" w:cs="Arial"/>
          <w:i/>
          <w:sz w:val="22"/>
        </w:rPr>
        <w:t xml:space="preserve"> – анализ стартовых условий и возможностей социально-экономического развития района</w:t>
      </w:r>
    </w:p>
    <w:p w:rsidR="00002261" w:rsidRPr="000C3FD0" w:rsidRDefault="00002261" w:rsidP="006B7D11">
      <w:pPr>
        <w:spacing w:line="240" w:lineRule="auto"/>
        <w:rPr>
          <w:rFonts w:ascii="Arial" w:hAnsi="Arial"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113" w:type="dxa"/>
          <w:bottom w:w="85" w:type="dxa"/>
          <w:right w:w="113" w:type="dxa"/>
        </w:tblCellMar>
        <w:tblLook w:val="0000"/>
      </w:tblPr>
      <w:tblGrid>
        <w:gridCol w:w="3629"/>
        <w:gridCol w:w="3628"/>
        <w:gridCol w:w="3628"/>
        <w:gridCol w:w="3628"/>
      </w:tblGrid>
      <w:tr w:rsidR="00002261" w:rsidRPr="00805C76" w:rsidTr="00EB35F6">
        <w:trPr>
          <w:trHeight w:val="340"/>
          <w:tblHeader/>
          <w:jc w:val="center"/>
        </w:trPr>
        <w:tc>
          <w:tcPr>
            <w:tcW w:w="1250" w:type="pct"/>
            <w:vAlign w:val="center"/>
          </w:tcPr>
          <w:p w:rsidR="00002261" w:rsidRPr="00805C76" w:rsidRDefault="00002261" w:rsidP="006B7D11">
            <w:pPr>
              <w:spacing w:line="240" w:lineRule="auto"/>
              <w:jc w:val="center"/>
              <w:rPr>
                <w:rFonts w:ascii="Arial" w:hAnsi="Arial" w:cs="Arial"/>
                <w:b/>
              </w:rPr>
            </w:pPr>
            <w:r w:rsidRPr="00805C76">
              <w:rPr>
                <w:rFonts w:ascii="Arial" w:hAnsi="Arial" w:cs="Arial"/>
                <w:b/>
                <w:sz w:val="22"/>
              </w:rPr>
              <w:t>Сильные стороны</w:t>
            </w:r>
          </w:p>
        </w:tc>
        <w:tc>
          <w:tcPr>
            <w:tcW w:w="1250" w:type="pct"/>
            <w:vAlign w:val="center"/>
          </w:tcPr>
          <w:p w:rsidR="00002261" w:rsidRPr="00805C76" w:rsidRDefault="00002261" w:rsidP="006B7D11">
            <w:pPr>
              <w:spacing w:line="240" w:lineRule="auto"/>
              <w:jc w:val="center"/>
              <w:rPr>
                <w:rFonts w:ascii="Arial" w:hAnsi="Arial" w:cs="Arial"/>
                <w:b/>
              </w:rPr>
            </w:pPr>
            <w:r w:rsidRPr="00805C76">
              <w:rPr>
                <w:rFonts w:ascii="Arial" w:hAnsi="Arial" w:cs="Arial"/>
                <w:b/>
                <w:sz w:val="22"/>
              </w:rPr>
              <w:t>Слабые стороны</w:t>
            </w:r>
          </w:p>
        </w:tc>
        <w:tc>
          <w:tcPr>
            <w:tcW w:w="1250" w:type="pct"/>
            <w:vAlign w:val="center"/>
          </w:tcPr>
          <w:p w:rsidR="00002261" w:rsidRPr="00805C76" w:rsidRDefault="00002261" w:rsidP="006B7D11">
            <w:pPr>
              <w:spacing w:line="240" w:lineRule="auto"/>
              <w:jc w:val="center"/>
              <w:rPr>
                <w:rFonts w:ascii="Arial" w:hAnsi="Arial" w:cs="Arial"/>
                <w:b/>
              </w:rPr>
            </w:pPr>
            <w:r w:rsidRPr="00805C76">
              <w:rPr>
                <w:rFonts w:ascii="Arial" w:hAnsi="Arial" w:cs="Arial"/>
                <w:b/>
                <w:sz w:val="22"/>
              </w:rPr>
              <w:t>Возможности</w:t>
            </w:r>
          </w:p>
        </w:tc>
        <w:tc>
          <w:tcPr>
            <w:tcW w:w="1250" w:type="pct"/>
            <w:vAlign w:val="center"/>
          </w:tcPr>
          <w:p w:rsidR="00002261" w:rsidRPr="00805C76" w:rsidRDefault="00002261" w:rsidP="006B7D11">
            <w:pPr>
              <w:spacing w:line="240" w:lineRule="auto"/>
              <w:jc w:val="center"/>
              <w:rPr>
                <w:rFonts w:ascii="Arial" w:hAnsi="Arial" w:cs="Arial"/>
                <w:b/>
              </w:rPr>
            </w:pPr>
            <w:r w:rsidRPr="00805C76">
              <w:rPr>
                <w:rFonts w:ascii="Arial" w:hAnsi="Arial" w:cs="Arial"/>
                <w:b/>
                <w:sz w:val="22"/>
              </w:rPr>
              <w:t>Угрозы</w:t>
            </w:r>
          </w:p>
        </w:tc>
      </w:tr>
      <w:tr w:rsidR="00002261" w:rsidRPr="00805C76" w:rsidTr="00EB35F6">
        <w:trPr>
          <w:trHeight w:val="340"/>
          <w:jc w:val="center"/>
        </w:trPr>
        <w:tc>
          <w:tcPr>
            <w:tcW w:w="5000" w:type="pct"/>
            <w:gridSpan w:val="4"/>
            <w:vAlign w:val="center"/>
          </w:tcPr>
          <w:p w:rsidR="00002261" w:rsidRPr="00805C76" w:rsidRDefault="00002261" w:rsidP="006B7D11">
            <w:pPr>
              <w:spacing w:line="240" w:lineRule="auto"/>
              <w:jc w:val="center"/>
              <w:rPr>
                <w:rFonts w:ascii="Arial" w:hAnsi="Arial" w:cs="Arial"/>
                <w:i/>
              </w:rPr>
            </w:pPr>
            <w:r w:rsidRPr="00805C76">
              <w:rPr>
                <w:rFonts w:ascii="Arial" w:hAnsi="Arial" w:cs="Arial"/>
                <w:b/>
                <w:bCs/>
                <w:i/>
                <w:sz w:val="22"/>
              </w:rPr>
              <w:t>Демография, трудовые ресурсы, занятость</w:t>
            </w:r>
          </w:p>
        </w:tc>
      </w:tr>
      <w:tr w:rsidR="00002261" w:rsidRPr="00805C76" w:rsidTr="00EB35F6">
        <w:trPr>
          <w:trHeight w:val="7401"/>
          <w:jc w:val="center"/>
        </w:trPr>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Увеличение числа родивши</w:t>
            </w:r>
            <w:r w:rsidRPr="00805C76">
              <w:rPr>
                <w:rFonts w:ascii="Arial" w:hAnsi="Arial" w:cs="Arial"/>
                <w:sz w:val="22"/>
              </w:rPr>
              <w:t>х</w:t>
            </w:r>
            <w:r w:rsidRPr="00805C76">
              <w:rPr>
                <w:rFonts w:ascii="Arial" w:hAnsi="Arial" w:cs="Arial"/>
                <w:sz w:val="22"/>
              </w:rPr>
              <w:t>ся.</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Уменьшение числа умерших.</w:t>
            </w:r>
          </w:p>
          <w:p w:rsidR="00002261" w:rsidRPr="00805C76" w:rsidRDefault="00002261" w:rsidP="006B7D11">
            <w:pPr>
              <w:spacing w:line="240" w:lineRule="auto"/>
              <w:rPr>
                <w:rFonts w:ascii="Arial" w:hAnsi="Arial" w:cs="Arial"/>
              </w:rPr>
            </w:pPr>
            <w:r>
              <w:rPr>
                <w:rFonts w:ascii="Arial" w:hAnsi="Arial" w:cs="Arial"/>
                <w:sz w:val="22"/>
              </w:rPr>
              <w:t>3.</w:t>
            </w:r>
            <w:r w:rsidRPr="00805C76">
              <w:rPr>
                <w:rFonts w:ascii="Arial" w:hAnsi="Arial" w:cs="Arial"/>
                <w:sz w:val="22"/>
              </w:rPr>
              <w:t>Сокращение темпов естес</w:t>
            </w:r>
            <w:r w:rsidRPr="00805C76">
              <w:rPr>
                <w:rFonts w:ascii="Arial" w:hAnsi="Arial" w:cs="Arial"/>
                <w:sz w:val="22"/>
              </w:rPr>
              <w:t>т</w:t>
            </w:r>
            <w:r w:rsidRPr="00805C76">
              <w:rPr>
                <w:rFonts w:ascii="Arial" w:hAnsi="Arial" w:cs="Arial"/>
                <w:sz w:val="22"/>
              </w:rPr>
              <w:t>венной убыли населения.</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Сокращение численности п</w:t>
            </w:r>
            <w:r w:rsidRPr="00805C76">
              <w:rPr>
                <w:rFonts w:ascii="Arial" w:hAnsi="Arial" w:cs="Arial"/>
                <w:sz w:val="22"/>
              </w:rPr>
              <w:t>о</w:t>
            </w:r>
            <w:r w:rsidRPr="00805C76">
              <w:rPr>
                <w:rFonts w:ascii="Arial" w:hAnsi="Arial" w:cs="Arial"/>
                <w:sz w:val="22"/>
              </w:rPr>
              <w:t>стоянного населения.</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Преобладание числа умерших над числом родившихся.</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Старение населения.</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4. Сокращение миграционного прироста.</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5. Недостаточность рабочих мест для полной занятости н</w:t>
            </w:r>
            <w:r w:rsidRPr="00805C76">
              <w:rPr>
                <w:rFonts w:ascii="Arial" w:hAnsi="Arial" w:cs="Arial"/>
                <w:sz w:val="22"/>
              </w:rPr>
              <w:t>а</w:t>
            </w:r>
            <w:r w:rsidRPr="00805C76">
              <w:rPr>
                <w:rFonts w:ascii="Arial" w:hAnsi="Arial" w:cs="Arial"/>
                <w:sz w:val="22"/>
              </w:rPr>
              <w:t>селения района.</w:t>
            </w:r>
          </w:p>
          <w:p w:rsidR="00002261" w:rsidRPr="00805C76" w:rsidRDefault="00002261" w:rsidP="006B7D11">
            <w:pPr>
              <w:spacing w:line="240" w:lineRule="auto"/>
              <w:rPr>
                <w:rFonts w:ascii="Arial" w:hAnsi="Arial" w:cs="Arial"/>
              </w:rPr>
            </w:pPr>
            <w:r w:rsidRPr="00805C76">
              <w:rPr>
                <w:rFonts w:ascii="Arial" w:hAnsi="Arial" w:cs="Arial"/>
                <w:sz w:val="22"/>
              </w:rPr>
              <w:t>6. Наличие числа безработных граждан и уровня безработицы из-за нестабильной работы предприятий района.</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Снижение уровня смертности, повышение уровня рождаемости и других показателей качества жизни населения путем участия в реализации федеральных и областных целевых программ в области здравоохранения, с</w:t>
            </w:r>
            <w:r w:rsidRPr="00805C76">
              <w:rPr>
                <w:rFonts w:ascii="Arial" w:hAnsi="Arial" w:cs="Arial"/>
                <w:sz w:val="22"/>
              </w:rPr>
              <w:t>о</w:t>
            </w:r>
            <w:r w:rsidRPr="00805C76">
              <w:rPr>
                <w:rFonts w:ascii="Arial" w:hAnsi="Arial" w:cs="Arial"/>
                <w:sz w:val="22"/>
              </w:rPr>
              <w:t>циальной защиты, занятости н</w:t>
            </w:r>
            <w:r w:rsidRPr="00805C76">
              <w:rPr>
                <w:rFonts w:ascii="Arial" w:hAnsi="Arial" w:cs="Arial"/>
                <w:sz w:val="22"/>
              </w:rPr>
              <w:t>а</w:t>
            </w:r>
            <w:r w:rsidRPr="00805C76">
              <w:rPr>
                <w:rFonts w:ascii="Arial" w:hAnsi="Arial" w:cs="Arial"/>
                <w:sz w:val="22"/>
              </w:rPr>
              <w:t>селения, природоохранных м</w:t>
            </w:r>
            <w:r w:rsidRPr="00805C76">
              <w:rPr>
                <w:rFonts w:ascii="Arial" w:hAnsi="Arial" w:cs="Arial"/>
                <w:sz w:val="22"/>
              </w:rPr>
              <w:t>е</w:t>
            </w:r>
            <w:r w:rsidRPr="00805C76">
              <w:rPr>
                <w:rFonts w:ascii="Arial" w:hAnsi="Arial" w:cs="Arial"/>
                <w:sz w:val="22"/>
              </w:rPr>
              <w:t>роприятий, борьбы с нарком</w:t>
            </w:r>
            <w:r w:rsidRPr="00805C76">
              <w:rPr>
                <w:rFonts w:ascii="Arial" w:hAnsi="Arial" w:cs="Arial"/>
                <w:sz w:val="22"/>
              </w:rPr>
              <w:t>а</w:t>
            </w:r>
            <w:r w:rsidRPr="00805C76">
              <w:rPr>
                <w:rFonts w:ascii="Arial" w:hAnsi="Arial" w:cs="Arial"/>
                <w:sz w:val="22"/>
              </w:rPr>
              <w:t xml:space="preserve">нией, преступностью. </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Увеличение числа рабочих мест за счет развития перспе</w:t>
            </w:r>
            <w:r w:rsidRPr="00805C76">
              <w:rPr>
                <w:rFonts w:ascii="Arial" w:hAnsi="Arial" w:cs="Arial"/>
                <w:sz w:val="22"/>
              </w:rPr>
              <w:t>к</w:t>
            </w:r>
            <w:r w:rsidRPr="00805C76">
              <w:rPr>
                <w:rFonts w:ascii="Arial" w:hAnsi="Arial" w:cs="Arial"/>
                <w:sz w:val="22"/>
              </w:rPr>
              <w:t>тивных направлений хозяйс</w:t>
            </w:r>
            <w:r w:rsidRPr="00805C76">
              <w:rPr>
                <w:rFonts w:ascii="Arial" w:hAnsi="Arial" w:cs="Arial"/>
                <w:sz w:val="22"/>
              </w:rPr>
              <w:t>т</w:t>
            </w:r>
            <w:r w:rsidRPr="00805C76">
              <w:rPr>
                <w:rFonts w:ascii="Arial" w:hAnsi="Arial" w:cs="Arial"/>
                <w:sz w:val="22"/>
              </w:rPr>
              <w:t>венной деятельности, в том числе в малом бизнесе, торго</w:t>
            </w:r>
            <w:r w:rsidRPr="00805C76">
              <w:rPr>
                <w:rFonts w:ascii="Arial" w:hAnsi="Arial" w:cs="Arial"/>
                <w:sz w:val="22"/>
              </w:rPr>
              <w:t>в</w:t>
            </w:r>
            <w:r w:rsidRPr="00805C76">
              <w:rPr>
                <w:rFonts w:ascii="Arial" w:hAnsi="Arial" w:cs="Arial"/>
                <w:sz w:val="22"/>
              </w:rPr>
              <w:t>ле и бытовом обслуживании н</w:t>
            </w:r>
            <w:r w:rsidRPr="00805C76">
              <w:rPr>
                <w:rFonts w:ascii="Arial" w:hAnsi="Arial" w:cs="Arial"/>
                <w:sz w:val="22"/>
              </w:rPr>
              <w:t>а</w:t>
            </w:r>
            <w:r w:rsidRPr="00805C76">
              <w:rPr>
                <w:rFonts w:ascii="Arial" w:hAnsi="Arial" w:cs="Arial"/>
                <w:sz w:val="22"/>
              </w:rPr>
              <w:t>селения, обрабатывающих пр</w:t>
            </w:r>
            <w:r w:rsidRPr="00805C76">
              <w:rPr>
                <w:rFonts w:ascii="Arial" w:hAnsi="Arial" w:cs="Arial"/>
                <w:sz w:val="22"/>
              </w:rPr>
              <w:t>о</w:t>
            </w:r>
            <w:r w:rsidRPr="00805C76">
              <w:rPr>
                <w:rFonts w:ascii="Arial" w:hAnsi="Arial" w:cs="Arial"/>
                <w:sz w:val="22"/>
              </w:rPr>
              <w:t xml:space="preserve">изводствах. </w:t>
            </w:r>
          </w:p>
          <w:p w:rsidR="00002261" w:rsidRPr="00805C76" w:rsidRDefault="00002261" w:rsidP="006B7D11">
            <w:pPr>
              <w:spacing w:line="240" w:lineRule="auto"/>
              <w:rPr>
                <w:rFonts w:ascii="Arial" w:hAnsi="Arial" w:cs="Arial"/>
              </w:rPr>
            </w:pPr>
            <w:r w:rsidRPr="00805C76">
              <w:rPr>
                <w:rFonts w:ascii="Arial" w:hAnsi="Arial" w:cs="Arial"/>
                <w:sz w:val="22"/>
              </w:rPr>
              <w:t xml:space="preserve">3. Возможность трудоустройства высвобождающихся работников на других предприятиях </w:t>
            </w:r>
            <w:r>
              <w:rPr>
                <w:rFonts w:ascii="Arial" w:hAnsi="Arial" w:cs="Arial"/>
                <w:sz w:val="22"/>
              </w:rPr>
              <w:t>Княг</w:t>
            </w:r>
            <w:r>
              <w:rPr>
                <w:rFonts w:ascii="Arial" w:hAnsi="Arial" w:cs="Arial"/>
                <w:sz w:val="22"/>
              </w:rPr>
              <w:t>и</w:t>
            </w:r>
            <w:r>
              <w:rPr>
                <w:rFonts w:ascii="Arial" w:hAnsi="Arial" w:cs="Arial"/>
                <w:sz w:val="22"/>
              </w:rPr>
              <w:t>нинского</w:t>
            </w:r>
            <w:r w:rsidRPr="00805C76">
              <w:rPr>
                <w:rFonts w:ascii="Arial" w:hAnsi="Arial" w:cs="Arial"/>
                <w:sz w:val="22"/>
              </w:rPr>
              <w:t xml:space="preserve"> и близлежащих ра</w:t>
            </w:r>
            <w:r w:rsidRPr="00805C76">
              <w:rPr>
                <w:rFonts w:ascii="Arial" w:hAnsi="Arial" w:cs="Arial"/>
                <w:sz w:val="22"/>
              </w:rPr>
              <w:t>й</w:t>
            </w:r>
            <w:r w:rsidRPr="00805C76">
              <w:rPr>
                <w:rFonts w:ascii="Arial" w:hAnsi="Arial" w:cs="Arial"/>
                <w:sz w:val="22"/>
              </w:rPr>
              <w:t>онов посредством организации транспортной доставки на новое место работы.</w:t>
            </w:r>
          </w:p>
          <w:p w:rsidR="00002261" w:rsidRPr="00805C76" w:rsidRDefault="00002261" w:rsidP="006B7D11">
            <w:pPr>
              <w:spacing w:line="240" w:lineRule="auto"/>
              <w:rPr>
                <w:rFonts w:ascii="Arial" w:hAnsi="Arial" w:cs="Arial"/>
              </w:rPr>
            </w:pP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Увеличение демографической нагрузки на население труд</w:t>
            </w:r>
            <w:r w:rsidRPr="00805C76">
              <w:rPr>
                <w:rFonts w:ascii="Arial" w:hAnsi="Arial" w:cs="Arial"/>
                <w:sz w:val="22"/>
              </w:rPr>
              <w:t>о</w:t>
            </w:r>
            <w:r w:rsidRPr="00805C76">
              <w:rPr>
                <w:rFonts w:ascii="Arial" w:hAnsi="Arial" w:cs="Arial"/>
                <w:sz w:val="22"/>
              </w:rPr>
              <w:t>способного возраста.</w:t>
            </w:r>
          </w:p>
          <w:p w:rsidR="00002261" w:rsidRPr="00805C76" w:rsidRDefault="00002261" w:rsidP="006B7D11">
            <w:pPr>
              <w:autoSpaceDE w:val="0"/>
              <w:autoSpaceDN w:val="0"/>
              <w:adjustRightInd w:val="0"/>
              <w:spacing w:line="240" w:lineRule="auto"/>
              <w:rPr>
                <w:rFonts w:ascii="Arial" w:hAnsi="Arial" w:cs="Arial"/>
              </w:rPr>
            </w:pPr>
            <w:r>
              <w:rPr>
                <w:rFonts w:ascii="Arial" w:hAnsi="Arial" w:cs="Arial"/>
                <w:sz w:val="22"/>
              </w:rPr>
              <w:t>2.</w:t>
            </w:r>
            <w:r w:rsidRPr="00805C76">
              <w:rPr>
                <w:rFonts w:ascii="Arial" w:hAnsi="Arial" w:cs="Arial"/>
                <w:sz w:val="22"/>
              </w:rPr>
              <w:t>Отток высококвалифицир</w:t>
            </w:r>
            <w:r w:rsidRPr="00805C76">
              <w:rPr>
                <w:rFonts w:ascii="Arial" w:hAnsi="Arial" w:cs="Arial"/>
                <w:sz w:val="22"/>
              </w:rPr>
              <w:t>о</w:t>
            </w:r>
            <w:r w:rsidRPr="00805C76">
              <w:rPr>
                <w:rFonts w:ascii="Arial" w:hAnsi="Arial" w:cs="Arial"/>
                <w:sz w:val="22"/>
              </w:rPr>
              <w:t>ванных рабочих кадров в г. Нижний Новгород и г. Москва, прежде всего, молодежи.</w:t>
            </w:r>
          </w:p>
          <w:p w:rsidR="00002261" w:rsidRPr="00805C76" w:rsidRDefault="00002261" w:rsidP="006B7D11">
            <w:pPr>
              <w:spacing w:line="240" w:lineRule="auto"/>
              <w:rPr>
                <w:rFonts w:ascii="Arial" w:hAnsi="Arial" w:cs="Arial"/>
              </w:rPr>
            </w:pPr>
            <w:r w:rsidRPr="00805C76">
              <w:rPr>
                <w:rFonts w:ascii="Arial" w:hAnsi="Arial" w:cs="Arial"/>
                <w:sz w:val="22"/>
              </w:rPr>
              <w:t>3. Опережающее высвобожд</w:t>
            </w:r>
            <w:r w:rsidRPr="00805C76">
              <w:rPr>
                <w:rFonts w:ascii="Arial" w:hAnsi="Arial" w:cs="Arial"/>
                <w:sz w:val="22"/>
              </w:rPr>
              <w:t>е</w:t>
            </w:r>
            <w:r w:rsidRPr="00805C76">
              <w:rPr>
                <w:rFonts w:ascii="Arial" w:hAnsi="Arial" w:cs="Arial"/>
                <w:sz w:val="22"/>
              </w:rPr>
              <w:t>ние численности работающих на предприятиях района над кол</w:t>
            </w:r>
            <w:r w:rsidRPr="00805C76">
              <w:rPr>
                <w:rFonts w:ascii="Arial" w:hAnsi="Arial" w:cs="Arial"/>
                <w:sz w:val="22"/>
              </w:rPr>
              <w:t>и</w:t>
            </w:r>
            <w:r w:rsidRPr="00805C76">
              <w:rPr>
                <w:rFonts w:ascii="Arial" w:hAnsi="Arial" w:cs="Arial"/>
                <w:sz w:val="22"/>
              </w:rPr>
              <w:t>чеством вновь создаваемых в районе мест.</w:t>
            </w:r>
          </w:p>
        </w:tc>
      </w:tr>
      <w:tr w:rsidR="00002261" w:rsidRPr="00805C76" w:rsidTr="00EB35F6">
        <w:trPr>
          <w:trHeight w:val="340"/>
          <w:jc w:val="center"/>
        </w:trPr>
        <w:tc>
          <w:tcPr>
            <w:tcW w:w="5000" w:type="pct"/>
            <w:gridSpan w:val="4"/>
            <w:vAlign w:val="center"/>
          </w:tcPr>
          <w:p w:rsidR="00002261" w:rsidRPr="00805C76" w:rsidRDefault="00002261" w:rsidP="006B7D11">
            <w:pPr>
              <w:spacing w:line="240" w:lineRule="auto"/>
              <w:jc w:val="center"/>
              <w:rPr>
                <w:rFonts w:ascii="Arial" w:hAnsi="Arial" w:cs="Arial"/>
                <w:i/>
              </w:rPr>
            </w:pPr>
            <w:r w:rsidRPr="00805C76">
              <w:rPr>
                <w:rFonts w:ascii="Arial" w:hAnsi="Arial" w:cs="Arial"/>
                <w:b/>
                <w:bCs/>
                <w:i/>
                <w:sz w:val="22"/>
              </w:rPr>
              <w:t>Экономическое развитие</w:t>
            </w:r>
          </w:p>
        </w:tc>
      </w:tr>
      <w:tr w:rsidR="00002261" w:rsidRPr="00805C76" w:rsidTr="00EB35F6">
        <w:trPr>
          <w:trHeight w:val="340"/>
          <w:jc w:val="center"/>
        </w:trPr>
        <w:tc>
          <w:tcPr>
            <w:tcW w:w="5000" w:type="pct"/>
            <w:gridSpan w:val="4"/>
            <w:vAlign w:val="center"/>
          </w:tcPr>
          <w:p w:rsidR="00002261" w:rsidRPr="00805C76" w:rsidRDefault="00002261" w:rsidP="006B7D11">
            <w:pPr>
              <w:autoSpaceDE w:val="0"/>
              <w:autoSpaceDN w:val="0"/>
              <w:adjustRightInd w:val="0"/>
              <w:spacing w:line="240" w:lineRule="auto"/>
              <w:jc w:val="center"/>
              <w:rPr>
                <w:rFonts w:ascii="Arial" w:hAnsi="Arial" w:cs="Arial"/>
                <w:i/>
              </w:rPr>
            </w:pPr>
            <w:r w:rsidRPr="00805C76">
              <w:rPr>
                <w:rFonts w:ascii="Arial" w:hAnsi="Arial" w:cs="Arial"/>
                <w:b/>
                <w:bCs/>
                <w:i/>
                <w:sz w:val="22"/>
              </w:rPr>
              <w:t>Состояние социальной и инженерной инфраструктуры</w:t>
            </w:r>
          </w:p>
        </w:tc>
      </w:tr>
      <w:tr w:rsidR="00002261" w:rsidRPr="00805C76" w:rsidTr="00EB35F6">
        <w:trPr>
          <w:trHeight w:val="340"/>
          <w:jc w:val="center"/>
        </w:trPr>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Наличие квалифицированных кадров в отраслях социальной сферы.</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Использование современных технологий в образовании и здравоохранении.</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Развитая система оказания качественных платных услуг в медицине, здравоохранении и культуре.</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4. Отсутствие конкурентов по оказанию стационарной мед</w:t>
            </w:r>
            <w:r w:rsidRPr="00805C76">
              <w:rPr>
                <w:rFonts w:ascii="Arial" w:hAnsi="Arial" w:cs="Arial"/>
                <w:sz w:val="22"/>
              </w:rPr>
              <w:t>и</w:t>
            </w:r>
            <w:r w:rsidRPr="00805C76">
              <w:rPr>
                <w:rFonts w:ascii="Arial" w:hAnsi="Arial" w:cs="Arial"/>
                <w:sz w:val="22"/>
              </w:rPr>
              <w:t>цинской помощи.</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5. Отсутствие других лечебно-профилактических учреждений, работающих в системе ОМС.</w:t>
            </w:r>
          </w:p>
          <w:p w:rsidR="00002261" w:rsidRPr="00805C76" w:rsidRDefault="00002261" w:rsidP="006B7D11">
            <w:pPr>
              <w:spacing w:line="240" w:lineRule="auto"/>
              <w:rPr>
                <w:rFonts w:ascii="Arial" w:hAnsi="Arial" w:cs="Arial"/>
              </w:rPr>
            </w:pPr>
            <w:r w:rsidRPr="00805C76">
              <w:rPr>
                <w:rFonts w:ascii="Arial" w:hAnsi="Arial" w:cs="Arial"/>
                <w:sz w:val="22"/>
              </w:rPr>
              <w:t>6. Наличие устойчивого плат</w:t>
            </w:r>
            <w:r w:rsidRPr="00805C76">
              <w:rPr>
                <w:rFonts w:ascii="Arial" w:hAnsi="Arial" w:cs="Arial"/>
                <w:sz w:val="22"/>
              </w:rPr>
              <w:t>е</w:t>
            </w:r>
            <w:r w:rsidRPr="00805C76">
              <w:rPr>
                <w:rFonts w:ascii="Arial" w:hAnsi="Arial" w:cs="Arial"/>
                <w:sz w:val="22"/>
              </w:rPr>
              <w:t>жеспособного спроса на потре</w:t>
            </w:r>
            <w:r w:rsidRPr="00805C76">
              <w:rPr>
                <w:rFonts w:ascii="Arial" w:hAnsi="Arial" w:cs="Arial"/>
                <w:sz w:val="22"/>
              </w:rPr>
              <w:t>б</w:t>
            </w:r>
            <w:r w:rsidRPr="00805C76">
              <w:rPr>
                <w:rFonts w:ascii="Arial" w:hAnsi="Arial" w:cs="Arial"/>
                <w:sz w:val="22"/>
              </w:rPr>
              <w:t>ление платных услуг, в том чи</w:t>
            </w:r>
            <w:r w:rsidRPr="00805C76">
              <w:rPr>
                <w:rFonts w:ascii="Arial" w:hAnsi="Arial" w:cs="Arial"/>
                <w:sz w:val="22"/>
              </w:rPr>
              <w:t>с</w:t>
            </w:r>
            <w:r w:rsidRPr="00805C76">
              <w:rPr>
                <w:rFonts w:ascii="Arial" w:hAnsi="Arial" w:cs="Arial"/>
                <w:sz w:val="22"/>
              </w:rPr>
              <w:t>ле услуг ЖКХ.</w:t>
            </w:r>
          </w:p>
          <w:p w:rsidR="00002261" w:rsidRPr="00805C76" w:rsidRDefault="00002261" w:rsidP="006B7D11">
            <w:pPr>
              <w:spacing w:line="240" w:lineRule="auto"/>
              <w:rPr>
                <w:rFonts w:ascii="Arial" w:hAnsi="Arial" w:cs="Arial"/>
              </w:rPr>
            </w:pPr>
            <w:r w:rsidRPr="00805C76">
              <w:rPr>
                <w:rFonts w:ascii="Arial" w:hAnsi="Arial" w:cs="Arial"/>
                <w:sz w:val="22"/>
              </w:rPr>
              <w:t>7. Улучшение жилищных усл</w:t>
            </w:r>
            <w:r w:rsidRPr="00805C76">
              <w:rPr>
                <w:rFonts w:ascii="Arial" w:hAnsi="Arial" w:cs="Arial"/>
                <w:sz w:val="22"/>
              </w:rPr>
              <w:t>о</w:t>
            </w:r>
            <w:r w:rsidRPr="00805C76">
              <w:rPr>
                <w:rFonts w:ascii="Arial" w:hAnsi="Arial" w:cs="Arial"/>
                <w:sz w:val="22"/>
              </w:rPr>
              <w:t>вий гражд</w:t>
            </w:r>
            <w:r>
              <w:rPr>
                <w:rFonts w:ascii="Arial" w:hAnsi="Arial" w:cs="Arial"/>
                <w:sz w:val="22"/>
              </w:rPr>
              <w:t>анам, проживающим на территории Княгининског</w:t>
            </w:r>
            <w:r>
              <w:rPr>
                <w:rFonts w:ascii="Arial" w:hAnsi="Arial" w:cs="Arial"/>
                <w:sz w:val="22"/>
              </w:rPr>
              <w:t>о</w:t>
            </w:r>
            <w:r w:rsidRPr="00805C76">
              <w:rPr>
                <w:rFonts w:ascii="Arial" w:hAnsi="Arial" w:cs="Arial"/>
                <w:sz w:val="22"/>
              </w:rPr>
              <w:t>района, путем реализации ф</w:t>
            </w:r>
            <w:r w:rsidRPr="00805C76">
              <w:rPr>
                <w:rFonts w:ascii="Arial" w:hAnsi="Arial" w:cs="Arial"/>
                <w:sz w:val="22"/>
              </w:rPr>
              <w:t>е</w:t>
            </w:r>
            <w:r w:rsidRPr="00805C76">
              <w:rPr>
                <w:rFonts w:ascii="Arial" w:hAnsi="Arial" w:cs="Arial"/>
                <w:sz w:val="22"/>
              </w:rPr>
              <w:t>деральных и областных пр</w:t>
            </w:r>
            <w:r w:rsidRPr="00805C76">
              <w:rPr>
                <w:rFonts w:ascii="Arial" w:hAnsi="Arial" w:cs="Arial"/>
                <w:sz w:val="22"/>
              </w:rPr>
              <w:t>о</w:t>
            </w:r>
            <w:r w:rsidRPr="00805C76">
              <w:rPr>
                <w:rFonts w:ascii="Arial" w:hAnsi="Arial" w:cs="Arial"/>
                <w:sz w:val="22"/>
              </w:rPr>
              <w:t>грамм;</w:t>
            </w:r>
          </w:p>
          <w:p w:rsidR="00002261" w:rsidRPr="00805C76" w:rsidRDefault="00002261" w:rsidP="006B7D11">
            <w:pPr>
              <w:spacing w:line="240" w:lineRule="auto"/>
              <w:rPr>
                <w:rFonts w:ascii="Arial" w:hAnsi="Arial" w:cs="Arial"/>
              </w:rPr>
            </w:pPr>
            <w:r w:rsidRPr="00805C76">
              <w:rPr>
                <w:rFonts w:ascii="Arial" w:hAnsi="Arial" w:cs="Arial"/>
                <w:sz w:val="22"/>
              </w:rPr>
              <w:t>8. Ввод новых и модернизир</w:t>
            </w:r>
            <w:r w:rsidRPr="00805C76">
              <w:rPr>
                <w:rFonts w:ascii="Arial" w:hAnsi="Arial" w:cs="Arial"/>
                <w:sz w:val="22"/>
              </w:rPr>
              <w:t>о</w:t>
            </w:r>
            <w:r w:rsidRPr="00805C76">
              <w:rPr>
                <w:rFonts w:ascii="Arial" w:hAnsi="Arial" w:cs="Arial"/>
                <w:sz w:val="22"/>
              </w:rPr>
              <w:t>ванных социальных объектов;</w:t>
            </w:r>
          </w:p>
          <w:p w:rsidR="00002261" w:rsidRPr="00805C76" w:rsidRDefault="00002261" w:rsidP="006B7D11">
            <w:pPr>
              <w:spacing w:line="240" w:lineRule="auto"/>
              <w:rPr>
                <w:rFonts w:ascii="Arial" w:hAnsi="Arial" w:cs="Arial"/>
              </w:rPr>
            </w:pPr>
            <w:r w:rsidRPr="00805C76">
              <w:rPr>
                <w:rFonts w:ascii="Arial" w:hAnsi="Arial" w:cs="Arial"/>
                <w:sz w:val="22"/>
              </w:rPr>
              <w:t>9. Возможность подготовки и в</w:t>
            </w:r>
            <w:r w:rsidRPr="00805C76">
              <w:rPr>
                <w:rFonts w:ascii="Arial" w:hAnsi="Arial" w:cs="Arial"/>
                <w:sz w:val="22"/>
              </w:rPr>
              <w:t>о</w:t>
            </w:r>
            <w:r w:rsidRPr="00805C76">
              <w:rPr>
                <w:rFonts w:ascii="Arial" w:hAnsi="Arial" w:cs="Arial"/>
                <w:sz w:val="22"/>
              </w:rPr>
              <w:t>влечение в социальную сферу трудовых кадров.</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Высокий уровень износа об</w:t>
            </w:r>
            <w:r w:rsidRPr="00805C76">
              <w:rPr>
                <w:rFonts w:ascii="Arial" w:hAnsi="Arial" w:cs="Arial"/>
                <w:sz w:val="22"/>
              </w:rPr>
              <w:t>ъ</w:t>
            </w:r>
            <w:r w:rsidRPr="00805C76">
              <w:rPr>
                <w:rFonts w:ascii="Arial" w:hAnsi="Arial" w:cs="Arial"/>
                <w:sz w:val="22"/>
              </w:rPr>
              <w:t>ектов социальной и инженерной инфраструктуры, многокварти</w:t>
            </w:r>
            <w:r w:rsidRPr="00805C76">
              <w:rPr>
                <w:rFonts w:ascii="Arial" w:hAnsi="Arial" w:cs="Arial"/>
                <w:sz w:val="22"/>
              </w:rPr>
              <w:t>р</w:t>
            </w:r>
            <w:r w:rsidRPr="00805C76">
              <w:rPr>
                <w:rFonts w:ascii="Arial" w:hAnsi="Arial" w:cs="Arial"/>
                <w:sz w:val="22"/>
              </w:rPr>
              <w:t>ного жилья.</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Низкая обеспеченность ДОУ как в городе, так и в районе;</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Недостаток квалифицирова</w:t>
            </w:r>
            <w:r w:rsidRPr="00805C76">
              <w:rPr>
                <w:rFonts w:ascii="Arial" w:hAnsi="Arial" w:cs="Arial"/>
                <w:sz w:val="22"/>
              </w:rPr>
              <w:t>н</w:t>
            </w:r>
            <w:r w:rsidRPr="00805C76">
              <w:rPr>
                <w:rFonts w:ascii="Arial" w:hAnsi="Arial" w:cs="Arial"/>
                <w:sz w:val="22"/>
              </w:rPr>
              <w:t>ных кадров социальной сферы, особенно в здравоохранении и образовании.</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4. Относительно высокий ур</w:t>
            </w:r>
            <w:r w:rsidRPr="00805C76">
              <w:rPr>
                <w:rFonts w:ascii="Arial" w:hAnsi="Arial" w:cs="Arial"/>
                <w:sz w:val="22"/>
              </w:rPr>
              <w:t>о</w:t>
            </w:r>
            <w:r w:rsidRPr="00805C76">
              <w:rPr>
                <w:rFonts w:ascii="Arial" w:hAnsi="Arial" w:cs="Arial"/>
                <w:sz w:val="22"/>
              </w:rPr>
              <w:t>вень заболеваемости насел</w:t>
            </w:r>
            <w:r w:rsidRPr="00805C76">
              <w:rPr>
                <w:rFonts w:ascii="Arial" w:hAnsi="Arial" w:cs="Arial"/>
                <w:sz w:val="22"/>
              </w:rPr>
              <w:t>е</w:t>
            </w:r>
            <w:r w:rsidRPr="00805C76">
              <w:rPr>
                <w:rFonts w:ascii="Arial" w:hAnsi="Arial" w:cs="Arial"/>
                <w:sz w:val="22"/>
              </w:rPr>
              <w:t>ния, в том числе социально-значимыми болезнями.</w:t>
            </w:r>
          </w:p>
          <w:p w:rsidR="00002261" w:rsidRPr="00805C76" w:rsidRDefault="00002261" w:rsidP="006B7D11">
            <w:pPr>
              <w:spacing w:line="240" w:lineRule="auto"/>
              <w:rPr>
                <w:rFonts w:ascii="Arial" w:hAnsi="Arial" w:cs="Arial"/>
              </w:rPr>
            </w:pPr>
            <w:r w:rsidRPr="00805C76">
              <w:rPr>
                <w:rFonts w:ascii="Arial" w:hAnsi="Arial" w:cs="Arial"/>
                <w:sz w:val="22"/>
              </w:rPr>
              <w:t>5. Наличие ветхого и аварийного жилья.</w:t>
            </w:r>
          </w:p>
          <w:p w:rsidR="00002261" w:rsidRPr="00805C76" w:rsidRDefault="00002261" w:rsidP="006B7D11">
            <w:pPr>
              <w:spacing w:line="240" w:lineRule="auto"/>
              <w:rPr>
                <w:rFonts w:ascii="Arial" w:hAnsi="Arial" w:cs="Arial"/>
              </w:rPr>
            </w:pPr>
            <w:r w:rsidRPr="00805C76">
              <w:rPr>
                <w:rFonts w:ascii="Arial" w:hAnsi="Arial" w:cs="Arial"/>
                <w:sz w:val="22"/>
              </w:rPr>
              <w:t>6. Недостаточность средств для финансирования строительства и реконструкции социальных объектов, объектов инженерной инфраструктуры и экологич</w:t>
            </w:r>
            <w:r w:rsidRPr="00805C76">
              <w:rPr>
                <w:rFonts w:ascii="Arial" w:hAnsi="Arial" w:cs="Arial"/>
                <w:sz w:val="22"/>
              </w:rPr>
              <w:t>е</w:t>
            </w:r>
            <w:r w:rsidRPr="00805C76">
              <w:rPr>
                <w:rFonts w:ascii="Arial" w:hAnsi="Arial" w:cs="Arial"/>
                <w:sz w:val="22"/>
              </w:rPr>
              <w:t>ских объектов.</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Достижение высокого качес</w:t>
            </w:r>
            <w:r w:rsidRPr="00805C76">
              <w:rPr>
                <w:rFonts w:ascii="Arial" w:hAnsi="Arial" w:cs="Arial"/>
                <w:sz w:val="22"/>
              </w:rPr>
              <w:t>т</w:t>
            </w:r>
            <w:r w:rsidRPr="00805C76">
              <w:rPr>
                <w:rFonts w:ascii="Arial" w:hAnsi="Arial" w:cs="Arial"/>
                <w:sz w:val="22"/>
              </w:rPr>
              <w:t>ва предоставления муниципал</w:t>
            </w:r>
            <w:r w:rsidRPr="00805C76">
              <w:rPr>
                <w:rFonts w:ascii="Arial" w:hAnsi="Arial" w:cs="Arial"/>
                <w:sz w:val="22"/>
              </w:rPr>
              <w:t>ь</w:t>
            </w:r>
            <w:r w:rsidRPr="00805C76">
              <w:rPr>
                <w:rFonts w:ascii="Arial" w:hAnsi="Arial" w:cs="Arial"/>
                <w:sz w:val="22"/>
              </w:rPr>
              <w:t>ных услуг.</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Развитие инфраструктуры за счет включения в тарифы инв</w:t>
            </w:r>
            <w:r w:rsidRPr="00805C76">
              <w:rPr>
                <w:rFonts w:ascii="Arial" w:hAnsi="Arial" w:cs="Arial"/>
                <w:sz w:val="22"/>
              </w:rPr>
              <w:t>е</w:t>
            </w:r>
            <w:r w:rsidRPr="00805C76">
              <w:rPr>
                <w:rFonts w:ascii="Arial" w:hAnsi="Arial" w:cs="Arial"/>
                <w:sz w:val="22"/>
              </w:rPr>
              <w:t>стиционной составляющей.</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Установка приборов учета п</w:t>
            </w:r>
            <w:r w:rsidRPr="00805C76">
              <w:rPr>
                <w:rFonts w:ascii="Arial" w:hAnsi="Arial" w:cs="Arial"/>
                <w:sz w:val="22"/>
              </w:rPr>
              <w:t>о</w:t>
            </w:r>
            <w:r w:rsidRPr="00805C76">
              <w:rPr>
                <w:rFonts w:ascii="Arial" w:hAnsi="Arial" w:cs="Arial"/>
                <w:sz w:val="22"/>
              </w:rPr>
              <w:t>требления горячей и холодной воды.</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4. Активизация инициативы со</w:t>
            </w:r>
            <w:r w:rsidRPr="00805C76">
              <w:rPr>
                <w:rFonts w:ascii="Arial" w:hAnsi="Arial" w:cs="Arial"/>
                <w:sz w:val="22"/>
              </w:rPr>
              <w:t>б</w:t>
            </w:r>
            <w:r w:rsidRPr="00805C76">
              <w:rPr>
                <w:rFonts w:ascii="Arial" w:hAnsi="Arial" w:cs="Arial"/>
                <w:sz w:val="22"/>
              </w:rPr>
              <w:t>ственников жилых помещений к созданию ТСЖ.</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5. Использование энергосбер</w:t>
            </w:r>
            <w:r w:rsidRPr="00805C76">
              <w:rPr>
                <w:rFonts w:ascii="Arial" w:hAnsi="Arial" w:cs="Arial"/>
                <w:sz w:val="22"/>
              </w:rPr>
              <w:t>е</w:t>
            </w:r>
            <w:r w:rsidRPr="00805C76">
              <w:rPr>
                <w:rFonts w:ascii="Arial" w:hAnsi="Arial" w:cs="Arial"/>
                <w:sz w:val="22"/>
              </w:rPr>
              <w:t>гающих технологий при условии возможности привлечения инв</w:t>
            </w:r>
            <w:r w:rsidRPr="00805C76">
              <w:rPr>
                <w:rFonts w:ascii="Arial" w:hAnsi="Arial" w:cs="Arial"/>
                <w:sz w:val="22"/>
              </w:rPr>
              <w:t>е</w:t>
            </w:r>
            <w:r w:rsidRPr="00805C76">
              <w:rPr>
                <w:rFonts w:ascii="Arial" w:hAnsi="Arial" w:cs="Arial"/>
                <w:sz w:val="22"/>
              </w:rPr>
              <w:t>стиций в сферу ЖКХ.</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6. Внедрение инновационных технологий в социальную сф</w:t>
            </w:r>
            <w:r w:rsidRPr="00805C76">
              <w:rPr>
                <w:rFonts w:ascii="Arial" w:hAnsi="Arial" w:cs="Arial"/>
                <w:sz w:val="22"/>
              </w:rPr>
              <w:t>е</w:t>
            </w:r>
            <w:r w:rsidRPr="00805C76">
              <w:rPr>
                <w:rFonts w:ascii="Arial" w:hAnsi="Arial" w:cs="Arial"/>
                <w:sz w:val="22"/>
              </w:rPr>
              <w:t>ру</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7. Расширение объемов пла</w:t>
            </w:r>
            <w:r w:rsidRPr="00805C76">
              <w:rPr>
                <w:rFonts w:ascii="Arial" w:hAnsi="Arial" w:cs="Arial"/>
                <w:sz w:val="22"/>
              </w:rPr>
              <w:t>т</w:t>
            </w:r>
            <w:r w:rsidRPr="00805C76">
              <w:rPr>
                <w:rFonts w:ascii="Arial" w:hAnsi="Arial" w:cs="Arial"/>
                <w:sz w:val="22"/>
              </w:rPr>
              <w:t>ных услуг населению в социал</w:t>
            </w:r>
            <w:r w:rsidRPr="00805C76">
              <w:rPr>
                <w:rFonts w:ascii="Arial" w:hAnsi="Arial" w:cs="Arial"/>
                <w:sz w:val="22"/>
              </w:rPr>
              <w:t>ь</w:t>
            </w:r>
            <w:r w:rsidRPr="00805C76">
              <w:rPr>
                <w:rFonts w:ascii="Arial" w:hAnsi="Arial" w:cs="Arial"/>
                <w:sz w:val="22"/>
              </w:rPr>
              <w:t>ной сфере.</w:t>
            </w:r>
          </w:p>
          <w:p w:rsidR="00002261" w:rsidRPr="00805C76" w:rsidRDefault="00002261" w:rsidP="006B7D11">
            <w:pPr>
              <w:spacing w:line="240" w:lineRule="auto"/>
              <w:rPr>
                <w:rFonts w:ascii="Arial" w:hAnsi="Arial" w:cs="Arial"/>
              </w:rPr>
            </w:pPr>
            <w:r w:rsidRPr="00805C76">
              <w:rPr>
                <w:rFonts w:ascii="Arial" w:hAnsi="Arial" w:cs="Arial"/>
                <w:sz w:val="22"/>
              </w:rPr>
              <w:t>8. Привлечение средств в ра</w:t>
            </w:r>
            <w:r w:rsidRPr="00805C76">
              <w:rPr>
                <w:rFonts w:ascii="Arial" w:hAnsi="Arial" w:cs="Arial"/>
                <w:sz w:val="22"/>
              </w:rPr>
              <w:t>м</w:t>
            </w:r>
            <w:r w:rsidRPr="00805C76">
              <w:rPr>
                <w:rFonts w:ascii="Arial" w:hAnsi="Arial" w:cs="Arial"/>
                <w:sz w:val="22"/>
              </w:rPr>
              <w:t>ках действующих федеральных и областных программ на разв</w:t>
            </w:r>
            <w:r w:rsidRPr="00805C76">
              <w:rPr>
                <w:rFonts w:ascii="Arial" w:hAnsi="Arial" w:cs="Arial"/>
                <w:sz w:val="22"/>
              </w:rPr>
              <w:t>и</w:t>
            </w:r>
            <w:r w:rsidRPr="00805C76">
              <w:rPr>
                <w:rFonts w:ascii="Arial" w:hAnsi="Arial" w:cs="Arial"/>
                <w:sz w:val="22"/>
              </w:rPr>
              <w:t>тие социальной и инженерной инфраструктуры, переселение граждан из аварийного жили</w:t>
            </w:r>
            <w:r w:rsidRPr="00805C76">
              <w:rPr>
                <w:rFonts w:ascii="Arial" w:hAnsi="Arial" w:cs="Arial"/>
                <w:sz w:val="22"/>
              </w:rPr>
              <w:t>щ</w:t>
            </w:r>
            <w:r w:rsidRPr="00805C76">
              <w:rPr>
                <w:rFonts w:ascii="Arial" w:hAnsi="Arial" w:cs="Arial"/>
                <w:sz w:val="22"/>
              </w:rPr>
              <w:t>ного фонда, проведение капр</w:t>
            </w:r>
            <w:r w:rsidRPr="00805C76">
              <w:rPr>
                <w:rFonts w:ascii="Arial" w:hAnsi="Arial" w:cs="Arial"/>
                <w:sz w:val="22"/>
              </w:rPr>
              <w:t>е</w:t>
            </w:r>
            <w:r w:rsidRPr="00805C76">
              <w:rPr>
                <w:rFonts w:ascii="Arial" w:hAnsi="Arial" w:cs="Arial"/>
                <w:sz w:val="22"/>
              </w:rPr>
              <w:t>монта и т.д.</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Расширение объемов оказ</w:t>
            </w:r>
            <w:r w:rsidRPr="00805C76">
              <w:rPr>
                <w:rFonts w:ascii="Arial" w:hAnsi="Arial" w:cs="Arial"/>
                <w:sz w:val="22"/>
              </w:rPr>
              <w:t>а</w:t>
            </w:r>
            <w:r w:rsidRPr="00805C76">
              <w:rPr>
                <w:rFonts w:ascii="Arial" w:hAnsi="Arial" w:cs="Arial"/>
                <w:sz w:val="22"/>
              </w:rPr>
              <w:t>ния платных услуг в социальной сфере зависит от платежесп</w:t>
            </w:r>
            <w:r w:rsidRPr="00805C76">
              <w:rPr>
                <w:rFonts w:ascii="Arial" w:hAnsi="Arial" w:cs="Arial"/>
                <w:sz w:val="22"/>
              </w:rPr>
              <w:t>о</w:t>
            </w:r>
            <w:r w:rsidRPr="00805C76">
              <w:rPr>
                <w:rFonts w:ascii="Arial" w:hAnsi="Arial" w:cs="Arial"/>
                <w:sz w:val="22"/>
              </w:rPr>
              <w:t>собности населения, а в услов</w:t>
            </w:r>
            <w:r w:rsidRPr="00805C76">
              <w:rPr>
                <w:rFonts w:ascii="Arial" w:hAnsi="Arial" w:cs="Arial"/>
                <w:sz w:val="22"/>
              </w:rPr>
              <w:t>и</w:t>
            </w:r>
            <w:r w:rsidRPr="00805C76">
              <w:rPr>
                <w:rFonts w:ascii="Arial" w:hAnsi="Arial" w:cs="Arial"/>
                <w:sz w:val="22"/>
              </w:rPr>
              <w:t>ях его снижения может привести к значительному "сжатию" рынка платных услуг.</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Снижение уровня платежной дисциплины граждан по оплате жилищно-коммунальных услуг</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Низкий уровень инвести</w:t>
            </w:r>
            <w:r>
              <w:rPr>
                <w:rFonts w:ascii="Arial" w:hAnsi="Arial" w:cs="Arial"/>
                <w:sz w:val="22"/>
              </w:rPr>
              <w:t>ров</w:t>
            </w:r>
            <w:r>
              <w:rPr>
                <w:rFonts w:ascii="Arial" w:hAnsi="Arial" w:cs="Arial"/>
                <w:sz w:val="22"/>
              </w:rPr>
              <w:t>а</w:t>
            </w:r>
            <w:r>
              <w:rPr>
                <w:rFonts w:ascii="Arial" w:hAnsi="Arial" w:cs="Arial"/>
                <w:sz w:val="22"/>
              </w:rPr>
              <w:t>ния</w:t>
            </w:r>
            <w:r w:rsidRPr="00805C76">
              <w:rPr>
                <w:rFonts w:ascii="Arial" w:hAnsi="Arial" w:cs="Arial"/>
                <w:sz w:val="22"/>
              </w:rPr>
              <w:t xml:space="preserve"> в жилищно-коммунальную сферу.</w:t>
            </w:r>
          </w:p>
          <w:p w:rsidR="00002261" w:rsidRPr="00805C76" w:rsidRDefault="00002261" w:rsidP="006B7D11">
            <w:pPr>
              <w:spacing w:line="240" w:lineRule="auto"/>
              <w:rPr>
                <w:rFonts w:ascii="Arial" w:hAnsi="Arial" w:cs="Arial"/>
              </w:rPr>
            </w:pPr>
            <w:r w:rsidRPr="00805C76">
              <w:rPr>
                <w:rFonts w:ascii="Arial" w:hAnsi="Arial" w:cs="Arial"/>
                <w:sz w:val="22"/>
              </w:rPr>
              <w:t>4. Вероятность возникновения техногенных аварий из-за выс</w:t>
            </w:r>
            <w:r w:rsidRPr="00805C76">
              <w:rPr>
                <w:rFonts w:ascii="Arial" w:hAnsi="Arial" w:cs="Arial"/>
                <w:sz w:val="22"/>
              </w:rPr>
              <w:t>о</w:t>
            </w:r>
            <w:r w:rsidRPr="00805C76">
              <w:rPr>
                <w:rFonts w:ascii="Arial" w:hAnsi="Arial" w:cs="Arial"/>
                <w:sz w:val="22"/>
              </w:rPr>
              <w:t>кой изношенности инженерной инфраструктуры и инфрастру</w:t>
            </w:r>
            <w:r w:rsidRPr="00805C76">
              <w:rPr>
                <w:rFonts w:ascii="Arial" w:hAnsi="Arial" w:cs="Arial"/>
                <w:sz w:val="22"/>
              </w:rPr>
              <w:t>к</w:t>
            </w:r>
            <w:r w:rsidRPr="00805C76">
              <w:rPr>
                <w:rFonts w:ascii="Arial" w:hAnsi="Arial" w:cs="Arial"/>
                <w:sz w:val="22"/>
              </w:rPr>
              <w:t>туры ЖКХ.</w:t>
            </w:r>
          </w:p>
        </w:tc>
      </w:tr>
      <w:tr w:rsidR="00002261" w:rsidRPr="00805C76" w:rsidTr="00EB35F6">
        <w:trPr>
          <w:trHeight w:val="340"/>
          <w:jc w:val="center"/>
        </w:trPr>
        <w:tc>
          <w:tcPr>
            <w:tcW w:w="5000" w:type="pct"/>
            <w:gridSpan w:val="4"/>
            <w:vAlign w:val="center"/>
          </w:tcPr>
          <w:p w:rsidR="00002261" w:rsidRPr="00805C76" w:rsidRDefault="00002261" w:rsidP="006B7D11">
            <w:pPr>
              <w:autoSpaceDE w:val="0"/>
              <w:autoSpaceDN w:val="0"/>
              <w:adjustRightInd w:val="0"/>
              <w:spacing w:line="240" w:lineRule="auto"/>
              <w:jc w:val="center"/>
              <w:rPr>
                <w:rFonts w:ascii="Arial" w:hAnsi="Arial" w:cs="Arial"/>
                <w:i/>
              </w:rPr>
            </w:pPr>
            <w:r w:rsidRPr="00805C76">
              <w:rPr>
                <w:rFonts w:ascii="Arial" w:hAnsi="Arial" w:cs="Arial"/>
                <w:b/>
                <w:bCs/>
                <w:i/>
                <w:sz w:val="22"/>
              </w:rPr>
              <w:t>Состояние бюджетной сферы</w:t>
            </w:r>
          </w:p>
        </w:tc>
      </w:tr>
      <w:tr w:rsidR="00002261" w:rsidRPr="00805C76" w:rsidTr="00EB35F6">
        <w:trPr>
          <w:trHeight w:val="340"/>
          <w:jc w:val="center"/>
        </w:trPr>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Отсутствие задолженности по налоговым и неналоговым д</w:t>
            </w:r>
            <w:r w:rsidRPr="00805C76">
              <w:rPr>
                <w:rFonts w:ascii="Arial" w:hAnsi="Arial" w:cs="Arial"/>
                <w:sz w:val="22"/>
              </w:rPr>
              <w:t>о</w:t>
            </w:r>
            <w:r w:rsidRPr="00805C76">
              <w:rPr>
                <w:rFonts w:ascii="Arial" w:hAnsi="Arial" w:cs="Arial"/>
                <w:sz w:val="22"/>
              </w:rPr>
              <w:t>ходам, задолженности по в</w:t>
            </w:r>
            <w:r w:rsidRPr="00805C76">
              <w:rPr>
                <w:rFonts w:ascii="Arial" w:hAnsi="Arial" w:cs="Arial"/>
                <w:sz w:val="22"/>
              </w:rPr>
              <w:t>ы</w:t>
            </w:r>
            <w:r w:rsidRPr="00805C76">
              <w:rPr>
                <w:rFonts w:ascii="Arial" w:hAnsi="Arial" w:cs="Arial"/>
                <w:sz w:val="22"/>
              </w:rPr>
              <w:t>плате заработной платы</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Выполнение в полном объеме бюджетом района бюджетных обязательств</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Наличие резервов повышения собственных доходов бюджета.</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Зависимость доходной части бюджета от деятельности о</w:t>
            </w:r>
            <w:r w:rsidRPr="00805C76">
              <w:rPr>
                <w:rFonts w:ascii="Arial" w:hAnsi="Arial" w:cs="Arial"/>
                <w:sz w:val="22"/>
              </w:rPr>
              <w:t>с</w:t>
            </w:r>
            <w:r w:rsidRPr="00805C76">
              <w:rPr>
                <w:rFonts w:ascii="Arial" w:hAnsi="Arial" w:cs="Arial"/>
                <w:sz w:val="22"/>
              </w:rPr>
              <w:t>новных предприятий района</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Зависимость местного бю</w:t>
            </w:r>
            <w:r w:rsidRPr="00805C76">
              <w:rPr>
                <w:rFonts w:ascii="Arial" w:hAnsi="Arial" w:cs="Arial"/>
                <w:sz w:val="22"/>
              </w:rPr>
              <w:t>д</w:t>
            </w:r>
            <w:r w:rsidRPr="00805C76">
              <w:rPr>
                <w:rFonts w:ascii="Arial" w:hAnsi="Arial" w:cs="Arial"/>
                <w:sz w:val="22"/>
              </w:rPr>
              <w:t>жета от регионального бюджета</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Возможность появления кр</w:t>
            </w:r>
            <w:r w:rsidRPr="00805C76">
              <w:rPr>
                <w:rFonts w:ascii="Arial" w:hAnsi="Arial" w:cs="Arial"/>
                <w:sz w:val="22"/>
              </w:rPr>
              <w:t>е</w:t>
            </w:r>
            <w:r w:rsidRPr="00805C76">
              <w:rPr>
                <w:rFonts w:ascii="Arial" w:hAnsi="Arial" w:cs="Arial"/>
                <w:sz w:val="22"/>
              </w:rPr>
              <w:t>диторской задолженности по принятым бюджетным обяз</w:t>
            </w:r>
            <w:r w:rsidRPr="00805C76">
              <w:rPr>
                <w:rFonts w:ascii="Arial" w:hAnsi="Arial" w:cs="Arial"/>
                <w:sz w:val="22"/>
              </w:rPr>
              <w:t>а</w:t>
            </w:r>
            <w:r w:rsidRPr="00805C76">
              <w:rPr>
                <w:rFonts w:ascii="Arial" w:hAnsi="Arial" w:cs="Arial"/>
                <w:sz w:val="22"/>
              </w:rPr>
              <w:t>тельствам.</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Увеличение налогооблага</w:t>
            </w:r>
            <w:r w:rsidRPr="00805C76">
              <w:rPr>
                <w:rFonts w:ascii="Arial" w:hAnsi="Arial" w:cs="Arial"/>
                <w:sz w:val="22"/>
              </w:rPr>
              <w:t>е</w:t>
            </w:r>
            <w:r w:rsidRPr="00805C76">
              <w:rPr>
                <w:rFonts w:ascii="Arial" w:hAnsi="Arial" w:cs="Arial"/>
                <w:sz w:val="22"/>
              </w:rPr>
              <w:t>мой базы за счет расширения инвестиционной привлекател</w:t>
            </w:r>
            <w:r w:rsidRPr="00805C76">
              <w:rPr>
                <w:rFonts w:ascii="Arial" w:hAnsi="Arial" w:cs="Arial"/>
                <w:sz w:val="22"/>
              </w:rPr>
              <w:t>ь</w:t>
            </w:r>
            <w:r w:rsidRPr="00805C76">
              <w:rPr>
                <w:rFonts w:ascii="Arial" w:hAnsi="Arial" w:cs="Arial"/>
                <w:sz w:val="22"/>
              </w:rPr>
              <w:t>ности, улучшения хозяйственн</w:t>
            </w:r>
            <w:r w:rsidRPr="00805C76">
              <w:rPr>
                <w:rFonts w:ascii="Arial" w:hAnsi="Arial" w:cs="Arial"/>
                <w:sz w:val="22"/>
              </w:rPr>
              <w:t>о</w:t>
            </w:r>
            <w:r w:rsidRPr="00805C76">
              <w:rPr>
                <w:rFonts w:ascii="Arial" w:hAnsi="Arial" w:cs="Arial"/>
                <w:sz w:val="22"/>
              </w:rPr>
              <w:t>го климата в районе, ввода в эксплуатацию нов</w:t>
            </w:r>
            <w:r>
              <w:rPr>
                <w:rFonts w:ascii="Arial" w:hAnsi="Arial" w:cs="Arial"/>
                <w:sz w:val="22"/>
              </w:rPr>
              <w:t>ых</w:t>
            </w:r>
            <w:r w:rsidRPr="00805C76">
              <w:rPr>
                <w:rFonts w:ascii="Arial" w:hAnsi="Arial" w:cs="Arial"/>
                <w:sz w:val="22"/>
              </w:rPr>
              <w:t xml:space="preserve"> </w:t>
            </w:r>
            <w:r>
              <w:rPr>
                <w:rFonts w:ascii="Arial" w:hAnsi="Arial" w:cs="Arial"/>
                <w:sz w:val="22"/>
              </w:rPr>
              <w:t>и</w:t>
            </w:r>
            <w:r w:rsidRPr="00805C76">
              <w:rPr>
                <w:rFonts w:ascii="Arial" w:hAnsi="Arial" w:cs="Arial"/>
                <w:sz w:val="22"/>
              </w:rPr>
              <w:t xml:space="preserve"> модерн</w:t>
            </w:r>
            <w:r w:rsidRPr="00805C76">
              <w:rPr>
                <w:rFonts w:ascii="Arial" w:hAnsi="Arial" w:cs="Arial"/>
                <w:sz w:val="22"/>
              </w:rPr>
              <w:t>и</w:t>
            </w:r>
            <w:r w:rsidRPr="00805C76">
              <w:rPr>
                <w:rFonts w:ascii="Arial" w:hAnsi="Arial" w:cs="Arial"/>
                <w:sz w:val="22"/>
              </w:rPr>
              <w:t>зации действующих</w:t>
            </w:r>
            <w:r>
              <w:rPr>
                <w:rFonts w:ascii="Arial" w:hAnsi="Arial" w:cs="Arial"/>
                <w:sz w:val="22"/>
              </w:rPr>
              <w:t xml:space="preserve"> </w:t>
            </w:r>
            <w:r w:rsidRPr="00805C76">
              <w:rPr>
                <w:rFonts w:ascii="Arial" w:hAnsi="Arial" w:cs="Arial"/>
                <w:sz w:val="22"/>
              </w:rPr>
              <w:t>предпр</w:t>
            </w:r>
            <w:r w:rsidRPr="00805C76">
              <w:rPr>
                <w:rFonts w:ascii="Arial" w:hAnsi="Arial" w:cs="Arial"/>
                <w:sz w:val="22"/>
              </w:rPr>
              <w:t>и</w:t>
            </w:r>
            <w:r w:rsidRPr="00805C76">
              <w:rPr>
                <w:rFonts w:ascii="Arial" w:hAnsi="Arial" w:cs="Arial"/>
                <w:sz w:val="22"/>
              </w:rPr>
              <w:t>яти</w:t>
            </w:r>
            <w:r>
              <w:rPr>
                <w:rFonts w:ascii="Arial" w:hAnsi="Arial" w:cs="Arial"/>
                <w:sz w:val="22"/>
              </w:rPr>
              <w:t>й.</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Повышение эффективности использования муниципального имущества</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Ужесточение контроля по сбору налогов и адресная раб</w:t>
            </w:r>
            <w:r w:rsidRPr="00805C76">
              <w:rPr>
                <w:rFonts w:ascii="Arial" w:hAnsi="Arial" w:cs="Arial"/>
                <w:sz w:val="22"/>
              </w:rPr>
              <w:t>о</w:t>
            </w:r>
            <w:r w:rsidRPr="00805C76">
              <w:rPr>
                <w:rFonts w:ascii="Arial" w:hAnsi="Arial" w:cs="Arial"/>
                <w:sz w:val="22"/>
              </w:rPr>
              <w:t>та с неплательщиками</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4. Дальнейший переход к бю</w:t>
            </w:r>
            <w:r w:rsidRPr="00805C76">
              <w:rPr>
                <w:rFonts w:ascii="Arial" w:hAnsi="Arial" w:cs="Arial"/>
                <w:sz w:val="22"/>
              </w:rPr>
              <w:t>д</w:t>
            </w:r>
            <w:r w:rsidRPr="00805C76">
              <w:rPr>
                <w:rFonts w:ascii="Arial" w:hAnsi="Arial" w:cs="Arial"/>
                <w:sz w:val="22"/>
              </w:rPr>
              <w:t>жетному планированию, орие</w:t>
            </w:r>
            <w:r w:rsidRPr="00805C76">
              <w:rPr>
                <w:rFonts w:ascii="Arial" w:hAnsi="Arial" w:cs="Arial"/>
                <w:sz w:val="22"/>
              </w:rPr>
              <w:t>н</w:t>
            </w:r>
            <w:r w:rsidRPr="00805C76">
              <w:rPr>
                <w:rFonts w:ascii="Arial" w:hAnsi="Arial" w:cs="Arial"/>
                <w:sz w:val="22"/>
              </w:rPr>
              <w:t>тированному на результат</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5. Сокращение неэффективных бюджетных расходов.</w:t>
            </w:r>
          </w:p>
        </w:tc>
        <w:tc>
          <w:tcPr>
            <w:tcW w:w="1250" w:type="pct"/>
          </w:tcPr>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1. Снижение доли собственных доходов в общем объеме дох</w:t>
            </w:r>
            <w:r w:rsidRPr="00805C76">
              <w:rPr>
                <w:rFonts w:ascii="Arial" w:hAnsi="Arial" w:cs="Arial"/>
                <w:sz w:val="22"/>
              </w:rPr>
              <w:t>о</w:t>
            </w:r>
            <w:r w:rsidRPr="00805C76">
              <w:rPr>
                <w:rFonts w:ascii="Arial" w:hAnsi="Arial" w:cs="Arial"/>
                <w:sz w:val="22"/>
              </w:rPr>
              <w:t>дов</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2. Снижение платежеспособн</w:t>
            </w:r>
            <w:r w:rsidRPr="00805C76">
              <w:rPr>
                <w:rFonts w:ascii="Arial" w:hAnsi="Arial" w:cs="Arial"/>
                <w:sz w:val="22"/>
              </w:rPr>
              <w:t>о</w:t>
            </w:r>
            <w:r w:rsidRPr="00805C76">
              <w:rPr>
                <w:rFonts w:ascii="Arial" w:hAnsi="Arial" w:cs="Arial"/>
                <w:sz w:val="22"/>
              </w:rPr>
              <w:t>сти физических и юридических лиц</w:t>
            </w:r>
            <w:r>
              <w:rPr>
                <w:rFonts w:ascii="Arial" w:hAnsi="Arial" w:cs="Arial"/>
                <w:sz w:val="22"/>
              </w:rPr>
              <w:t>.</w:t>
            </w:r>
          </w:p>
          <w:p w:rsidR="00002261" w:rsidRPr="00805C76" w:rsidRDefault="00002261" w:rsidP="006B7D11">
            <w:pPr>
              <w:autoSpaceDE w:val="0"/>
              <w:autoSpaceDN w:val="0"/>
              <w:adjustRightInd w:val="0"/>
              <w:spacing w:line="240" w:lineRule="auto"/>
              <w:rPr>
                <w:rFonts w:ascii="Arial" w:hAnsi="Arial" w:cs="Arial"/>
              </w:rPr>
            </w:pPr>
            <w:r w:rsidRPr="00805C76">
              <w:rPr>
                <w:rFonts w:ascii="Arial" w:hAnsi="Arial" w:cs="Arial"/>
                <w:sz w:val="22"/>
              </w:rPr>
              <w:t>3. Риск невозможности выпо</w:t>
            </w:r>
            <w:r w:rsidRPr="00805C76">
              <w:rPr>
                <w:rFonts w:ascii="Arial" w:hAnsi="Arial" w:cs="Arial"/>
                <w:sz w:val="22"/>
              </w:rPr>
              <w:t>л</w:t>
            </w:r>
            <w:r w:rsidRPr="00805C76">
              <w:rPr>
                <w:rFonts w:ascii="Arial" w:hAnsi="Arial" w:cs="Arial"/>
                <w:sz w:val="22"/>
              </w:rPr>
              <w:t>нять бюджетные обязательства в соответствии с возложенными полномочиями.</w:t>
            </w:r>
          </w:p>
        </w:tc>
      </w:tr>
    </w:tbl>
    <w:p w:rsidR="00002261" w:rsidRDefault="00002261" w:rsidP="006B7D11">
      <w:pPr>
        <w:pStyle w:val="Title"/>
        <w:spacing w:before="0" w:after="0"/>
        <w:rPr>
          <w:rFonts w:ascii="Arial" w:hAnsi="Arial" w:cs="Arial"/>
          <w:color w:val="000000"/>
          <w:szCs w:val="24"/>
          <w:lang w:eastAsia="ru-RU"/>
        </w:rPr>
        <w:sectPr w:rsidR="00002261" w:rsidSect="006B7D11">
          <w:footerReference w:type="first" r:id="rId19"/>
          <w:type w:val="continuous"/>
          <w:pgSz w:w="16838" w:h="11906" w:orient="landscape" w:code="9"/>
          <w:pgMar w:top="1134" w:right="850" w:bottom="1134" w:left="1701" w:header="709" w:footer="289" w:gutter="0"/>
          <w:cols w:space="708"/>
          <w:docGrid w:linePitch="360"/>
        </w:sectPr>
      </w:pPr>
    </w:p>
    <w:p w:rsidR="00002261" w:rsidRPr="000C3FD0" w:rsidRDefault="00002261" w:rsidP="00B500E1">
      <w:pPr>
        <w:pStyle w:val="Heading1"/>
        <w:jc w:val="left"/>
        <w:rPr>
          <w:rFonts w:ascii="Arial" w:hAnsi="Arial" w:cs="Arial"/>
          <w:color w:val="1F497D"/>
          <w:szCs w:val="24"/>
        </w:rPr>
      </w:pPr>
      <w:bookmarkStart w:id="24" w:name="_ГЛАВА_2._АДМИНИСТРАТИВНО-ТЕРРИТОРИА"/>
      <w:bookmarkEnd w:id="24"/>
      <w:r w:rsidRPr="000C3FD0">
        <w:rPr>
          <w:rFonts w:ascii="Arial" w:hAnsi="Arial" w:cs="Arial"/>
          <w:color w:val="1F497D"/>
          <w:szCs w:val="24"/>
        </w:rPr>
        <w:t xml:space="preserve">ГЛАВА 2. АДМИНИСТРАТИВНО-ТЕРРИТОРИАЛЬНОЕ </w:t>
      </w:r>
    </w:p>
    <w:p w:rsidR="00002261" w:rsidRPr="00814E80" w:rsidRDefault="00002261" w:rsidP="00B500E1">
      <w:pPr>
        <w:pStyle w:val="Heading1"/>
        <w:jc w:val="left"/>
        <w:rPr>
          <w:rFonts w:ascii="Arial" w:hAnsi="Arial" w:cs="Arial"/>
          <w:color w:val="1F497D"/>
          <w:sz w:val="24"/>
          <w:szCs w:val="24"/>
        </w:rPr>
      </w:pPr>
      <w:r w:rsidRPr="000C3FD0">
        <w:rPr>
          <w:rFonts w:ascii="Arial" w:hAnsi="Arial" w:cs="Arial"/>
          <w:color w:val="1F497D"/>
          <w:szCs w:val="24"/>
        </w:rPr>
        <w:t>УСТРОЙСТВО</w:t>
      </w:r>
      <w:bookmarkEnd w:id="12"/>
      <w:r w:rsidRPr="00EB35F6">
        <w:rPr>
          <w:rFonts w:ascii="Arial" w:hAnsi="Arial" w:cs="Arial"/>
          <w:color w:val="1F497D"/>
          <w:sz w:val="24"/>
          <w:szCs w:val="24"/>
        </w:rPr>
        <w:t xml:space="preserve"> </w:t>
      </w:r>
    </w:p>
    <w:p w:rsidR="00002261" w:rsidRPr="00814E80" w:rsidRDefault="00002261" w:rsidP="003D5727">
      <w:pPr>
        <w:ind w:firstLine="709"/>
        <w:rPr>
          <w:rFonts w:ascii="Arial" w:hAnsi="Arial" w:cs="Arial"/>
          <w:szCs w:val="24"/>
        </w:rPr>
      </w:pPr>
      <w:r w:rsidRPr="00814E80">
        <w:rPr>
          <w:rFonts w:ascii="Arial" w:hAnsi="Arial" w:cs="Arial"/>
          <w:szCs w:val="24"/>
        </w:rPr>
        <w:t xml:space="preserve">На территории </w:t>
      </w:r>
      <w:r>
        <w:rPr>
          <w:rFonts w:ascii="Arial" w:hAnsi="Arial" w:cs="Arial"/>
          <w:szCs w:val="24"/>
        </w:rPr>
        <w:t>Княгининского</w:t>
      </w:r>
      <w:r w:rsidRPr="00814E80">
        <w:rPr>
          <w:rFonts w:ascii="Arial" w:hAnsi="Arial" w:cs="Arial"/>
          <w:szCs w:val="24"/>
        </w:rPr>
        <w:t xml:space="preserve"> района расположены </w:t>
      </w:r>
      <w:r>
        <w:rPr>
          <w:rFonts w:ascii="Arial" w:hAnsi="Arial" w:cs="Arial"/>
          <w:szCs w:val="24"/>
        </w:rPr>
        <w:t xml:space="preserve"> 1 городское и 4 сел</w:t>
      </w:r>
      <w:r>
        <w:rPr>
          <w:rFonts w:ascii="Arial" w:hAnsi="Arial" w:cs="Arial"/>
          <w:szCs w:val="24"/>
        </w:rPr>
        <w:t>ь</w:t>
      </w:r>
      <w:r>
        <w:rPr>
          <w:rFonts w:ascii="Arial" w:hAnsi="Arial" w:cs="Arial"/>
          <w:szCs w:val="24"/>
        </w:rPr>
        <w:t>ских</w:t>
      </w:r>
      <w:r w:rsidRPr="00814E80">
        <w:rPr>
          <w:rFonts w:ascii="Arial" w:hAnsi="Arial" w:cs="Arial"/>
          <w:szCs w:val="24"/>
        </w:rPr>
        <w:t xml:space="preserve"> поселе</w:t>
      </w:r>
      <w:r>
        <w:rPr>
          <w:rFonts w:ascii="Arial" w:hAnsi="Arial" w:cs="Arial"/>
          <w:szCs w:val="24"/>
        </w:rPr>
        <w:t>ний, в состав которых входят 62 населенных пункта</w:t>
      </w:r>
      <w:r w:rsidRPr="00814E80">
        <w:rPr>
          <w:rFonts w:ascii="Arial" w:hAnsi="Arial" w:cs="Arial"/>
          <w:szCs w:val="24"/>
        </w:rPr>
        <w:t xml:space="preserve"> (</w:t>
      </w:r>
      <w:r>
        <w:rPr>
          <w:rFonts w:ascii="Arial" w:hAnsi="Arial" w:cs="Arial"/>
          <w:szCs w:val="24"/>
        </w:rPr>
        <w:t>1</w:t>
      </w:r>
      <w:r w:rsidRPr="00814E80">
        <w:rPr>
          <w:rFonts w:ascii="Arial" w:hAnsi="Arial" w:cs="Arial"/>
          <w:szCs w:val="24"/>
        </w:rPr>
        <w:t xml:space="preserve"> </w:t>
      </w:r>
      <w:r>
        <w:rPr>
          <w:rFonts w:ascii="Arial" w:hAnsi="Arial" w:cs="Arial"/>
          <w:szCs w:val="24"/>
        </w:rPr>
        <w:t>город, 2 посе</w:t>
      </w:r>
      <w:r>
        <w:rPr>
          <w:rFonts w:ascii="Arial" w:hAnsi="Arial" w:cs="Arial"/>
          <w:szCs w:val="24"/>
        </w:rPr>
        <w:t>л</w:t>
      </w:r>
      <w:r>
        <w:rPr>
          <w:rFonts w:ascii="Arial" w:hAnsi="Arial" w:cs="Arial"/>
          <w:szCs w:val="24"/>
        </w:rPr>
        <w:t>ка, 13 сел и 46</w:t>
      </w:r>
      <w:r w:rsidRPr="00814E80">
        <w:rPr>
          <w:rFonts w:ascii="Arial" w:hAnsi="Arial" w:cs="Arial"/>
          <w:szCs w:val="24"/>
        </w:rPr>
        <w:t xml:space="preserve"> де</w:t>
      </w:r>
      <w:r>
        <w:rPr>
          <w:rFonts w:ascii="Arial" w:hAnsi="Arial" w:cs="Arial"/>
          <w:szCs w:val="24"/>
        </w:rPr>
        <w:t>ревень</w:t>
      </w:r>
      <w:r w:rsidRPr="00814E80">
        <w:rPr>
          <w:rFonts w:ascii="Arial" w:hAnsi="Arial" w:cs="Arial"/>
          <w:szCs w:val="24"/>
        </w:rPr>
        <w:t>).</w:t>
      </w:r>
    </w:p>
    <w:p w:rsidR="00002261" w:rsidRPr="00814E80" w:rsidRDefault="00002261" w:rsidP="003D5727">
      <w:pPr>
        <w:ind w:firstLine="709"/>
        <w:rPr>
          <w:rFonts w:ascii="Arial" w:hAnsi="Arial" w:cs="Arial"/>
          <w:szCs w:val="24"/>
        </w:rPr>
      </w:pPr>
      <w:r>
        <w:rPr>
          <w:rFonts w:ascii="Arial" w:hAnsi="Arial" w:cs="Arial"/>
          <w:szCs w:val="24"/>
        </w:rPr>
        <w:t>г. Княгинино</w:t>
      </w:r>
      <w:r w:rsidRPr="00814E80">
        <w:rPr>
          <w:rFonts w:ascii="Arial" w:hAnsi="Arial" w:cs="Arial"/>
          <w:szCs w:val="24"/>
        </w:rPr>
        <w:t xml:space="preserve"> – административный центр района.</w:t>
      </w:r>
    </w:p>
    <w:p w:rsidR="00002261" w:rsidRPr="00814E80"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 xml:space="preserve">Анализируя сложившуюся систему расселения района можно отметить </w:t>
      </w:r>
    </w:p>
    <w:p w:rsidR="00002261" w:rsidRPr="00814E80" w:rsidRDefault="00002261" w:rsidP="002A7B68">
      <w:pPr>
        <w:shd w:val="clear" w:color="auto" w:fill="FFFFFF"/>
        <w:autoSpaceDE w:val="0"/>
        <w:autoSpaceDN w:val="0"/>
        <w:adjustRightInd w:val="0"/>
        <w:rPr>
          <w:rFonts w:ascii="Arial" w:hAnsi="Arial" w:cs="Arial"/>
          <w:color w:val="000000"/>
          <w:szCs w:val="24"/>
          <w:lang w:eastAsia="ru-RU"/>
        </w:rPr>
      </w:pPr>
      <w:r w:rsidRPr="00814E80">
        <w:rPr>
          <w:rFonts w:ascii="Arial" w:hAnsi="Arial" w:cs="Arial"/>
          <w:b/>
          <w:i/>
          <w:color w:val="000000"/>
          <w:szCs w:val="24"/>
          <w:lang w:eastAsia="ru-RU"/>
        </w:rPr>
        <w:t>положительные</w:t>
      </w:r>
      <w:r w:rsidRPr="00814E80">
        <w:rPr>
          <w:rFonts w:ascii="Arial" w:hAnsi="Arial" w:cs="Arial"/>
          <w:color w:val="000000"/>
          <w:szCs w:val="24"/>
          <w:lang w:eastAsia="ru-RU"/>
        </w:rPr>
        <w:t xml:space="preserve"> ее особенности:</w:t>
      </w:r>
    </w:p>
    <w:p w:rsidR="00002261" w:rsidRPr="00814E80" w:rsidRDefault="00002261" w:rsidP="002A535D">
      <w:pPr>
        <w:numPr>
          <w:ilvl w:val="0"/>
          <w:numId w:val="6"/>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развитая поселенческая сеть со сложившейся иерархической структурой населенных пунктов,</w:t>
      </w:r>
    </w:p>
    <w:p w:rsidR="00002261" w:rsidRPr="00814E80" w:rsidRDefault="00002261" w:rsidP="002A535D">
      <w:pPr>
        <w:numPr>
          <w:ilvl w:val="0"/>
          <w:numId w:val="6"/>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развитая сеть автомобильных дорог,</w:t>
      </w:r>
    </w:p>
    <w:p w:rsidR="00002261" w:rsidRPr="00814E80" w:rsidRDefault="00002261" w:rsidP="002A535D">
      <w:pPr>
        <w:numPr>
          <w:ilvl w:val="0"/>
          <w:numId w:val="6"/>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достаточно развитая сеть центров культурно-бытового обслуживания п</w:t>
      </w:r>
      <w:r w:rsidRPr="00814E80">
        <w:rPr>
          <w:rFonts w:ascii="Arial" w:hAnsi="Arial" w:cs="Arial"/>
          <w:color w:val="000000"/>
          <w:szCs w:val="24"/>
          <w:lang w:eastAsia="ru-RU"/>
        </w:rPr>
        <w:t>о</w:t>
      </w:r>
      <w:r w:rsidRPr="00814E80">
        <w:rPr>
          <w:rFonts w:ascii="Arial" w:hAnsi="Arial" w:cs="Arial"/>
          <w:color w:val="000000"/>
          <w:szCs w:val="24"/>
          <w:lang w:eastAsia="ru-RU"/>
        </w:rPr>
        <w:t>вседневного пользования с широким охватом сельского населения, что является следствием процесса концентрации сельского населения,</w:t>
      </w:r>
    </w:p>
    <w:p w:rsidR="00002261" w:rsidRPr="00814E80" w:rsidRDefault="00002261" w:rsidP="002A7B68">
      <w:pPr>
        <w:shd w:val="clear" w:color="auto" w:fill="FFFFFF"/>
        <w:tabs>
          <w:tab w:val="left" w:pos="993"/>
        </w:tabs>
        <w:autoSpaceDE w:val="0"/>
        <w:autoSpaceDN w:val="0"/>
        <w:adjustRightInd w:val="0"/>
        <w:rPr>
          <w:rFonts w:ascii="Arial" w:hAnsi="Arial" w:cs="Arial"/>
          <w:color w:val="000000"/>
          <w:szCs w:val="24"/>
          <w:lang w:eastAsia="ru-RU"/>
        </w:rPr>
      </w:pPr>
      <w:r w:rsidRPr="00814E80">
        <w:rPr>
          <w:rFonts w:ascii="Arial" w:hAnsi="Arial" w:cs="Arial"/>
          <w:b/>
          <w:i/>
          <w:iCs/>
          <w:color w:val="000000"/>
          <w:szCs w:val="24"/>
          <w:lang w:eastAsia="ru-RU"/>
        </w:rPr>
        <w:t>и отрицательные</w:t>
      </w:r>
      <w:r w:rsidRPr="00814E80">
        <w:rPr>
          <w:rFonts w:ascii="Arial" w:hAnsi="Arial" w:cs="Arial"/>
          <w:i/>
          <w:iCs/>
          <w:color w:val="000000"/>
          <w:szCs w:val="24"/>
          <w:lang w:eastAsia="ru-RU"/>
        </w:rPr>
        <w:t>:</w:t>
      </w:r>
    </w:p>
    <w:p w:rsidR="00002261" w:rsidRPr="00814E80" w:rsidRDefault="00002261" w:rsidP="002A535D">
      <w:pPr>
        <w:numPr>
          <w:ilvl w:val="0"/>
          <w:numId w:val="6"/>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подорванная демографическая база сельских населенных пунктов с чи</w:t>
      </w:r>
      <w:r w:rsidRPr="00814E80">
        <w:rPr>
          <w:rFonts w:ascii="Arial" w:hAnsi="Arial" w:cs="Arial"/>
          <w:color w:val="000000"/>
          <w:szCs w:val="24"/>
          <w:lang w:eastAsia="ru-RU"/>
        </w:rPr>
        <w:t>с</w:t>
      </w:r>
      <w:r w:rsidRPr="00814E80">
        <w:rPr>
          <w:rFonts w:ascii="Arial" w:hAnsi="Arial" w:cs="Arial"/>
          <w:color w:val="000000"/>
          <w:szCs w:val="24"/>
          <w:lang w:eastAsia="ru-RU"/>
        </w:rPr>
        <w:t>ленностью до 100 человек, где проживает преимущественно население старших возрастов и как следствие невозможность их самовосстановления и развития,</w:t>
      </w:r>
    </w:p>
    <w:p w:rsidR="00002261" w:rsidRPr="00814E80" w:rsidRDefault="00002261" w:rsidP="002A535D">
      <w:pPr>
        <w:numPr>
          <w:ilvl w:val="0"/>
          <w:numId w:val="6"/>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отсутствие мест приложения труда в рядовых селах.</w:t>
      </w:r>
    </w:p>
    <w:p w:rsidR="00002261" w:rsidRPr="00814E80" w:rsidRDefault="00002261" w:rsidP="003D5727">
      <w:pPr>
        <w:shd w:val="clear" w:color="auto" w:fill="FFFFFF"/>
        <w:tabs>
          <w:tab w:val="left" w:pos="993"/>
        </w:tabs>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Исторически сложившееся расселение в сельской местности, его террит</w:t>
      </w:r>
      <w:r w:rsidRPr="00814E80">
        <w:rPr>
          <w:rFonts w:ascii="Arial" w:hAnsi="Arial" w:cs="Arial"/>
          <w:color w:val="000000"/>
          <w:szCs w:val="24"/>
          <w:lang w:eastAsia="ru-RU"/>
        </w:rPr>
        <w:t>о</w:t>
      </w:r>
      <w:r w:rsidRPr="00814E80">
        <w:rPr>
          <w:rFonts w:ascii="Arial" w:hAnsi="Arial" w:cs="Arial"/>
          <w:color w:val="000000"/>
          <w:szCs w:val="24"/>
          <w:lang w:eastAsia="ru-RU"/>
        </w:rPr>
        <w:t>риальная структура уже не соответствует изменившейся здесь социально-экономической ситуации.</w:t>
      </w:r>
    </w:p>
    <w:p w:rsidR="00002261" w:rsidRPr="00814E80" w:rsidRDefault="00002261" w:rsidP="00987454">
      <w:pPr>
        <w:tabs>
          <w:tab w:val="left" w:pos="993"/>
        </w:tabs>
        <w:autoSpaceDE w:val="0"/>
        <w:autoSpaceDN w:val="0"/>
        <w:adjustRightInd w:val="0"/>
        <w:ind w:firstLine="709"/>
        <w:rPr>
          <w:rFonts w:ascii="Arial" w:hAnsi="Arial" w:cs="Arial"/>
          <w:color w:val="000000"/>
          <w:szCs w:val="24"/>
          <w:lang w:eastAsia="ru-RU"/>
        </w:rPr>
      </w:pPr>
      <w:r>
        <w:rPr>
          <w:rFonts w:ascii="Arial" w:hAnsi="Arial" w:cs="Arial"/>
          <w:color w:val="000000"/>
          <w:szCs w:val="24"/>
          <w:lang w:eastAsia="ru-RU"/>
        </w:rPr>
        <w:t>В Княгининском районе 48 населенных пунктов</w:t>
      </w:r>
      <w:r w:rsidRPr="004D3FA4">
        <w:rPr>
          <w:rFonts w:ascii="Arial" w:hAnsi="Arial" w:cs="Arial"/>
          <w:szCs w:val="24"/>
          <w:lang w:eastAsia="ru-RU"/>
        </w:rPr>
        <w:t xml:space="preserve"> </w:t>
      </w:r>
      <w:r>
        <w:rPr>
          <w:rFonts w:ascii="Arial" w:hAnsi="Arial" w:cs="Arial"/>
          <w:color w:val="000000"/>
          <w:szCs w:val="24"/>
          <w:lang w:eastAsia="ru-RU"/>
        </w:rPr>
        <w:t>относя</w:t>
      </w:r>
      <w:r w:rsidRPr="00814E80">
        <w:rPr>
          <w:rFonts w:ascii="Arial" w:hAnsi="Arial" w:cs="Arial"/>
          <w:color w:val="000000"/>
          <w:szCs w:val="24"/>
          <w:lang w:eastAsia="ru-RU"/>
        </w:rPr>
        <w:t>тся к населенным пунктам с численностью менее 100 человек, где прожива</w:t>
      </w:r>
      <w:r>
        <w:rPr>
          <w:rFonts w:ascii="Arial" w:hAnsi="Arial" w:cs="Arial"/>
          <w:color w:val="000000"/>
          <w:szCs w:val="24"/>
          <w:lang w:eastAsia="ru-RU"/>
        </w:rPr>
        <w:t>ет 6.2 % сельского нас</w:t>
      </w:r>
      <w:r>
        <w:rPr>
          <w:rFonts w:ascii="Arial" w:hAnsi="Arial" w:cs="Arial"/>
          <w:color w:val="000000"/>
          <w:szCs w:val="24"/>
          <w:lang w:eastAsia="ru-RU"/>
        </w:rPr>
        <w:t>е</w:t>
      </w:r>
      <w:r>
        <w:rPr>
          <w:rFonts w:ascii="Arial" w:hAnsi="Arial" w:cs="Arial"/>
          <w:color w:val="000000"/>
          <w:szCs w:val="24"/>
          <w:lang w:eastAsia="ru-RU"/>
        </w:rPr>
        <w:t xml:space="preserve">ления района. В 14 населенных пунктах  численность населения </w:t>
      </w:r>
      <w:r w:rsidRPr="00814E80">
        <w:rPr>
          <w:rFonts w:ascii="Arial" w:hAnsi="Arial" w:cs="Arial"/>
          <w:color w:val="000000"/>
          <w:szCs w:val="24"/>
          <w:lang w:eastAsia="ru-RU"/>
        </w:rPr>
        <w:t>более 100 чел</w:t>
      </w:r>
      <w:r w:rsidRPr="00814E80">
        <w:rPr>
          <w:rFonts w:ascii="Arial" w:hAnsi="Arial" w:cs="Arial"/>
          <w:color w:val="000000"/>
          <w:szCs w:val="24"/>
          <w:lang w:eastAsia="ru-RU"/>
        </w:rPr>
        <w:t>о</w:t>
      </w:r>
      <w:r w:rsidRPr="00814E80">
        <w:rPr>
          <w:rFonts w:ascii="Arial" w:hAnsi="Arial" w:cs="Arial"/>
          <w:color w:val="000000"/>
          <w:szCs w:val="24"/>
          <w:lang w:eastAsia="ru-RU"/>
        </w:rPr>
        <w:t xml:space="preserve">век. </w:t>
      </w:r>
      <w:r>
        <w:rPr>
          <w:rFonts w:ascii="Arial" w:hAnsi="Arial" w:cs="Arial"/>
          <w:color w:val="000000"/>
          <w:szCs w:val="24"/>
          <w:lang w:eastAsia="ru-RU"/>
        </w:rPr>
        <w:t xml:space="preserve">Здесь проживает 93,8 % населения. </w:t>
      </w:r>
      <w:r w:rsidRPr="00814E80">
        <w:rPr>
          <w:rFonts w:ascii="Arial" w:hAnsi="Arial" w:cs="Arial"/>
          <w:color w:val="000000"/>
          <w:szCs w:val="24"/>
          <w:lang w:eastAsia="ru-RU"/>
        </w:rPr>
        <w:t>Здесь находятся основные объекты кул</w:t>
      </w:r>
      <w:r w:rsidRPr="00814E80">
        <w:rPr>
          <w:rFonts w:ascii="Arial" w:hAnsi="Arial" w:cs="Arial"/>
          <w:color w:val="000000"/>
          <w:szCs w:val="24"/>
          <w:lang w:eastAsia="ru-RU"/>
        </w:rPr>
        <w:t>ь</w:t>
      </w:r>
      <w:r w:rsidRPr="00814E80">
        <w:rPr>
          <w:rFonts w:ascii="Arial" w:hAnsi="Arial" w:cs="Arial"/>
          <w:color w:val="000000"/>
          <w:szCs w:val="24"/>
          <w:lang w:eastAsia="ru-RU"/>
        </w:rPr>
        <w:t>турно-бытового обслуживания.</w:t>
      </w:r>
    </w:p>
    <w:p w:rsidR="00002261" w:rsidRDefault="00002261" w:rsidP="003D5727">
      <w:pPr>
        <w:tabs>
          <w:tab w:val="left" w:pos="993"/>
        </w:tabs>
        <w:ind w:firstLine="709"/>
        <w:rPr>
          <w:rFonts w:ascii="Arial" w:hAnsi="Arial" w:cs="Arial"/>
          <w:color w:val="000000"/>
          <w:szCs w:val="24"/>
          <w:lang w:eastAsia="ru-RU"/>
        </w:rPr>
      </w:pPr>
      <w:r>
        <w:rPr>
          <w:rFonts w:ascii="Arial" w:hAnsi="Arial" w:cs="Arial"/>
          <w:color w:val="000000"/>
          <w:szCs w:val="24"/>
          <w:lang w:eastAsia="ru-RU"/>
        </w:rPr>
        <w:t>О</w:t>
      </w:r>
      <w:r w:rsidRPr="00814E80">
        <w:rPr>
          <w:rFonts w:ascii="Arial" w:hAnsi="Arial" w:cs="Arial"/>
          <w:color w:val="000000"/>
          <w:szCs w:val="24"/>
          <w:lang w:eastAsia="ru-RU"/>
        </w:rPr>
        <w:t>дним из важнейших направлений в территориальном планировании явл</w:t>
      </w:r>
      <w:r w:rsidRPr="00814E80">
        <w:rPr>
          <w:rFonts w:ascii="Arial" w:hAnsi="Arial" w:cs="Arial"/>
          <w:color w:val="000000"/>
          <w:szCs w:val="24"/>
          <w:lang w:eastAsia="ru-RU"/>
        </w:rPr>
        <w:t>я</w:t>
      </w:r>
      <w:r w:rsidRPr="00814E80">
        <w:rPr>
          <w:rFonts w:ascii="Arial" w:hAnsi="Arial" w:cs="Arial"/>
          <w:color w:val="000000"/>
          <w:szCs w:val="24"/>
          <w:lang w:eastAsia="ru-RU"/>
        </w:rPr>
        <w:t>ется создание рациональной планировочной структуры и функциональной орган</w:t>
      </w:r>
      <w:r w:rsidRPr="00814E80">
        <w:rPr>
          <w:rFonts w:ascii="Arial" w:hAnsi="Arial" w:cs="Arial"/>
          <w:color w:val="000000"/>
          <w:szCs w:val="24"/>
          <w:lang w:eastAsia="ru-RU"/>
        </w:rPr>
        <w:t>и</w:t>
      </w:r>
      <w:r w:rsidRPr="00814E80">
        <w:rPr>
          <w:rFonts w:ascii="Arial" w:hAnsi="Arial" w:cs="Arial"/>
          <w:color w:val="000000"/>
          <w:szCs w:val="24"/>
          <w:lang w:eastAsia="ru-RU"/>
        </w:rPr>
        <w:t>зации территории, обеспечивающих оптимальные условия для комплексного ра</w:t>
      </w:r>
      <w:r w:rsidRPr="00814E80">
        <w:rPr>
          <w:rFonts w:ascii="Arial" w:hAnsi="Arial" w:cs="Arial"/>
          <w:color w:val="000000"/>
          <w:szCs w:val="24"/>
          <w:lang w:eastAsia="ru-RU"/>
        </w:rPr>
        <w:t>з</w:t>
      </w:r>
      <w:r w:rsidRPr="00814E80">
        <w:rPr>
          <w:rFonts w:ascii="Arial" w:hAnsi="Arial" w:cs="Arial"/>
          <w:color w:val="000000"/>
          <w:szCs w:val="24"/>
          <w:lang w:eastAsia="ru-RU"/>
        </w:rPr>
        <w:t>вития территориального управления, производительных сил, транспортных сетей, сохранения и улучшения природной среды, а также последовательное повышение благоустройства жилищ, развитие сферы обслуживания, инженерное обустройс</w:t>
      </w:r>
      <w:r w:rsidRPr="00814E80">
        <w:rPr>
          <w:rFonts w:ascii="Arial" w:hAnsi="Arial" w:cs="Arial"/>
          <w:color w:val="000000"/>
          <w:szCs w:val="24"/>
          <w:lang w:eastAsia="ru-RU"/>
        </w:rPr>
        <w:t>т</w:t>
      </w:r>
      <w:r w:rsidRPr="00814E80">
        <w:rPr>
          <w:rFonts w:ascii="Arial" w:hAnsi="Arial" w:cs="Arial"/>
          <w:color w:val="000000"/>
          <w:szCs w:val="24"/>
          <w:lang w:eastAsia="ru-RU"/>
        </w:rPr>
        <w:t>во территории.</w:t>
      </w:r>
    </w:p>
    <w:p w:rsidR="00002261" w:rsidRPr="00814E80" w:rsidRDefault="00002261" w:rsidP="00B500E1">
      <w:pPr>
        <w:shd w:val="clear" w:color="auto" w:fill="FFFFFF"/>
        <w:autoSpaceDE w:val="0"/>
        <w:autoSpaceDN w:val="0"/>
        <w:adjustRightInd w:val="0"/>
        <w:rPr>
          <w:rFonts w:ascii="Arial" w:hAnsi="Arial" w:cs="Arial"/>
          <w:i/>
          <w:color w:val="000000"/>
          <w:szCs w:val="24"/>
          <w:u w:val="single"/>
          <w:lang w:eastAsia="ru-RU"/>
        </w:rPr>
      </w:pPr>
      <w:r w:rsidRPr="00814E80">
        <w:rPr>
          <w:rFonts w:ascii="Arial" w:hAnsi="Arial" w:cs="Arial"/>
          <w:i/>
          <w:color w:val="000000"/>
          <w:szCs w:val="24"/>
          <w:u w:val="single"/>
          <w:lang w:eastAsia="ru-RU"/>
        </w:rPr>
        <w:t>Планировочная организация территории</w:t>
      </w:r>
    </w:p>
    <w:p w:rsidR="00002261" w:rsidRPr="00814E80"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Современную планировочную структуру района формируют следующие планировочные элементы:</w:t>
      </w:r>
    </w:p>
    <w:p w:rsidR="00002261" w:rsidRPr="000C3FD0"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0C3FD0">
        <w:rPr>
          <w:rFonts w:ascii="Arial" w:hAnsi="Arial" w:cs="Arial"/>
          <w:color w:val="000000"/>
          <w:szCs w:val="24"/>
          <w:lang w:eastAsia="ru-RU"/>
        </w:rPr>
        <w:t>главной природной ландшафтно-планировочной осью территории района является река</w:t>
      </w:r>
      <w:r>
        <w:rPr>
          <w:rFonts w:ascii="Arial" w:hAnsi="Arial" w:cs="Arial"/>
          <w:color w:val="000000"/>
          <w:szCs w:val="24"/>
          <w:lang w:eastAsia="ru-RU"/>
        </w:rPr>
        <w:t xml:space="preserve"> Имза, второстепенной планировочной осью - река Урга</w:t>
      </w:r>
    </w:p>
    <w:p w:rsidR="00002261" w:rsidRPr="000C3FD0"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sidRPr="000C3FD0">
        <w:rPr>
          <w:rFonts w:ascii="Arial" w:hAnsi="Arial" w:cs="Arial"/>
          <w:color w:val="000000"/>
          <w:szCs w:val="24"/>
          <w:lang w:eastAsia="ru-RU"/>
        </w:rPr>
        <w:t xml:space="preserve">главными транспортными планировочными осями </w:t>
      </w:r>
      <w:r>
        <w:rPr>
          <w:rFonts w:ascii="Arial" w:hAnsi="Arial" w:cs="Arial"/>
          <w:color w:val="000000"/>
          <w:szCs w:val="24"/>
          <w:lang w:eastAsia="ru-RU"/>
        </w:rPr>
        <w:t xml:space="preserve">являются </w:t>
      </w:r>
      <w:r w:rsidRPr="000C3FD0">
        <w:rPr>
          <w:rFonts w:ascii="Arial" w:hAnsi="Arial" w:cs="Arial"/>
          <w:color w:val="000000"/>
          <w:szCs w:val="24"/>
          <w:lang w:eastAsia="ru-RU"/>
        </w:rPr>
        <w:t>автодороги общего пользования регионального значения</w:t>
      </w:r>
      <w:r>
        <w:rPr>
          <w:rFonts w:ascii="Arial" w:hAnsi="Arial" w:cs="Arial"/>
          <w:color w:val="000000"/>
          <w:szCs w:val="24"/>
          <w:lang w:eastAsia="ru-RU"/>
        </w:rPr>
        <w:t xml:space="preserve"> Работки - Порецкое, Лысково – Леньково – Троицкое - а/д Работки - Порецкое, Криуша – Вад – Перевоз – Буту</w:t>
      </w:r>
      <w:r>
        <w:rPr>
          <w:rFonts w:ascii="Arial" w:hAnsi="Arial" w:cs="Arial"/>
          <w:color w:val="000000"/>
          <w:szCs w:val="24"/>
          <w:lang w:eastAsia="ru-RU"/>
        </w:rPr>
        <w:t>р</w:t>
      </w:r>
      <w:r>
        <w:rPr>
          <w:rFonts w:ascii="Arial" w:hAnsi="Arial" w:cs="Arial"/>
          <w:color w:val="000000"/>
          <w:szCs w:val="24"/>
          <w:lang w:eastAsia="ru-RU"/>
        </w:rPr>
        <w:t>лино -Толба, Лысково - Княгинино.</w:t>
      </w:r>
    </w:p>
    <w:p w:rsidR="00002261" w:rsidRPr="00814E80" w:rsidRDefault="00002261" w:rsidP="003D5727">
      <w:pPr>
        <w:shd w:val="clear" w:color="auto" w:fill="FFFFFF"/>
        <w:tabs>
          <w:tab w:val="left" w:pos="993"/>
        </w:tabs>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Транспортные планировочные оси выполняют роль внешних связей района и обеспечивают внутрирайонные связи центров местных систем расселения.</w:t>
      </w:r>
    </w:p>
    <w:p w:rsidR="00002261" w:rsidRDefault="00002261" w:rsidP="003D5727">
      <w:pPr>
        <w:shd w:val="clear" w:color="auto" w:fill="FFFFFF"/>
        <w:autoSpaceDE w:val="0"/>
        <w:autoSpaceDN w:val="0"/>
        <w:adjustRightInd w:val="0"/>
        <w:ind w:firstLine="709"/>
        <w:rPr>
          <w:rFonts w:ascii="Arial" w:hAnsi="Arial" w:cs="Arial"/>
          <w:color w:val="000000"/>
          <w:szCs w:val="24"/>
          <w:lang w:eastAsia="ru-RU"/>
        </w:rPr>
      </w:pPr>
      <w:r>
        <w:rPr>
          <w:rFonts w:ascii="Arial" w:hAnsi="Arial" w:cs="Arial"/>
          <w:color w:val="000000"/>
          <w:szCs w:val="24"/>
          <w:lang w:eastAsia="ru-RU"/>
        </w:rPr>
        <w:t>В центральной</w:t>
      </w:r>
      <w:r w:rsidRPr="00814E80">
        <w:rPr>
          <w:rFonts w:ascii="Arial" w:hAnsi="Arial" w:cs="Arial"/>
          <w:color w:val="000000"/>
          <w:szCs w:val="24"/>
          <w:lang w:eastAsia="ru-RU"/>
        </w:rPr>
        <w:t xml:space="preserve"> части района расположен главный планировочный центр </w:t>
      </w:r>
      <w:r>
        <w:rPr>
          <w:rFonts w:ascii="Arial" w:hAnsi="Arial" w:cs="Arial"/>
          <w:color w:val="000000"/>
          <w:szCs w:val="24"/>
          <w:lang w:eastAsia="ru-RU"/>
        </w:rPr>
        <w:t>г. Княгинино</w:t>
      </w:r>
      <w:r w:rsidRPr="00814E80">
        <w:rPr>
          <w:rFonts w:ascii="Arial" w:hAnsi="Arial" w:cs="Arial"/>
          <w:color w:val="000000"/>
          <w:szCs w:val="24"/>
          <w:lang w:eastAsia="ru-RU"/>
        </w:rPr>
        <w:t>. Функции второстепенных планировочных це</w:t>
      </w:r>
      <w:r>
        <w:rPr>
          <w:rFonts w:ascii="Arial" w:hAnsi="Arial" w:cs="Arial"/>
          <w:color w:val="000000"/>
          <w:szCs w:val="24"/>
          <w:lang w:eastAsia="ru-RU"/>
        </w:rPr>
        <w:t>нтров в настоящее время выполняю</w:t>
      </w:r>
      <w:r w:rsidRPr="00814E80">
        <w:rPr>
          <w:rFonts w:ascii="Arial" w:hAnsi="Arial" w:cs="Arial"/>
          <w:color w:val="000000"/>
          <w:szCs w:val="24"/>
          <w:lang w:eastAsia="ru-RU"/>
        </w:rPr>
        <w:t xml:space="preserve">т </w:t>
      </w:r>
      <w:r>
        <w:rPr>
          <w:rFonts w:ascii="Arial" w:hAnsi="Arial" w:cs="Arial"/>
          <w:color w:val="000000"/>
          <w:szCs w:val="24"/>
          <w:lang w:eastAsia="ru-RU"/>
        </w:rPr>
        <w:t>с. Ананье, с. Белка, п. Возрождение, д. Соловьево.</w:t>
      </w:r>
    </w:p>
    <w:p w:rsidR="00002261" w:rsidRPr="00814E80"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Анализ сложившейся планировочной структуры позволяет сделать сл</w:t>
      </w:r>
      <w:r w:rsidRPr="00814E80">
        <w:rPr>
          <w:rFonts w:ascii="Arial" w:hAnsi="Arial" w:cs="Arial"/>
          <w:color w:val="000000"/>
          <w:szCs w:val="24"/>
          <w:lang w:eastAsia="ru-RU"/>
        </w:rPr>
        <w:t>е</w:t>
      </w:r>
      <w:r w:rsidRPr="00814E80">
        <w:rPr>
          <w:rFonts w:ascii="Arial" w:hAnsi="Arial" w:cs="Arial"/>
          <w:color w:val="000000"/>
          <w:szCs w:val="24"/>
          <w:lang w:eastAsia="ru-RU"/>
        </w:rPr>
        <w:t>дующие выводы:</w:t>
      </w:r>
    </w:p>
    <w:p w:rsidR="00002261" w:rsidRPr="00814E80" w:rsidRDefault="00002261" w:rsidP="002A535D">
      <w:pPr>
        <w:numPr>
          <w:ilvl w:val="0"/>
          <w:numId w:val="5"/>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планировочная структура имеет высокую степень развития,</w:t>
      </w:r>
      <w:r w:rsidRPr="00814E80">
        <w:rPr>
          <w:rFonts w:ascii="Arial" w:hAnsi="Arial" w:cs="Arial"/>
          <w:color w:val="FF0000"/>
          <w:szCs w:val="24"/>
          <w:lang w:eastAsia="ru-RU"/>
        </w:rPr>
        <w:t xml:space="preserve"> </w:t>
      </w:r>
      <w:r w:rsidRPr="00814E80">
        <w:rPr>
          <w:rFonts w:ascii="Arial" w:hAnsi="Arial" w:cs="Arial"/>
          <w:color w:val="000000"/>
          <w:szCs w:val="24"/>
          <w:lang w:eastAsia="ru-RU"/>
        </w:rPr>
        <w:t>что обусло</w:t>
      </w:r>
      <w:r w:rsidRPr="00814E80">
        <w:rPr>
          <w:rFonts w:ascii="Arial" w:hAnsi="Arial" w:cs="Arial"/>
          <w:color w:val="000000"/>
          <w:szCs w:val="24"/>
          <w:lang w:eastAsia="ru-RU"/>
        </w:rPr>
        <w:t>в</w:t>
      </w:r>
      <w:r w:rsidRPr="00814E80">
        <w:rPr>
          <w:rFonts w:ascii="Arial" w:hAnsi="Arial" w:cs="Arial"/>
          <w:color w:val="000000"/>
          <w:szCs w:val="24"/>
          <w:lang w:eastAsia="ru-RU"/>
        </w:rPr>
        <w:t>лен</w:t>
      </w:r>
      <w:r>
        <w:rPr>
          <w:rFonts w:ascii="Arial" w:hAnsi="Arial" w:cs="Arial"/>
          <w:color w:val="000000"/>
          <w:szCs w:val="24"/>
          <w:lang w:eastAsia="ru-RU"/>
        </w:rPr>
        <w:t>о наличием водной артерии (р. Имза и р. Урга</w:t>
      </w:r>
      <w:r w:rsidRPr="00814E80">
        <w:rPr>
          <w:rFonts w:ascii="Arial" w:hAnsi="Arial" w:cs="Arial"/>
          <w:color w:val="000000"/>
          <w:szCs w:val="24"/>
          <w:lang w:eastAsia="ru-RU"/>
        </w:rPr>
        <w:t>) и развитой сетью дорог общего пол</w:t>
      </w:r>
      <w:r>
        <w:rPr>
          <w:rFonts w:ascii="Arial" w:hAnsi="Arial" w:cs="Arial"/>
          <w:color w:val="000000"/>
          <w:szCs w:val="24"/>
          <w:lang w:eastAsia="ru-RU"/>
        </w:rPr>
        <w:t>ьзования регионального значения;</w:t>
      </w:r>
      <w:r w:rsidRPr="00814E80">
        <w:rPr>
          <w:rFonts w:ascii="Arial" w:hAnsi="Arial" w:cs="Arial"/>
          <w:color w:val="000000"/>
          <w:szCs w:val="24"/>
          <w:lang w:eastAsia="ru-RU"/>
        </w:rPr>
        <w:t xml:space="preserve"> </w:t>
      </w:r>
    </w:p>
    <w:p w:rsidR="00002261" w:rsidRPr="00814E80" w:rsidRDefault="00002261" w:rsidP="002A535D">
      <w:pPr>
        <w:numPr>
          <w:ilvl w:val="0"/>
          <w:numId w:val="5"/>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 xml:space="preserve">главный планировочный центр размещается </w:t>
      </w:r>
      <w:r>
        <w:rPr>
          <w:rFonts w:ascii="Arial" w:hAnsi="Arial" w:cs="Arial"/>
          <w:color w:val="000000"/>
          <w:szCs w:val="24"/>
          <w:lang w:eastAsia="ru-RU"/>
        </w:rPr>
        <w:t>в центре</w:t>
      </w:r>
      <w:r w:rsidRPr="00814E80">
        <w:rPr>
          <w:rFonts w:ascii="Arial" w:hAnsi="Arial" w:cs="Arial"/>
          <w:color w:val="000000"/>
          <w:szCs w:val="24"/>
          <w:lang w:eastAsia="ru-RU"/>
        </w:rPr>
        <w:t xml:space="preserve"> района и через его терри</w:t>
      </w:r>
      <w:r>
        <w:rPr>
          <w:rFonts w:ascii="Arial" w:hAnsi="Arial" w:cs="Arial"/>
          <w:color w:val="000000"/>
          <w:szCs w:val="24"/>
          <w:lang w:eastAsia="ru-RU"/>
        </w:rPr>
        <w:t>торию проходят 2</w:t>
      </w:r>
      <w:r w:rsidRPr="00814E80">
        <w:rPr>
          <w:rFonts w:ascii="Arial" w:hAnsi="Arial" w:cs="Arial"/>
          <w:color w:val="000000"/>
          <w:szCs w:val="24"/>
          <w:lang w:eastAsia="ru-RU"/>
        </w:rPr>
        <w:t xml:space="preserve"> главных транспортных планировочных оси. Это обусла</w:t>
      </w:r>
      <w:r w:rsidRPr="00814E80">
        <w:rPr>
          <w:rFonts w:ascii="Arial" w:hAnsi="Arial" w:cs="Arial"/>
          <w:color w:val="000000"/>
          <w:szCs w:val="24"/>
          <w:lang w:eastAsia="ru-RU"/>
        </w:rPr>
        <w:t>в</w:t>
      </w:r>
      <w:r w:rsidRPr="00814E80">
        <w:rPr>
          <w:rFonts w:ascii="Arial" w:hAnsi="Arial" w:cs="Arial"/>
          <w:color w:val="000000"/>
          <w:szCs w:val="24"/>
          <w:lang w:eastAsia="ru-RU"/>
        </w:rPr>
        <w:t xml:space="preserve">ливает развитие его как административного, производственного, культурно-бытового центра района, </w:t>
      </w:r>
    </w:p>
    <w:p w:rsidR="00002261" w:rsidRPr="00814E80" w:rsidRDefault="00002261" w:rsidP="002A535D">
      <w:pPr>
        <w:numPr>
          <w:ilvl w:val="0"/>
          <w:numId w:val="5"/>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развитая сеть дорог общего пользования регионального значения позв</w:t>
      </w:r>
      <w:r w:rsidRPr="00814E80">
        <w:rPr>
          <w:rFonts w:ascii="Arial" w:hAnsi="Arial" w:cs="Arial"/>
          <w:color w:val="000000"/>
          <w:szCs w:val="24"/>
          <w:lang w:eastAsia="ru-RU"/>
        </w:rPr>
        <w:t>о</w:t>
      </w:r>
      <w:r w:rsidRPr="00814E80">
        <w:rPr>
          <w:rFonts w:ascii="Arial" w:hAnsi="Arial" w:cs="Arial"/>
          <w:color w:val="000000"/>
          <w:szCs w:val="24"/>
          <w:lang w:eastAsia="ru-RU"/>
        </w:rPr>
        <w:t>ляет рационально сформировать систему территориально-административного управления, культурно-бытового и транспортного обслуживания.</w:t>
      </w:r>
    </w:p>
    <w:p w:rsidR="00002261" w:rsidRPr="00814E80"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Основными недостатками сложившейся планировочной структуры являю</w:t>
      </w:r>
      <w:r w:rsidRPr="00814E80">
        <w:rPr>
          <w:rFonts w:ascii="Arial" w:hAnsi="Arial" w:cs="Arial"/>
          <w:color w:val="000000"/>
          <w:szCs w:val="24"/>
          <w:lang w:eastAsia="ru-RU"/>
        </w:rPr>
        <w:t>т</w:t>
      </w:r>
      <w:r w:rsidRPr="00814E80">
        <w:rPr>
          <w:rFonts w:ascii="Arial" w:hAnsi="Arial" w:cs="Arial"/>
          <w:color w:val="000000"/>
          <w:szCs w:val="24"/>
          <w:lang w:eastAsia="ru-RU"/>
        </w:rPr>
        <w:t>ся:</w:t>
      </w:r>
    </w:p>
    <w:p w:rsidR="00002261" w:rsidRPr="00814E80" w:rsidRDefault="00002261" w:rsidP="002A535D">
      <w:pPr>
        <w:numPr>
          <w:ilvl w:val="0"/>
          <w:numId w:val="3"/>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низкий промышленный и социально-культурный потенциал районного центра, который при довольно большой территории района играет существенное значение в обслуживании населения,</w:t>
      </w:r>
    </w:p>
    <w:p w:rsidR="00002261" w:rsidRPr="00814E80" w:rsidRDefault="00002261" w:rsidP="002A535D">
      <w:pPr>
        <w:numPr>
          <w:ilvl w:val="0"/>
          <w:numId w:val="3"/>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слабое использование имеющихся рекреационных ресурсов.</w:t>
      </w:r>
    </w:p>
    <w:p w:rsidR="00002261" w:rsidRPr="00373BB9" w:rsidRDefault="00002261" w:rsidP="00BB3909">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 xml:space="preserve">В настоящее время на территории района можно выделить следующие функциональные зоны: </w:t>
      </w:r>
    </w:p>
    <w:p w:rsidR="00002261" w:rsidRDefault="00002261" w:rsidP="00BB3909">
      <w:pPr>
        <w:shd w:val="clear" w:color="auto" w:fill="FFFFFF"/>
        <w:autoSpaceDE w:val="0"/>
        <w:autoSpaceDN w:val="0"/>
        <w:adjustRightInd w:val="0"/>
        <w:ind w:firstLine="709"/>
        <w:rPr>
          <w:rFonts w:ascii="Arial" w:hAnsi="Arial" w:cs="Arial"/>
          <w:color w:val="000000"/>
          <w:szCs w:val="24"/>
          <w:lang w:eastAsia="ru-RU"/>
        </w:rPr>
      </w:pPr>
      <w:r w:rsidRPr="00BB3909">
        <w:rPr>
          <w:rFonts w:ascii="Arial" w:hAnsi="Arial" w:cs="Arial"/>
          <w:color w:val="000000"/>
          <w:szCs w:val="24"/>
          <w:lang w:eastAsia="ru-RU"/>
        </w:rPr>
        <w:t xml:space="preserve">-    </w:t>
      </w:r>
      <w:r>
        <w:rPr>
          <w:rFonts w:ascii="Arial" w:hAnsi="Arial" w:cs="Arial"/>
          <w:color w:val="000000"/>
          <w:szCs w:val="24"/>
          <w:lang w:eastAsia="ru-RU"/>
        </w:rPr>
        <w:t xml:space="preserve">зона городского и сельского строительства, включающая территории г. Княгинино и сельских населенных пунктов, </w:t>
      </w:r>
    </w:p>
    <w:p w:rsidR="00002261" w:rsidRPr="00814E80" w:rsidRDefault="00002261" w:rsidP="002A535D">
      <w:pPr>
        <w:numPr>
          <w:ilvl w:val="0"/>
          <w:numId w:val="4"/>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сельскохозяйственные территории, включающие земли сельхозпре</w:t>
      </w:r>
      <w:r w:rsidRPr="00814E80">
        <w:rPr>
          <w:rFonts w:ascii="Arial" w:hAnsi="Arial" w:cs="Arial"/>
          <w:color w:val="000000"/>
          <w:szCs w:val="24"/>
          <w:lang w:eastAsia="ru-RU"/>
        </w:rPr>
        <w:t>д</w:t>
      </w:r>
      <w:r w:rsidRPr="00814E80">
        <w:rPr>
          <w:rFonts w:ascii="Arial" w:hAnsi="Arial" w:cs="Arial"/>
          <w:color w:val="000000"/>
          <w:szCs w:val="24"/>
          <w:lang w:eastAsia="ru-RU"/>
        </w:rPr>
        <w:t xml:space="preserve">приятий, подсобных хозяйств, крестьянских фермерских хозяйств, садоводческих некоммерческих товариществ и т.д., </w:t>
      </w:r>
    </w:p>
    <w:p w:rsidR="00002261" w:rsidRPr="00814E80" w:rsidRDefault="00002261" w:rsidP="002A535D">
      <w:pPr>
        <w:numPr>
          <w:ilvl w:val="0"/>
          <w:numId w:val="4"/>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 xml:space="preserve">зона преимущественного рекреационного использования - зеленые зоны, зоны отдыха, </w:t>
      </w:r>
    </w:p>
    <w:p w:rsidR="00002261" w:rsidRPr="00814E80" w:rsidRDefault="00002261" w:rsidP="002A535D">
      <w:pPr>
        <w:numPr>
          <w:ilvl w:val="0"/>
          <w:numId w:val="4"/>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лесные территории,</w:t>
      </w:r>
    </w:p>
    <w:p w:rsidR="00002261" w:rsidRPr="00814E80" w:rsidRDefault="00002261" w:rsidP="002A535D">
      <w:pPr>
        <w:numPr>
          <w:ilvl w:val="0"/>
          <w:numId w:val="4"/>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 xml:space="preserve">транспортные, промышленные и коммунально-складские территории, </w:t>
      </w:r>
    </w:p>
    <w:p w:rsidR="00002261" w:rsidRPr="00814E80" w:rsidRDefault="00002261" w:rsidP="002A535D">
      <w:pPr>
        <w:numPr>
          <w:ilvl w:val="0"/>
          <w:numId w:val="4"/>
        </w:numPr>
        <w:shd w:val="clear" w:color="auto" w:fill="FFFFFF"/>
        <w:tabs>
          <w:tab w:val="left" w:pos="993"/>
        </w:tabs>
        <w:autoSpaceDE w:val="0"/>
        <w:autoSpaceDN w:val="0"/>
        <w:adjustRightInd w:val="0"/>
        <w:ind w:left="0" w:firstLine="709"/>
        <w:rPr>
          <w:rFonts w:ascii="Arial" w:hAnsi="Arial" w:cs="Arial"/>
          <w:color w:val="000000"/>
          <w:szCs w:val="24"/>
          <w:lang w:eastAsia="ru-RU"/>
        </w:rPr>
      </w:pPr>
      <w:r w:rsidRPr="00814E80">
        <w:rPr>
          <w:rFonts w:ascii="Arial" w:hAnsi="Arial" w:cs="Arial"/>
          <w:color w:val="000000"/>
          <w:szCs w:val="24"/>
          <w:lang w:eastAsia="ru-RU"/>
        </w:rPr>
        <w:t>водные территории.</w:t>
      </w:r>
    </w:p>
    <w:p w:rsidR="00002261" w:rsidRPr="00814E80"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814E80">
        <w:rPr>
          <w:rFonts w:ascii="Arial" w:hAnsi="Arial" w:cs="Arial"/>
          <w:color w:val="000000"/>
          <w:szCs w:val="24"/>
          <w:lang w:eastAsia="ru-RU"/>
        </w:rPr>
        <w:t>Положительным фактором функционального зонирования территории я</w:t>
      </w:r>
      <w:r w:rsidRPr="00814E80">
        <w:rPr>
          <w:rFonts w:ascii="Arial" w:hAnsi="Arial" w:cs="Arial"/>
          <w:color w:val="000000"/>
          <w:szCs w:val="24"/>
          <w:lang w:eastAsia="ru-RU"/>
        </w:rPr>
        <w:t>в</w:t>
      </w:r>
      <w:r w:rsidRPr="00814E80">
        <w:rPr>
          <w:rFonts w:ascii="Arial" w:hAnsi="Arial" w:cs="Arial"/>
          <w:color w:val="000000"/>
          <w:szCs w:val="24"/>
          <w:lang w:eastAsia="ru-RU"/>
        </w:rPr>
        <w:t>ляется разнообразие функциональных зон, что обусловлено природными усл</w:t>
      </w:r>
      <w:r w:rsidRPr="00814E80">
        <w:rPr>
          <w:rFonts w:ascii="Arial" w:hAnsi="Arial" w:cs="Arial"/>
          <w:color w:val="000000"/>
          <w:szCs w:val="24"/>
          <w:lang w:eastAsia="ru-RU"/>
        </w:rPr>
        <w:t>о</w:t>
      </w:r>
      <w:r w:rsidRPr="00814E80">
        <w:rPr>
          <w:rFonts w:ascii="Arial" w:hAnsi="Arial" w:cs="Arial"/>
          <w:color w:val="000000"/>
          <w:szCs w:val="24"/>
          <w:lang w:eastAsia="ru-RU"/>
        </w:rPr>
        <w:t>виями.</w:t>
      </w:r>
    </w:p>
    <w:p w:rsidR="00002261" w:rsidRDefault="00002261" w:rsidP="003D5727">
      <w:pPr>
        <w:ind w:firstLine="709"/>
      </w:pPr>
    </w:p>
    <w:p w:rsidR="00002261" w:rsidRDefault="00002261" w:rsidP="003D5727">
      <w:pPr>
        <w:spacing w:line="240" w:lineRule="auto"/>
        <w:ind w:firstLine="709"/>
        <w:jc w:val="left"/>
        <w:rPr>
          <w:rFonts w:ascii="Arial" w:hAnsi="Arial" w:cs="Arial"/>
          <w:b/>
          <w:bCs/>
          <w:color w:val="1F497D"/>
          <w:sz w:val="28"/>
          <w:szCs w:val="24"/>
        </w:rPr>
      </w:pPr>
      <w:bookmarkStart w:id="25" w:name="_ГЛАВА_3._ОГРАНИЧЕНИЯ"/>
      <w:bookmarkEnd w:id="25"/>
      <w:r>
        <w:rPr>
          <w:rFonts w:ascii="Arial" w:hAnsi="Arial" w:cs="Arial"/>
          <w:color w:val="1F497D"/>
          <w:szCs w:val="24"/>
        </w:rPr>
        <w:br w:type="page"/>
      </w:r>
    </w:p>
    <w:p w:rsidR="00002261" w:rsidRPr="000C3FD0" w:rsidRDefault="00002261" w:rsidP="00B500E1">
      <w:pPr>
        <w:pStyle w:val="Heading1"/>
        <w:spacing w:before="0" w:after="0"/>
        <w:jc w:val="left"/>
        <w:rPr>
          <w:rFonts w:ascii="Arial" w:hAnsi="Arial" w:cs="Arial"/>
          <w:color w:val="1F497D"/>
          <w:szCs w:val="24"/>
        </w:rPr>
      </w:pPr>
      <w:r w:rsidRPr="000C3FD0">
        <w:rPr>
          <w:rFonts w:ascii="Arial" w:hAnsi="Arial" w:cs="Arial"/>
          <w:color w:val="1F497D"/>
          <w:szCs w:val="24"/>
        </w:rPr>
        <w:t>ГЛАВА 3. ОГРАНИЧЕНИЯ ИСПОЛЬЗОВАНИЯ ТЕРРИТОРИИ.</w:t>
      </w:r>
    </w:p>
    <w:p w:rsidR="00002261" w:rsidRDefault="00002261" w:rsidP="00B500E1">
      <w:pPr>
        <w:pStyle w:val="Heading1"/>
        <w:spacing w:before="0" w:after="0"/>
        <w:jc w:val="left"/>
        <w:rPr>
          <w:rFonts w:ascii="Arial" w:hAnsi="Arial" w:cs="Arial"/>
          <w:color w:val="1F497D"/>
          <w:szCs w:val="24"/>
        </w:rPr>
      </w:pPr>
    </w:p>
    <w:p w:rsidR="00002261" w:rsidRPr="000C3FD0" w:rsidRDefault="00002261" w:rsidP="00B500E1">
      <w:pPr>
        <w:pStyle w:val="Heading1"/>
        <w:spacing w:before="0" w:after="0"/>
        <w:jc w:val="left"/>
        <w:rPr>
          <w:rFonts w:ascii="Arial" w:hAnsi="Arial" w:cs="Arial"/>
          <w:color w:val="1F497D"/>
          <w:szCs w:val="24"/>
        </w:rPr>
      </w:pPr>
      <w:r w:rsidRPr="000C3FD0">
        <w:rPr>
          <w:rFonts w:ascii="Arial" w:hAnsi="Arial" w:cs="Arial"/>
          <w:color w:val="1F497D"/>
          <w:szCs w:val="24"/>
        </w:rPr>
        <w:t>ОБРАЩЕНИЕ С ОТХОДАМИ ПОТРЕБЛЕНИЯ</w:t>
      </w:r>
    </w:p>
    <w:p w:rsidR="00002261" w:rsidRPr="00EC4C97" w:rsidRDefault="00002261" w:rsidP="00F730E6">
      <w:pPr>
        <w:shd w:val="clear" w:color="auto" w:fill="FFFFFF"/>
        <w:tabs>
          <w:tab w:val="center" w:pos="142"/>
        </w:tabs>
        <w:rPr>
          <w:rFonts w:ascii="Arial" w:hAnsi="Arial" w:cs="Arial"/>
          <w:b/>
          <w:color w:val="000000"/>
          <w:szCs w:val="24"/>
        </w:rPr>
      </w:pPr>
      <w:bookmarkStart w:id="26" w:name="_Toc271549164"/>
      <w:r w:rsidRPr="00EC4C97">
        <w:rPr>
          <w:rFonts w:ascii="Arial" w:hAnsi="Arial" w:cs="Arial"/>
          <w:b/>
          <w:color w:val="000000"/>
          <w:szCs w:val="24"/>
        </w:rPr>
        <w:t>ОХРАНА ОКРУЖАЮЩЕЙ СРЕДЫ</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В основу разработки раздела заложены основные принципы Федерального Закона «Об охране окружающей среды»:</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соблюдение права человека на благоприятную среду обитания;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обеспечение благоприятных условий жизнедеятельности человека;</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научно обоснованное сочетание экологических, экономических интересов человека, общества и государства и т.д.</w:t>
      </w:r>
    </w:p>
    <w:p w:rsidR="00002261" w:rsidRDefault="00002261" w:rsidP="00F730E6">
      <w:pPr>
        <w:ind w:firstLine="709"/>
        <w:rPr>
          <w:rFonts w:ascii="Arial" w:hAnsi="Arial" w:cs="Arial"/>
          <w:color w:val="000000"/>
          <w:szCs w:val="24"/>
        </w:rPr>
      </w:pPr>
      <w:r w:rsidRPr="00EC4C97">
        <w:rPr>
          <w:rFonts w:ascii="Arial" w:hAnsi="Arial" w:cs="Arial"/>
          <w:color w:val="000000"/>
          <w:szCs w:val="24"/>
        </w:rPr>
        <w:t>Раздел выполнен в соответствии с требованиями нормативных документов:</w:t>
      </w:r>
    </w:p>
    <w:p w:rsidR="00002261" w:rsidRDefault="00002261" w:rsidP="00F730E6">
      <w:pPr>
        <w:ind w:firstLine="709"/>
        <w:rPr>
          <w:rFonts w:ascii="Arial" w:hAnsi="Arial" w:cs="Arial"/>
          <w:szCs w:val="24"/>
        </w:rPr>
      </w:pPr>
      <w:r w:rsidRPr="001D509F">
        <w:rPr>
          <w:rFonts w:ascii="Arial" w:hAnsi="Arial" w:cs="Arial"/>
          <w:color w:val="000000"/>
          <w:szCs w:val="24"/>
        </w:rPr>
        <w:t xml:space="preserve">- </w:t>
      </w:r>
      <w:r>
        <w:rPr>
          <w:rFonts w:ascii="Arial" w:hAnsi="Arial" w:cs="Arial"/>
          <w:color w:val="000000"/>
          <w:szCs w:val="24"/>
        </w:rPr>
        <w:tab/>
      </w:r>
      <w:r w:rsidRPr="001D509F">
        <w:rPr>
          <w:rFonts w:ascii="Arial" w:hAnsi="Arial" w:cs="Arial"/>
          <w:szCs w:val="24"/>
        </w:rPr>
        <w:t>Федеральный закон от 24.07.2009 № 209-ФЗ «Об охоте и о сохран</w:t>
      </w:r>
      <w:r w:rsidRPr="001D509F">
        <w:rPr>
          <w:rFonts w:ascii="Arial" w:hAnsi="Arial" w:cs="Arial"/>
          <w:szCs w:val="24"/>
        </w:rPr>
        <w:t>е</w:t>
      </w:r>
      <w:r w:rsidRPr="001D509F">
        <w:rPr>
          <w:rFonts w:ascii="Arial" w:hAnsi="Arial" w:cs="Arial"/>
          <w:szCs w:val="24"/>
        </w:rPr>
        <w:t>нии охотничьих ресурсов и о внесении изменений в отдельные законодательные акты Российской Федерации»;</w:t>
      </w:r>
    </w:p>
    <w:p w:rsidR="00002261" w:rsidRPr="001D509F" w:rsidRDefault="00002261" w:rsidP="001D509F">
      <w:pPr>
        <w:ind w:firstLine="709"/>
        <w:rPr>
          <w:rFonts w:ascii="Arial" w:hAnsi="Arial" w:cs="Arial"/>
          <w:color w:val="000000"/>
          <w:szCs w:val="24"/>
        </w:rPr>
      </w:pPr>
      <w:r w:rsidRPr="001D509F">
        <w:rPr>
          <w:rFonts w:ascii="Arial" w:hAnsi="Arial" w:cs="Arial"/>
          <w:color w:val="000000"/>
          <w:szCs w:val="24"/>
        </w:rPr>
        <w:t>-</w:t>
      </w:r>
      <w:r w:rsidRPr="001D509F">
        <w:rPr>
          <w:rFonts w:ascii="Arial" w:hAnsi="Arial" w:cs="Arial"/>
          <w:color w:val="000000"/>
          <w:szCs w:val="24"/>
        </w:rPr>
        <w:tab/>
      </w:r>
      <w:r w:rsidRPr="001D509F">
        <w:rPr>
          <w:rFonts w:ascii="Arial" w:hAnsi="Arial" w:cs="Arial"/>
          <w:szCs w:val="24"/>
        </w:rPr>
        <w:t>Федеральный закон от 24.04.1995 № 52-ФЗ «О животном мире»;</w:t>
      </w:r>
    </w:p>
    <w:p w:rsidR="00002261" w:rsidRPr="001D509F" w:rsidRDefault="00002261" w:rsidP="00F730E6">
      <w:pPr>
        <w:ind w:firstLine="709"/>
        <w:rPr>
          <w:rFonts w:ascii="Arial" w:hAnsi="Arial" w:cs="Arial"/>
          <w:szCs w:val="24"/>
        </w:rPr>
      </w:pPr>
      <w:r w:rsidRPr="001D509F">
        <w:rPr>
          <w:rFonts w:ascii="Arial" w:hAnsi="Arial" w:cs="Arial"/>
          <w:color w:val="000000"/>
          <w:szCs w:val="24"/>
        </w:rPr>
        <w:t>-</w:t>
      </w:r>
      <w:r w:rsidRPr="001D509F">
        <w:rPr>
          <w:rFonts w:ascii="Arial" w:hAnsi="Arial" w:cs="Arial"/>
          <w:color w:val="000000"/>
          <w:szCs w:val="24"/>
        </w:rPr>
        <w:tab/>
      </w:r>
      <w:r w:rsidRPr="001D509F">
        <w:rPr>
          <w:rFonts w:ascii="Arial" w:hAnsi="Arial" w:cs="Arial"/>
          <w:szCs w:val="24"/>
        </w:rPr>
        <w:t>Федеральный закон от 24.06.1998 № 89-ФЗ «Об отходах производс</w:t>
      </w:r>
      <w:r w:rsidRPr="001D509F">
        <w:rPr>
          <w:rFonts w:ascii="Arial" w:hAnsi="Arial" w:cs="Arial"/>
          <w:szCs w:val="24"/>
        </w:rPr>
        <w:t>т</w:t>
      </w:r>
      <w:r w:rsidRPr="001D509F">
        <w:rPr>
          <w:rFonts w:ascii="Arial" w:hAnsi="Arial" w:cs="Arial"/>
          <w:szCs w:val="24"/>
        </w:rPr>
        <w:t>ва и потребления»;</w:t>
      </w:r>
    </w:p>
    <w:p w:rsidR="00002261" w:rsidRPr="001D509F" w:rsidRDefault="00002261" w:rsidP="00F730E6">
      <w:pPr>
        <w:ind w:firstLine="709"/>
        <w:rPr>
          <w:rFonts w:ascii="Arial" w:hAnsi="Arial" w:cs="Arial"/>
          <w:color w:val="000000"/>
          <w:szCs w:val="24"/>
        </w:rPr>
      </w:pPr>
      <w:r w:rsidRPr="001D509F">
        <w:rPr>
          <w:rFonts w:ascii="Arial" w:hAnsi="Arial" w:cs="Arial"/>
          <w:szCs w:val="24"/>
        </w:rPr>
        <w:t>-</w:t>
      </w:r>
      <w:r w:rsidRPr="001D509F">
        <w:rPr>
          <w:rFonts w:ascii="Arial" w:hAnsi="Arial" w:cs="Arial"/>
          <w:szCs w:val="24"/>
        </w:rPr>
        <w:tab/>
      </w:r>
      <w:r w:rsidRPr="001D509F">
        <w:rPr>
          <w:rFonts w:ascii="Arial" w:hAnsi="Arial" w:cs="Arial"/>
          <w:color w:val="000000"/>
          <w:szCs w:val="24"/>
        </w:rPr>
        <w:t>постановление Правительства Нижегородской области от 06.03.2009 № 104 «Об утверждении областной целевой программы «Развитие системы о</w:t>
      </w:r>
      <w:r w:rsidRPr="001D509F">
        <w:rPr>
          <w:rFonts w:ascii="Arial" w:hAnsi="Arial" w:cs="Arial"/>
          <w:color w:val="000000"/>
          <w:szCs w:val="24"/>
        </w:rPr>
        <w:t>б</w:t>
      </w:r>
      <w:r w:rsidRPr="001D509F">
        <w:rPr>
          <w:rFonts w:ascii="Arial" w:hAnsi="Arial" w:cs="Arial"/>
          <w:color w:val="000000"/>
          <w:szCs w:val="24"/>
        </w:rPr>
        <w:t>ращения с отходами производства и потребления в Нижегородской области на 2009-2014 годы»;</w:t>
      </w:r>
    </w:p>
    <w:p w:rsidR="00002261" w:rsidRDefault="00002261" w:rsidP="001D509F">
      <w:pPr>
        <w:ind w:firstLine="709"/>
        <w:rPr>
          <w:rFonts w:ascii="Arial" w:hAnsi="Arial" w:cs="Arial"/>
          <w:color w:val="000000"/>
          <w:szCs w:val="24"/>
        </w:rPr>
      </w:pPr>
      <w:r w:rsidRPr="001D509F">
        <w:rPr>
          <w:rFonts w:ascii="Arial" w:hAnsi="Arial" w:cs="Arial"/>
          <w:color w:val="000000"/>
          <w:szCs w:val="24"/>
        </w:rPr>
        <w:t>-</w:t>
      </w:r>
      <w:r w:rsidRPr="001D509F">
        <w:rPr>
          <w:rFonts w:ascii="Arial" w:hAnsi="Arial" w:cs="Arial"/>
          <w:color w:val="000000"/>
          <w:szCs w:val="24"/>
        </w:rPr>
        <w:tab/>
        <w:t>СанПиН 2.2.1/2.1.1.1200-03 «Санитарно-защитные зоны и санитарная</w:t>
      </w:r>
      <w:r w:rsidRPr="00EC4C97">
        <w:rPr>
          <w:rFonts w:ascii="Arial" w:hAnsi="Arial" w:cs="Arial"/>
          <w:color w:val="000000"/>
          <w:szCs w:val="24"/>
        </w:rPr>
        <w:t xml:space="preserve"> классификация предприятий, сооружений и иных объектов»;</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2.1.6.1032-01 «Гигиенические требования к обеспечению к</w:t>
      </w:r>
      <w:r w:rsidRPr="00EC4C97">
        <w:rPr>
          <w:rFonts w:ascii="Arial" w:hAnsi="Arial" w:cs="Arial"/>
          <w:color w:val="000000"/>
          <w:szCs w:val="24"/>
        </w:rPr>
        <w:t>а</w:t>
      </w:r>
      <w:r w:rsidRPr="00EC4C97">
        <w:rPr>
          <w:rFonts w:ascii="Arial" w:hAnsi="Arial" w:cs="Arial"/>
          <w:color w:val="000000"/>
          <w:szCs w:val="24"/>
        </w:rPr>
        <w:t>чества атмосферного воздуха населенных мест»;</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2.1.4.1110-02 «Зоны санитарной охраны источников вод</w:t>
      </w:r>
      <w:r w:rsidRPr="00EC4C97">
        <w:rPr>
          <w:rFonts w:ascii="Arial" w:hAnsi="Arial" w:cs="Arial"/>
          <w:color w:val="000000"/>
          <w:szCs w:val="24"/>
        </w:rPr>
        <w:t>о</w:t>
      </w:r>
      <w:r w:rsidRPr="00EC4C97">
        <w:rPr>
          <w:rFonts w:ascii="Arial" w:hAnsi="Arial" w:cs="Arial"/>
          <w:color w:val="000000"/>
          <w:szCs w:val="24"/>
        </w:rPr>
        <w:t>снабжения и водопроводов питьевого назначения»;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2.1.4.1074-01 «Питьевая вода. Гигиенические требования к качеству воды централизованных систем питьевого водоснабжения. Контроль к</w:t>
      </w:r>
      <w:r w:rsidRPr="00EC4C97">
        <w:rPr>
          <w:rFonts w:ascii="Arial" w:hAnsi="Arial" w:cs="Arial"/>
          <w:color w:val="000000"/>
          <w:szCs w:val="24"/>
        </w:rPr>
        <w:t>а</w:t>
      </w:r>
      <w:r w:rsidRPr="00EC4C97">
        <w:rPr>
          <w:rFonts w:ascii="Arial" w:hAnsi="Arial" w:cs="Arial"/>
          <w:color w:val="000000"/>
          <w:szCs w:val="24"/>
        </w:rPr>
        <w:t>чества»;</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2.1.4.1175-02 «Гигиенические требования к качеству воды нецентрализованного водоснабжения. Санитарная охрана источников»;</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2.1.5.980-00 «Гигиенические требования к охране поверхн</w:t>
      </w:r>
      <w:r w:rsidRPr="00EC4C97">
        <w:rPr>
          <w:rFonts w:ascii="Arial" w:hAnsi="Arial" w:cs="Arial"/>
          <w:color w:val="000000"/>
          <w:szCs w:val="24"/>
        </w:rPr>
        <w:t>о</w:t>
      </w:r>
      <w:r w:rsidRPr="00EC4C97">
        <w:rPr>
          <w:rFonts w:ascii="Arial" w:hAnsi="Arial" w:cs="Arial"/>
          <w:color w:val="000000"/>
          <w:szCs w:val="24"/>
        </w:rPr>
        <w:t>стных вод»;</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2.1.7.1287-03 «Санитарно-эпидемиологические требования к качеству почвы»;</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r>
      <w:r w:rsidRPr="00726DED">
        <w:rPr>
          <w:rFonts w:ascii="Arial" w:hAnsi="Arial" w:cs="Arial"/>
          <w:color w:val="000000"/>
          <w:szCs w:val="24"/>
        </w:rPr>
        <w:t>СанПиН 2.1.2882-11</w:t>
      </w:r>
      <w:r w:rsidRPr="00EC4C97">
        <w:rPr>
          <w:rFonts w:ascii="Arial" w:hAnsi="Arial" w:cs="Arial"/>
          <w:color w:val="000000"/>
          <w:szCs w:val="24"/>
        </w:rPr>
        <w:t xml:space="preserve"> «Гигиенические требования к размещению, ус</w:t>
      </w:r>
      <w:r w:rsidRPr="00EC4C97">
        <w:rPr>
          <w:rFonts w:ascii="Arial" w:hAnsi="Arial" w:cs="Arial"/>
          <w:color w:val="000000"/>
          <w:szCs w:val="24"/>
        </w:rPr>
        <w:t>т</w:t>
      </w:r>
      <w:r w:rsidRPr="00EC4C97">
        <w:rPr>
          <w:rFonts w:ascii="Arial" w:hAnsi="Arial" w:cs="Arial"/>
          <w:color w:val="000000"/>
          <w:szCs w:val="24"/>
        </w:rPr>
        <w:t>ройству и содержанию кладбищ, зданий и сооружений похоронного назначения»;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СанПиН 42-128-4690-88 «Санитарные правила содержания террит</w:t>
      </w:r>
      <w:r w:rsidRPr="00EC4C97">
        <w:rPr>
          <w:rFonts w:ascii="Arial" w:hAnsi="Arial" w:cs="Arial"/>
          <w:color w:val="000000"/>
          <w:szCs w:val="24"/>
        </w:rPr>
        <w:t>о</w:t>
      </w:r>
      <w:r w:rsidRPr="00EC4C97">
        <w:rPr>
          <w:rFonts w:ascii="Arial" w:hAnsi="Arial" w:cs="Arial"/>
          <w:color w:val="000000"/>
          <w:szCs w:val="24"/>
        </w:rPr>
        <w:t>рий населенных мест»;</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СП 2.1.5.1059-01 «Гигиенические требования к охране подземных вод от загрязнения»;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СН 2.2.4/2.1.8.562-96 «Шум на рабочих местах, в помещениях, общ</w:t>
      </w:r>
      <w:r w:rsidRPr="00EC4C97">
        <w:rPr>
          <w:rFonts w:ascii="Arial" w:hAnsi="Arial" w:cs="Arial"/>
          <w:color w:val="000000"/>
          <w:szCs w:val="24"/>
        </w:rPr>
        <w:t>е</w:t>
      </w:r>
      <w:r w:rsidRPr="00EC4C97">
        <w:rPr>
          <w:rFonts w:ascii="Arial" w:hAnsi="Arial" w:cs="Arial"/>
          <w:color w:val="000000"/>
          <w:szCs w:val="24"/>
        </w:rPr>
        <w:t>ственных зданий и на территории жилой застройки»;</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СП 2.1.7.1038-01 «Гигиенические требования к устройству и содерж</w:t>
      </w:r>
      <w:r w:rsidRPr="00EC4C97">
        <w:rPr>
          <w:rFonts w:ascii="Arial" w:hAnsi="Arial" w:cs="Arial"/>
          <w:color w:val="000000"/>
          <w:szCs w:val="24"/>
        </w:rPr>
        <w:t>а</w:t>
      </w:r>
      <w:r w:rsidRPr="00EC4C97">
        <w:rPr>
          <w:rFonts w:ascii="Arial" w:hAnsi="Arial" w:cs="Arial"/>
          <w:color w:val="000000"/>
          <w:szCs w:val="24"/>
        </w:rPr>
        <w:t>нию полигонов для твердых бытовых отходов»;</w:t>
      </w:r>
    </w:p>
    <w:p w:rsidR="00002261" w:rsidRPr="00EC4C97" w:rsidRDefault="00002261" w:rsidP="00F730E6">
      <w:pPr>
        <w:ind w:firstLine="709"/>
        <w:rPr>
          <w:rFonts w:ascii="Arial" w:hAnsi="Arial" w:cs="Arial"/>
          <w:color w:val="000000"/>
          <w:szCs w:val="24"/>
        </w:rPr>
      </w:pPr>
      <w:r>
        <w:rPr>
          <w:rFonts w:ascii="Arial" w:hAnsi="Arial" w:cs="Arial"/>
          <w:color w:val="000000"/>
          <w:szCs w:val="24"/>
        </w:rPr>
        <w:t>-</w:t>
      </w:r>
      <w:r>
        <w:rPr>
          <w:rFonts w:ascii="Arial" w:hAnsi="Arial" w:cs="Arial"/>
          <w:color w:val="000000"/>
          <w:szCs w:val="24"/>
        </w:rPr>
        <w:tab/>
        <w:t>Водный кодекс РФ с</w:t>
      </w:r>
      <w:r w:rsidRPr="00EC4C97">
        <w:rPr>
          <w:rFonts w:ascii="Arial" w:hAnsi="Arial" w:cs="Arial"/>
          <w:color w:val="000000"/>
          <w:szCs w:val="24"/>
        </w:rPr>
        <w:t>т. 6</w:t>
      </w:r>
      <w:r>
        <w:rPr>
          <w:rFonts w:ascii="Arial" w:hAnsi="Arial" w:cs="Arial"/>
          <w:color w:val="000000"/>
          <w:szCs w:val="24"/>
        </w:rPr>
        <w:t xml:space="preserve"> «Водные объекты общего пользования», ст.65</w:t>
      </w:r>
      <w:r w:rsidRPr="00EC4C97">
        <w:rPr>
          <w:rFonts w:ascii="Arial" w:hAnsi="Arial" w:cs="Arial"/>
          <w:color w:val="000000"/>
          <w:szCs w:val="24"/>
        </w:rPr>
        <w:t xml:space="preserve"> «Водоохранные зоны и прибрежные защитные полосы»;</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r>
      <w:r>
        <w:rPr>
          <w:rFonts w:ascii="Arial" w:hAnsi="Arial" w:cs="Arial"/>
          <w:color w:val="000000"/>
          <w:szCs w:val="24"/>
        </w:rPr>
        <w:t>СП 51.13330.2011 «</w:t>
      </w:r>
      <w:r w:rsidRPr="00512C73">
        <w:rPr>
          <w:rFonts w:ascii="Arial" w:hAnsi="Arial" w:cs="Arial"/>
          <w:color w:val="000000"/>
          <w:szCs w:val="24"/>
        </w:rPr>
        <w:t>Свод правил. Защита от шума. Актуализирова</w:t>
      </w:r>
      <w:r w:rsidRPr="00512C73">
        <w:rPr>
          <w:rFonts w:ascii="Arial" w:hAnsi="Arial" w:cs="Arial"/>
          <w:color w:val="000000"/>
          <w:szCs w:val="24"/>
        </w:rPr>
        <w:t>н</w:t>
      </w:r>
      <w:r w:rsidRPr="00512C73">
        <w:rPr>
          <w:rFonts w:ascii="Arial" w:hAnsi="Arial" w:cs="Arial"/>
          <w:color w:val="000000"/>
          <w:szCs w:val="24"/>
        </w:rPr>
        <w:t>ная редакция СНиП 23-03-2003</w:t>
      </w:r>
      <w:r>
        <w:rPr>
          <w:rFonts w:ascii="Arial" w:hAnsi="Arial" w:cs="Arial"/>
          <w:color w:val="000000"/>
          <w:szCs w:val="24"/>
        </w:rPr>
        <w:t>»;</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СП 42.13330.2011 – «Градостроительство. Планировка и застройка городских и сельских поселений»;</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СНиП 2.05.06-85 «Магистральные трубопроводы»;</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sidRPr="00EC4C97">
        <w:rPr>
          <w:rFonts w:ascii="Arial" w:hAnsi="Arial" w:cs="Arial"/>
          <w:color w:val="000000"/>
          <w:szCs w:val="24"/>
        </w:rPr>
        <w:tab/>
        <w:t>СНиП 2.04.02-84 «Водоснабжение. Наружные сети и сооружения».</w:t>
      </w:r>
    </w:p>
    <w:p w:rsidR="00002261" w:rsidRPr="00EC4C97" w:rsidRDefault="00002261" w:rsidP="00F730E6">
      <w:pPr>
        <w:shd w:val="clear" w:color="auto" w:fill="FFFFFF"/>
        <w:tabs>
          <w:tab w:val="center" w:pos="142"/>
        </w:tabs>
        <w:ind w:firstLine="709"/>
        <w:rPr>
          <w:rFonts w:ascii="Arial" w:hAnsi="Arial" w:cs="Arial"/>
          <w:b/>
          <w:color w:val="000000"/>
          <w:szCs w:val="24"/>
        </w:rPr>
      </w:pPr>
    </w:p>
    <w:p w:rsidR="00002261" w:rsidRPr="00EC4C97" w:rsidRDefault="00002261" w:rsidP="00C85E45">
      <w:pPr>
        <w:pStyle w:val="ListParagraph"/>
        <w:ind w:left="0"/>
        <w:contextualSpacing w:val="0"/>
        <w:rPr>
          <w:rFonts w:ascii="Arial" w:hAnsi="Arial" w:cs="Arial"/>
          <w:b/>
          <w:color w:val="000000"/>
        </w:rPr>
      </w:pPr>
      <w:r>
        <w:rPr>
          <w:rFonts w:ascii="Arial" w:hAnsi="Arial" w:cs="Arial"/>
          <w:b/>
          <w:color w:val="000000"/>
        </w:rPr>
        <w:t xml:space="preserve">1. </w:t>
      </w:r>
      <w:r w:rsidRPr="00EC4C97">
        <w:rPr>
          <w:rFonts w:ascii="Arial" w:hAnsi="Arial" w:cs="Arial"/>
          <w:b/>
          <w:color w:val="000000"/>
        </w:rPr>
        <w:t xml:space="preserve">ОБЩИЙ АНАЛИЗ ЭКОЛОГИЧЕСКОГО СОСТОЯНИЯ И ОСОБЕННОСТЕЙ       </w:t>
      </w:r>
    </w:p>
    <w:p w:rsidR="00002261" w:rsidRPr="00F730E6" w:rsidRDefault="00002261" w:rsidP="00F730E6">
      <w:pPr>
        <w:rPr>
          <w:rFonts w:ascii="Arial" w:hAnsi="Arial" w:cs="Arial"/>
          <w:b/>
          <w:color w:val="000000"/>
        </w:rPr>
      </w:pPr>
      <w:r w:rsidRPr="00F730E6">
        <w:rPr>
          <w:rFonts w:ascii="Arial" w:hAnsi="Arial" w:cs="Arial"/>
          <w:b/>
          <w:color w:val="000000"/>
        </w:rPr>
        <w:t>ТЕРРИТОРИИ</w:t>
      </w:r>
    </w:p>
    <w:p w:rsidR="00002261" w:rsidRPr="00321E41" w:rsidRDefault="00002261" w:rsidP="00F730E6">
      <w:pPr>
        <w:autoSpaceDE w:val="0"/>
        <w:autoSpaceDN w:val="0"/>
        <w:adjustRightInd w:val="0"/>
        <w:ind w:firstLine="709"/>
        <w:rPr>
          <w:rFonts w:ascii="Arial" w:hAnsi="Arial" w:cs="Arial"/>
          <w:szCs w:val="24"/>
        </w:rPr>
      </w:pPr>
      <w:r w:rsidRPr="00FA2C41">
        <w:rPr>
          <w:rFonts w:ascii="Arial" w:hAnsi="Arial" w:cs="Arial"/>
          <w:szCs w:val="24"/>
        </w:rPr>
        <w:t xml:space="preserve"> </w:t>
      </w:r>
      <w:r w:rsidRPr="00321E41">
        <w:rPr>
          <w:rFonts w:ascii="Arial" w:hAnsi="Arial" w:cs="Arial"/>
          <w:bCs/>
          <w:szCs w:val="24"/>
        </w:rPr>
        <w:t>Княгининский район</w:t>
      </w:r>
      <w:r w:rsidRPr="00321E41">
        <w:rPr>
          <w:rFonts w:ascii="Arial" w:hAnsi="Arial" w:cs="Arial"/>
          <w:szCs w:val="24"/>
        </w:rPr>
        <w:t xml:space="preserve"> расположен на юго-востоке центральной части </w:t>
      </w:r>
      <w:hyperlink r:id="rId20" w:tooltip="Нижегородская область" w:history="1">
        <w:r w:rsidRPr="00321E41">
          <w:rPr>
            <w:rFonts w:ascii="Arial" w:hAnsi="Arial" w:cs="Arial"/>
            <w:szCs w:val="24"/>
          </w:rPr>
          <w:t>Нижегородской области</w:t>
        </w:r>
      </w:hyperlink>
      <w:r w:rsidRPr="00321E41">
        <w:rPr>
          <w:rFonts w:ascii="Arial" w:hAnsi="Arial" w:cs="Arial"/>
          <w:szCs w:val="24"/>
        </w:rPr>
        <w:t xml:space="preserve">. Районный центр – город </w:t>
      </w:r>
      <w:hyperlink r:id="rId21" w:tooltip="Княгинино" w:history="1">
        <w:r w:rsidRPr="00321E41">
          <w:rPr>
            <w:rFonts w:ascii="Arial" w:hAnsi="Arial" w:cs="Arial"/>
            <w:szCs w:val="24"/>
          </w:rPr>
          <w:t>Княгинино</w:t>
        </w:r>
      </w:hyperlink>
      <w:r w:rsidRPr="00321E41">
        <w:rPr>
          <w:rFonts w:ascii="Arial" w:hAnsi="Arial" w:cs="Arial"/>
          <w:szCs w:val="24"/>
        </w:rPr>
        <w:t xml:space="preserve"> находится в 1</w:t>
      </w:r>
      <w:r>
        <w:rPr>
          <w:rFonts w:ascii="Arial" w:hAnsi="Arial" w:cs="Arial"/>
          <w:szCs w:val="24"/>
        </w:rPr>
        <w:t xml:space="preserve">20 </w:t>
      </w:r>
      <w:r w:rsidRPr="00321E41">
        <w:rPr>
          <w:rFonts w:ascii="Arial" w:hAnsi="Arial" w:cs="Arial"/>
          <w:szCs w:val="24"/>
        </w:rPr>
        <w:t>к</w:t>
      </w:r>
      <w:r w:rsidRPr="00321E41">
        <w:rPr>
          <w:rFonts w:ascii="Arial" w:hAnsi="Arial" w:cs="Arial"/>
          <w:szCs w:val="24"/>
        </w:rPr>
        <w:t>и</w:t>
      </w:r>
      <w:r w:rsidRPr="00321E41">
        <w:rPr>
          <w:rFonts w:ascii="Arial" w:hAnsi="Arial" w:cs="Arial"/>
          <w:szCs w:val="24"/>
        </w:rPr>
        <w:t>лометр</w:t>
      </w:r>
      <w:r>
        <w:rPr>
          <w:rFonts w:ascii="Arial" w:hAnsi="Arial" w:cs="Arial"/>
          <w:szCs w:val="24"/>
        </w:rPr>
        <w:t>ах</w:t>
      </w:r>
      <w:r w:rsidRPr="00321E41">
        <w:rPr>
          <w:rFonts w:ascii="Arial" w:hAnsi="Arial" w:cs="Arial"/>
          <w:szCs w:val="24"/>
        </w:rPr>
        <w:t xml:space="preserve"> от города </w:t>
      </w:r>
      <w:hyperlink r:id="rId22" w:tooltip="Нижний Новгород" w:history="1">
        <w:r w:rsidRPr="00321E41">
          <w:rPr>
            <w:rFonts w:ascii="Arial" w:hAnsi="Arial" w:cs="Arial"/>
            <w:szCs w:val="24"/>
          </w:rPr>
          <w:t>Нижнего Новгорода</w:t>
        </w:r>
      </w:hyperlink>
      <w:r w:rsidRPr="00321E41">
        <w:rPr>
          <w:rFonts w:ascii="Arial" w:hAnsi="Arial" w:cs="Arial"/>
          <w:szCs w:val="24"/>
        </w:rPr>
        <w:t xml:space="preserve">. По территории района протекают реки Имза и Урга. </w:t>
      </w:r>
    </w:p>
    <w:p w:rsidR="00002261" w:rsidRPr="00321E41" w:rsidRDefault="00002261" w:rsidP="00F730E6">
      <w:pPr>
        <w:autoSpaceDE w:val="0"/>
        <w:autoSpaceDN w:val="0"/>
        <w:adjustRightInd w:val="0"/>
        <w:ind w:firstLine="709"/>
        <w:rPr>
          <w:rFonts w:ascii="Arial" w:hAnsi="Arial" w:cs="Arial"/>
          <w:szCs w:val="24"/>
        </w:rPr>
      </w:pPr>
      <w:r w:rsidRPr="00321E41">
        <w:rPr>
          <w:rFonts w:ascii="Arial" w:hAnsi="Arial" w:cs="Arial"/>
          <w:szCs w:val="24"/>
        </w:rPr>
        <w:t>Промышленный сектор Княгининского района в основном представлен предприятиями легкой и пищевой промышленности. В районе хорошо развито сельское хозяйство (</w:t>
      </w:r>
      <w:r>
        <w:rPr>
          <w:rFonts w:ascii="Arial" w:hAnsi="Arial" w:cs="Arial"/>
          <w:szCs w:val="24"/>
        </w:rPr>
        <w:t>растениеводство</w:t>
      </w:r>
      <w:r w:rsidRPr="00321E41">
        <w:rPr>
          <w:rFonts w:ascii="Arial" w:hAnsi="Arial" w:cs="Arial"/>
          <w:szCs w:val="24"/>
        </w:rPr>
        <w:t>).</w:t>
      </w:r>
    </w:p>
    <w:p w:rsidR="00002261" w:rsidRPr="00321E41" w:rsidRDefault="00002261" w:rsidP="00F730E6">
      <w:pPr>
        <w:autoSpaceDE w:val="0"/>
        <w:autoSpaceDN w:val="0"/>
        <w:adjustRightInd w:val="0"/>
        <w:ind w:firstLine="709"/>
        <w:rPr>
          <w:rFonts w:ascii="Arial" w:hAnsi="Arial" w:cs="Arial"/>
          <w:szCs w:val="24"/>
        </w:rPr>
      </w:pPr>
      <w:r w:rsidRPr="00321E41">
        <w:rPr>
          <w:rFonts w:ascii="Arial" w:hAnsi="Arial" w:cs="Arial"/>
          <w:szCs w:val="24"/>
        </w:rPr>
        <w:t>Экологическую обстановку в Княгининском районе можно охарактеризовать как  благополучную. Основное загрязнение приходится на почву и водные объе</w:t>
      </w:r>
      <w:r w:rsidRPr="00321E41">
        <w:rPr>
          <w:rFonts w:ascii="Arial" w:hAnsi="Arial" w:cs="Arial"/>
          <w:szCs w:val="24"/>
        </w:rPr>
        <w:t>к</w:t>
      </w:r>
      <w:r w:rsidRPr="00321E41">
        <w:rPr>
          <w:rFonts w:ascii="Arial" w:hAnsi="Arial" w:cs="Arial"/>
          <w:szCs w:val="24"/>
        </w:rPr>
        <w:t>ты. Животноводческие фермы, скотомогильники, очистные канализационные с</w:t>
      </w:r>
      <w:r w:rsidRPr="00321E41">
        <w:rPr>
          <w:rFonts w:ascii="Arial" w:hAnsi="Arial" w:cs="Arial"/>
          <w:szCs w:val="24"/>
        </w:rPr>
        <w:t>о</w:t>
      </w:r>
      <w:r w:rsidRPr="00321E41">
        <w:rPr>
          <w:rFonts w:ascii="Arial" w:hAnsi="Arial" w:cs="Arial"/>
          <w:szCs w:val="24"/>
        </w:rPr>
        <w:t>оружения, несанкционированные свалки бытового мусора, автомобильные дороги</w:t>
      </w:r>
      <w:r>
        <w:rPr>
          <w:rFonts w:ascii="Arial" w:hAnsi="Arial" w:cs="Arial"/>
          <w:szCs w:val="24"/>
        </w:rPr>
        <w:t>, автозаправочные станции</w:t>
      </w:r>
      <w:r w:rsidRPr="00321E41">
        <w:rPr>
          <w:rFonts w:ascii="Arial" w:hAnsi="Arial" w:cs="Arial"/>
          <w:szCs w:val="24"/>
        </w:rPr>
        <w:t xml:space="preserve"> вносят большой вклад в загрязнения окружающей ср</w:t>
      </w:r>
      <w:r w:rsidRPr="00321E41">
        <w:rPr>
          <w:rFonts w:ascii="Arial" w:hAnsi="Arial" w:cs="Arial"/>
          <w:szCs w:val="24"/>
        </w:rPr>
        <w:t>е</w:t>
      </w:r>
      <w:r w:rsidRPr="00321E41">
        <w:rPr>
          <w:rFonts w:ascii="Arial" w:hAnsi="Arial" w:cs="Arial"/>
          <w:szCs w:val="24"/>
        </w:rPr>
        <w:t>ды.</w:t>
      </w:r>
    </w:p>
    <w:p w:rsidR="00002261" w:rsidRPr="00501ECC" w:rsidRDefault="00002261" w:rsidP="00C85E45">
      <w:pPr>
        <w:autoSpaceDE w:val="0"/>
        <w:autoSpaceDN w:val="0"/>
        <w:adjustRightInd w:val="0"/>
        <w:ind w:firstLine="652"/>
      </w:pPr>
    </w:p>
    <w:p w:rsidR="00002261" w:rsidRPr="00EC4C97" w:rsidRDefault="00002261" w:rsidP="00C85E45">
      <w:pPr>
        <w:rPr>
          <w:rFonts w:ascii="Arial" w:hAnsi="Arial" w:cs="Arial"/>
          <w:b/>
          <w:color w:val="000000"/>
          <w:szCs w:val="24"/>
        </w:rPr>
      </w:pPr>
      <w:r w:rsidRPr="00EC4C97">
        <w:rPr>
          <w:rFonts w:ascii="Arial" w:hAnsi="Arial" w:cs="Arial"/>
          <w:b/>
          <w:color w:val="000000"/>
          <w:szCs w:val="24"/>
        </w:rPr>
        <w:t>2. ОХРАНА АТМОСФЕРЫ</w:t>
      </w:r>
    </w:p>
    <w:p w:rsidR="00002261" w:rsidRPr="00EC4C97" w:rsidRDefault="00002261" w:rsidP="00C85E45">
      <w:pPr>
        <w:rPr>
          <w:rFonts w:ascii="Arial" w:hAnsi="Arial" w:cs="Arial"/>
          <w:color w:val="000000"/>
          <w:szCs w:val="24"/>
        </w:rPr>
      </w:pPr>
      <w:r w:rsidRPr="00EC4C97">
        <w:rPr>
          <w:rFonts w:ascii="Arial" w:hAnsi="Arial" w:cs="Arial"/>
          <w:b/>
          <w:color w:val="000000"/>
          <w:szCs w:val="24"/>
        </w:rPr>
        <w:t>2.1.</w:t>
      </w:r>
      <w:r w:rsidRPr="00EC4C97">
        <w:rPr>
          <w:rFonts w:ascii="Arial" w:hAnsi="Arial" w:cs="Arial"/>
          <w:color w:val="000000"/>
          <w:szCs w:val="24"/>
        </w:rPr>
        <w:t xml:space="preserve">  </w:t>
      </w:r>
      <w:r w:rsidRPr="00EC4C97">
        <w:rPr>
          <w:rFonts w:ascii="Arial" w:hAnsi="Arial" w:cs="Arial"/>
          <w:b/>
          <w:color w:val="000000"/>
          <w:szCs w:val="24"/>
        </w:rPr>
        <w:t>ОЦЕНКА СОСТОЯНИЯ АТМОСФЕРНОГО ВОЗДУХА</w:t>
      </w:r>
      <w:r w:rsidRPr="00EC4C97">
        <w:rPr>
          <w:rFonts w:ascii="Arial" w:hAnsi="Arial" w:cs="Arial"/>
          <w:color w:val="000000"/>
          <w:szCs w:val="24"/>
        </w:rPr>
        <w:t xml:space="preserve"> </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EC4C97">
        <w:rPr>
          <w:rFonts w:ascii="Arial" w:hAnsi="Arial" w:cs="Arial"/>
          <w:color w:val="000000"/>
          <w:szCs w:val="24"/>
        </w:rPr>
        <w:t>о</w:t>
      </w:r>
      <w:r w:rsidRPr="00EC4C97">
        <w:rPr>
          <w:rFonts w:ascii="Arial" w:hAnsi="Arial" w:cs="Arial"/>
          <w:color w:val="000000"/>
          <w:szCs w:val="24"/>
        </w:rPr>
        <w:t>го воздуха, являются количество и масса загрязняющих веществ (ЗВ), поступа</w:t>
      </w:r>
      <w:r w:rsidRPr="00EC4C97">
        <w:rPr>
          <w:rFonts w:ascii="Arial" w:hAnsi="Arial" w:cs="Arial"/>
          <w:color w:val="000000"/>
          <w:szCs w:val="24"/>
        </w:rPr>
        <w:t>ю</w:t>
      </w:r>
      <w:r w:rsidRPr="00EC4C97">
        <w:rPr>
          <w:rFonts w:ascii="Arial" w:hAnsi="Arial" w:cs="Arial"/>
          <w:color w:val="000000"/>
          <w:szCs w:val="24"/>
        </w:rPr>
        <w:t>щих в атмосферу от различных источников, а также потенциал загрязнения атм</w:t>
      </w:r>
      <w:r w:rsidRPr="00EC4C97">
        <w:rPr>
          <w:rFonts w:ascii="Arial" w:hAnsi="Arial" w:cs="Arial"/>
          <w:color w:val="000000"/>
          <w:szCs w:val="24"/>
        </w:rPr>
        <w:t>о</w:t>
      </w:r>
      <w:r w:rsidRPr="00EC4C97">
        <w:rPr>
          <w:rFonts w:ascii="Arial" w:hAnsi="Arial" w:cs="Arial"/>
          <w:color w:val="000000"/>
          <w:szCs w:val="24"/>
        </w:rPr>
        <w:t xml:space="preserve">сферы.  </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EC4C97">
        <w:rPr>
          <w:rFonts w:ascii="Arial" w:hAnsi="Arial" w:cs="Arial"/>
          <w:color w:val="000000"/>
          <w:szCs w:val="24"/>
        </w:rPr>
        <w:t>с</w:t>
      </w:r>
      <w:r w:rsidRPr="00EC4C97">
        <w:rPr>
          <w:rFonts w:ascii="Arial" w:hAnsi="Arial" w:cs="Arial"/>
          <w:color w:val="000000"/>
          <w:szCs w:val="24"/>
        </w:rPr>
        <w:t xml:space="preserve">точников в данном географическом районе. </w:t>
      </w:r>
    </w:p>
    <w:p w:rsidR="00002261" w:rsidRPr="00EC4C97" w:rsidRDefault="00002261" w:rsidP="00F730E6">
      <w:pPr>
        <w:ind w:firstLine="709"/>
        <w:rPr>
          <w:rFonts w:ascii="Arial" w:hAnsi="Arial" w:cs="Arial"/>
          <w:color w:val="000000"/>
          <w:spacing w:val="-4"/>
          <w:szCs w:val="24"/>
        </w:rPr>
      </w:pPr>
      <w:r w:rsidRPr="00EC4C97">
        <w:rPr>
          <w:rFonts w:ascii="Arial" w:hAnsi="Arial" w:cs="Arial"/>
          <w:color w:val="000000"/>
          <w:szCs w:val="24"/>
        </w:rPr>
        <w:t>Потенциал загрязнения атмосферы (ПЗА) является косвенной характер</w:t>
      </w:r>
      <w:r w:rsidRPr="00EC4C97">
        <w:rPr>
          <w:rFonts w:ascii="Arial" w:hAnsi="Arial" w:cs="Arial"/>
          <w:color w:val="000000"/>
          <w:szCs w:val="24"/>
        </w:rPr>
        <w:t>и</w:t>
      </w:r>
      <w:r w:rsidRPr="00EC4C97">
        <w:rPr>
          <w:rFonts w:ascii="Arial" w:hAnsi="Arial" w:cs="Arial"/>
          <w:color w:val="000000"/>
          <w:szCs w:val="24"/>
        </w:rPr>
        <w:t xml:space="preserve">стикой рассеивающих способностей атмосферы. </w:t>
      </w:r>
      <w:r>
        <w:rPr>
          <w:rFonts w:ascii="Arial" w:hAnsi="Arial" w:cs="Arial"/>
          <w:color w:val="000000"/>
          <w:szCs w:val="24"/>
        </w:rPr>
        <w:t>Княгининский</w:t>
      </w:r>
      <w:r w:rsidRPr="00EC4C97">
        <w:rPr>
          <w:rFonts w:ascii="Arial" w:hAnsi="Arial" w:cs="Arial"/>
          <w:color w:val="000000"/>
          <w:szCs w:val="24"/>
        </w:rPr>
        <w:t xml:space="preserve"> </w:t>
      </w:r>
      <w:r w:rsidRPr="00EC4C97">
        <w:rPr>
          <w:rFonts w:ascii="Arial" w:hAnsi="Arial" w:cs="Arial"/>
          <w:color w:val="000000"/>
          <w:spacing w:val="-4"/>
          <w:szCs w:val="24"/>
        </w:rPr>
        <w:t xml:space="preserve">муниципальный район находится </w:t>
      </w:r>
      <w:r w:rsidRPr="00A00602">
        <w:rPr>
          <w:rFonts w:ascii="Arial" w:hAnsi="Arial" w:cs="Arial"/>
          <w:color w:val="000000"/>
          <w:spacing w:val="-4"/>
          <w:szCs w:val="24"/>
        </w:rPr>
        <w:t>в зоне умеренного потенциала загрязнения атмосферы</w:t>
      </w:r>
      <w:r w:rsidRPr="00EC4C97">
        <w:rPr>
          <w:rFonts w:ascii="Arial" w:hAnsi="Arial" w:cs="Arial"/>
          <w:color w:val="000000"/>
          <w:spacing w:val="-4"/>
          <w:szCs w:val="24"/>
        </w:rPr>
        <w:t xml:space="preserve">. </w:t>
      </w:r>
    </w:p>
    <w:p w:rsidR="00002261" w:rsidRDefault="00002261" w:rsidP="00F730E6">
      <w:pPr>
        <w:ind w:firstLine="709"/>
        <w:rPr>
          <w:rFonts w:ascii="Arial" w:hAnsi="Arial" w:cs="Arial"/>
          <w:color w:val="000000"/>
          <w:szCs w:val="24"/>
        </w:rPr>
      </w:pPr>
      <w:r w:rsidRPr="00EC4C97">
        <w:rPr>
          <w:rFonts w:ascii="Arial" w:hAnsi="Arial" w:cs="Arial"/>
          <w:color w:val="000000"/>
          <w:szCs w:val="24"/>
        </w:rPr>
        <w:t xml:space="preserve">Стационарные посты наблюдения за загрязнением атмосферного воздуха (ПНЗ) в </w:t>
      </w:r>
      <w:r>
        <w:rPr>
          <w:rFonts w:ascii="Arial" w:hAnsi="Arial" w:cs="Arial"/>
          <w:color w:val="000000"/>
          <w:szCs w:val="24"/>
        </w:rPr>
        <w:t>Княгининском районе</w:t>
      </w:r>
      <w:r w:rsidRPr="00EC4C97">
        <w:rPr>
          <w:rFonts w:ascii="Arial" w:hAnsi="Arial" w:cs="Arial"/>
          <w:color w:val="000000"/>
          <w:szCs w:val="24"/>
        </w:rPr>
        <w:t xml:space="preserve"> отсутствуют</w:t>
      </w:r>
      <w:r>
        <w:rPr>
          <w:rFonts w:ascii="Arial" w:hAnsi="Arial" w:cs="Arial"/>
          <w:color w:val="000000"/>
          <w:szCs w:val="24"/>
        </w:rPr>
        <w:t>, в связи, с чем в настоящее время зн</w:t>
      </w:r>
      <w:r>
        <w:rPr>
          <w:rFonts w:ascii="Arial" w:hAnsi="Arial" w:cs="Arial"/>
          <w:color w:val="000000"/>
          <w:szCs w:val="24"/>
        </w:rPr>
        <w:t>а</w:t>
      </w:r>
      <w:r>
        <w:rPr>
          <w:rFonts w:ascii="Arial" w:hAnsi="Arial" w:cs="Arial"/>
          <w:color w:val="000000"/>
          <w:szCs w:val="24"/>
        </w:rPr>
        <w:t>чение фоновых концентраций вредных веществ в атмосфере района не устано</w:t>
      </w:r>
      <w:r>
        <w:rPr>
          <w:rFonts w:ascii="Arial" w:hAnsi="Arial" w:cs="Arial"/>
          <w:color w:val="000000"/>
          <w:szCs w:val="24"/>
        </w:rPr>
        <w:t>в</w:t>
      </w:r>
      <w:r>
        <w:rPr>
          <w:rFonts w:ascii="Arial" w:hAnsi="Arial" w:cs="Arial"/>
          <w:color w:val="000000"/>
          <w:szCs w:val="24"/>
        </w:rPr>
        <w:t>лены.</w:t>
      </w:r>
    </w:p>
    <w:p w:rsidR="00002261" w:rsidRPr="00B4329A" w:rsidRDefault="00002261" w:rsidP="00F730E6">
      <w:pPr>
        <w:shd w:val="clear" w:color="auto" w:fill="FFFFFF"/>
        <w:ind w:firstLine="709"/>
        <w:rPr>
          <w:rFonts w:ascii="Arial" w:hAnsi="Arial" w:cs="Arial"/>
          <w:b/>
          <w:i/>
          <w:color w:val="FF0000"/>
          <w:szCs w:val="24"/>
        </w:rPr>
      </w:pPr>
      <w:r w:rsidRPr="00B4329A">
        <w:rPr>
          <w:rFonts w:ascii="Arial" w:hAnsi="Arial" w:cs="Arial"/>
          <w:color w:val="000000"/>
          <w:szCs w:val="24"/>
        </w:rPr>
        <w:t>По данным Федеральной службы государственной статистики по Нижег</w:t>
      </w:r>
      <w:r w:rsidRPr="00B4329A">
        <w:rPr>
          <w:rFonts w:ascii="Arial" w:hAnsi="Arial" w:cs="Arial"/>
          <w:color w:val="000000"/>
          <w:szCs w:val="24"/>
        </w:rPr>
        <w:t>о</w:t>
      </w:r>
      <w:r w:rsidRPr="00B4329A">
        <w:rPr>
          <w:rFonts w:ascii="Arial" w:hAnsi="Arial" w:cs="Arial"/>
          <w:color w:val="000000"/>
          <w:szCs w:val="24"/>
        </w:rPr>
        <w:t>родской области, в 2011 г. в Княгининском районе зафиксировано 6 объектов, имеющих стаци</w:t>
      </w:r>
      <w:r>
        <w:rPr>
          <w:rFonts w:ascii="Arial" w:hAnsi="Arial" w:cs="Arial"/>
          <w:color w:val="000000"/>
          <w:szCs w:val="24"/>
        </w:rPr>
        <w:t xml:space="preserve">онарные источники выбросов (таблица </w:t>
      </w:r>
      <w:r w:rsidRPr="002E272F">
        <w:rPr>
          <w:rFonts w:ascii="Arial" w:hAnsi="Arial" w:cs="Arial"/>
          <w:color w:val="000000"/>
          <w:szCs w:val="24"/>
        </w:rPr>
        <w:t>3</w:t>
      </w:r>
      <w:r w:rsidRPr="00B4329A">
        <w:rPr>
          <w:rFonts w:ascii="Arial" w:hAnsi="Arial" w:cs="Arial"/>
          <w:color w:val="000000"/>
          <w:szCs w:val="24"/>
        </w:rPr>
        <w:t xml:space="preserve">.1). </w:t>
      </w:r>
    </w:p>
    <w:p w:rsidR="00002261" w:rsidRPr="00A00602" w:rsidRDefault="00002261" w:rsidP="00C85E45">
      <w:pPr>
        <w:spacing w:line="240" w:lineRule="auto"/>
        <w:rPr>
          <w:rFonts w:ascii="Arial" w:hAnsi="Arial" w:cs="Arial"/>
          <w:b/>
          <w:i/>
          <w:color w:val="000000"/>
          <w:sz w:val="22"/>
        </w:rPr>
      </w:pPr>
      <w:r w:rsidRPr="00A00602">
        <w:rPr>
          <w:rFonts w:ascii="Arial" w:hAnsi="Arial" w:cs="Arial"/>
          <w:b/>
          <w:i/>
          <w:color w:val="000000"/>
          <w:sz w:val="22"/>
        </w:rPr>
        <w:t xml:space="preserve">Таблица </w:t>
      </w:r>
      <w:r w:rsidRPr="009E3612">
        <w:rPr>
          <w:rFonts w:ascii="Arial" w:hAnsi="Arial" w:cs="Arial"/>
          <w:b/>
          <w:i/>
          <w:color w:val="000000"/>
          <w:sz w:val="22"/>
        </w:rPr>
        <w:t>3</w:t>
      </w:r>
      <w:r w:rsidRPr="00A00602">
        <w:rPr>
          <w:rFonts w:ascii="Arial" w:hAnsi="Arial" w:cs="Arial"/>
          <w:b/>
          <w:i/>
          <w:color w:val="000000"/>
          <w:sz w:val="22"/>
        </w:rPr>
        <w:t xml:space="preserve">.1 </w:t>
      </w:r>
    </w:p>
    <w:p w:rsidR="00002261" w:rsidRPr="00A00602" w:rsidRDefault="00002261" w:rsidP="00C85E45">
      <w:pPr>
        <w:spacing w:line="240" w:lineRule="auto"/>
        <w:rPr>
          <w:rFonts w:ascii="Arial" w:hAnsi="Arial" w:cs="Arial"/>
          <w:i/>
          <w:color w:val="000000"/>
          <w:sz w:val="22"/>
        </w:rPr>
      </w:pPr>
      <w:r w:rsidRPr="00A00602">
        <w:rPr>
          <w:rFonts w:ascii="Arial" w:hAnsi="Arial" w:cs="Arial"/>
          <w:i/>
          <w:color w:val="000000"/>
          <w:sz w:val="22"/>
        </w:rPr>
        <w:t>Загрязнение атмосферы стационарными источниками в Княгининском муниципальном районе Нижегородской области</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A0"/>
      </w:tblPr>
      <w:tblGrid>
        <w:gridCol w:w="3839"/>
        <w:gridCol w:w="1839"/>
        <w:gridCol w:w="991"/>
        <w:gridCol w:w="991"/>
        <w:gridCol w:w="848"/>
        <w:gridCol w:w="877"/>
      </w:tblGrid>
      <w:tr w:rsidR="00002261" w:rsidRPr="00B4329A" w:rsidTr="00F730E6">
        <w:trPr>
          <w:trHeight w:val="340"/>
        </w:trPr>
        <w:tc>
          <w:tcPr>
            <w:tcW w:w="2045" w:type="pct"/>
            <w:tcBorders>
              <w:top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Показатели</w:t>
            </w:r>
          </w:p>
        </w:tc>
        <w:tc>
          <w:tcPr>
            <w:tcW w:w="98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Ед. измерения</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2008</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2009</w:t>
            </w:r>
          </w:p>
        </w:tc>
        <w:tc>
          <w:tcPr>
            <w:tcW w:w="45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2010</w:t>
            </w:r>
          </w:p>
        </w:tc>
        <w:tc>
          <w:tcPr>
            <w:tcW w:w="467" w:type="pct"/>
            <w:tcBorders>
              <w:top w:val="single" w:sz="8" w:space="0" w:color="000000"/>
              <w:left w:val="single" w:sz="8" w:space="0" w:color="000000"/>
              <w:bottom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b/>
                <w:bCs/>
                <w:sz w:val="22"/>
                <w:lang w:eastAsia="ru-RU"/>
              </w:rPr>
            </w:pPr>
            <w:r w:rsidRPr="00A00602">
              <w:rPr>
                <w:rFonts w:ascii="Arial" w:hAnsi="Arial" w:cs="Arial"/>
                <w:b/>
                <w:bCs/>
                <w:sz w:val="22"/>
                <w:lang w:eastAsia="ru-RU"/>
              </w:rPr>
              <w:t>2011</w:t>
            </w:r>
          </w:p>
        </w:tc>
      </w:tr>
      <w:tr w:rsidR="00002261" w:rsidRPr="00B4329A" w:rsidTr="00F730E6">
        <w:trPr>
          <w:trHeight w:val="340"/>
        </w:trPr>
        <w:tc>
          <w:tcPr>
            <w:tcW w:w="2045" w:type="pct"/>
            <w:tcBorders>
              <w:top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rPr>
                <w:rFonts w:ascii="Arial" w:hAnsi="Arial" w:cs="Arial"/>
                <w:sz w:val="22"/>
                <w:lang w:eastAsia="ru-RU"/>
              </w:rPr>
            </w:pPr>
            <w:r w:rsidRPr="00A00602">
              <w:rPr>
                <w:rFonts w:ascii="Arial" w:hAnsi="Arial" w:cs="Arial"/>
                <w:sz w:val="22"/>
                <w:lang w:eastAsia="ru-RU"/>
              </w:rPr>
              <w:t>Количество предприятий, имеющих стационарные источники загрязн</w:t>
            </w:r>
            <w:r w:rsidRPr="00A00602">
              <w:rPr>
                <w:rFonts w:ascii="Arial" w:hAnsi="Arial" w:cs="Arial"/>
                <w:sz w:val="22"/>
                <w:lang w:eastAsia="ru-RU"/>
              </w:rPr>
              <w:t>е</w:t>
            </w:r>
            <w:r w:rsidRPr="00A00602">
              <w:rPr>
                <w:rFonts w:ascii="Arial" w:hAnsi="Arial" w:cs="Arial"/>
                <w:sz w:val="22"/>
                <w:lang w:eastAsia="ru-RU"/>
              </w:rPr>
              <w:t>ния атмосферного воздуха</w:t>
            </w:r>
          </w:p>
        </w:tc>
        <w:tc>
          <w:tcPr>
            <w:tcW w:w="98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единица</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7</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7</w:t>
            </w:r>
          </w:p>
        </w:tc>
        <w:tc>
          <w:tcPr>
            <w:tcW w:w="45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7</w:t>
            </w:r>
          </w:p>
        </w:tc>
        <w:tc>
          <w:tcPr>
            <w:tcW w:w="467" w:type="pct"/>
            <w:tcBorders>
              <w:top w:val="single" w:sz="8" w:space="0" w:color="000000"/>
              <w:left w:val="single" w:sz="8" w:space="0" w:color="000000"/>
              <w:bottom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6</w:t>
            </w:r>
          </w:p>
        </w:tc>
      </w:tr>
      <w:tr w:rsidR="00002261" w:rsidRPr="00B4329A" w:rsidTr="00F730E6">
        <w:trPr>
          <w:trHeight w:val="340"/>
        </w:trPr>
        <w:tc>
          <w:tcPr>
            <w:tcW w:w="2045" w:type="pct"/>
            <w:tcBorders>
              <w:top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rPr>
                <w:rFonts w:ascii="Arial" w:hAnsi="Arial" w:cs="Arial"/>
                <w:sz w:val="22"/>
                <w:lang w:eastAsia="ru-RU"/>
              </w:rPr>
            </w:pPr>
            <w:r w:rsidRPr="00A00602">
              <w:rPr>
                <w:rFonts w:ascii="Arial" w:hAnsi="Arial" w:cs="Arial"/>
                <w:sz w:val="22"/>
                <w:lang w:eastAsia="ru-RU"/>
              </w:rPr>
              <w:t>Выброшено в атмосферу загря</w:t>
            </w:r>
            <w:r w:rsidRPr="00A00602">
              <w:rPr>
                <w:rFonts w:ascii="Arial" w:hAnsi="Arial" w:cs="Arial"/>
                <w:sz w:val="22"/>
                <w:lang w:eastAsia="ru-RU"/>
              </w:rPr>
              <w:t>з</w:t>
            </w:r>
            <w:r w:rsidRPr="00A00602">
              <w:rPr>
                <w:rFonts w:ascii="Arial" w:hAnsi="Arial" w:cs="Arial"/>
                <w:sz w:val="22"/>
                <w:lang w:eastAsia="ru-RU"/>
              </w:rPr>
              <w:t>няющих веществ, отходящих от ст</w:t>
            </w:r>
            <w:r w:rsidRPr="00A00602">
              <w:rPr>
                <w:rFonts w:ascii="Arial" w:hAnsi="Arial" w:cs="Arial"/>
                <w:sz w:val="22"/>
                <w:lang w:eastAsia="ru-RU"/>
              </w:rPr>
              <w:t>а</w:t>
            </w:r>
            <w:r w:rsidRPr="00A00602">
              <w:rPr>
                <w:rFonts w:ascii="Arial" w:hAnsi="Arial" w:cs="Arial"/>
                <w:sz w:val="22"/>
                <w:lang w:eastAsia="ru-RU"/>
              </w:rPr>
              <w:t>ционарных источников – всего</w:t>
            </w:r>
          </w:p>
        </w:tc>
        <w:tc>
          <w:tcPr>
            <w:tcW w:w="98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тысяча тонн</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0.084</w:t>
            </w:r>
          </w:p>
        </w:tc>
        <w:tc>
          <w:tcPr>
            <w:tcW w:w="52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0.069</w:t>
            </w:r>
          </w:p>
        </w:tc>
        <w:tc>
          <w:tcPr>
            <w:tcW w:w="45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0.062</w:t>
            </w:r>
          </w:p>
        </w:tc>
        <w:tc>
          <w:tcPr>
            <w:tcW w:w="467" w:type="pct"/>
            <w:tcBorders>
              <w:top w:val="single" w:sz="8" w:space="0" w:color="000000"/>
              <w:left w:val="single" w:sz="8" w:space="0" w:color="000000"/>
              <w:bottom w:val="single" w:sz="8" w:space="0" w:color="000000"/>
            </w:tcBorders>
            <w:shd w:val="clear" w:color="auto" w:fill="FFFFFF"/>
            <w:vAlign w:val="center"/>
          </w:tcPr>
          <w:p w:rsidR="00002261" w:rsidRPr="00A00602" w:rsidRDefault="00002261" w:rsidP="00C85E45">
            <w:pPr>
              <w:spacing w:line="240" w:lineRule="auto"/>
              <w:jc w:val="center"/>
              <w:rPr>
                <w:rFonts w:ascii="Arial" w:hAnsi="Arial" w:cs="Arial"/>
                <w:sz w:val="22"/>
                <w:lang w:eastAsia="ru-RU"/>
              </w:rPr>
            </w:pPr>
            <w:r w:rsidRPr="00A00602">
              <w:rPr>
                <w:rFonts w:ascii="Arial" w:hAnsi="Arial" w:cs="Arial"/>
                <w:sz w:val="22"/>
                <w:lang w:eastAsia="ru-RU"/>
              </w:rPr>
              <w:t>0.093</w:t>
            </w:r>
          </w:p>
        </w:tc>
      </w:tr>
    </w:tbl>
    <w:p w:rsidR="00002261" w:rsidRPr="00F730E6" w:rsidRDefault="00002261" w:rsidP="00C85E45">
      <w:pPr>
        <w:spacing w:line="240" w:lineRule="auto"/>
        <w:rPr>
          <w:szCs w:val="24"/>
        </w:rPr>
      </w:pPr>
    </w:p>
    <w:p w:rsidR="00002261" w:rsidRPr="00F730E6" w:rsidRDefault="00002261" w:rsidP="00F730E6">
      <w:pPr>
        <w:pStyle w:val="NormalWeb"/>
        <w:spacing w:after="0" w:line="360" w:lineRule="auto"/>
        <w:ind w:firstLine="709"/>
        <w:rPr>
          <w:rFonts w:ascii="Arial" w:hAnsi="Arial" w:cs="Arial"/>
          <w:color w:val="000000"/>
          <w:spacing w:val="-3"/>
          <w:sz w:val="24"/>
          <w:szCs w:val="24"/>
        </w:rPr>
      </w:pPr>
      <w:r w:rsidRPr="00F730E6">
        <w:rPr>
          <w:rFonts w:ascii="Arial" w:hAnsi="Arial" w:cs="Arial"/>
          <w:color w:val="000000"/>
          <w:spacing w:val="-3"/>
          <w:sz w:val="24"/>
          <w:szCs w:val="24"/>
        </w:rPr>
        <w:t xml:space="preserve">Спектр выбрасываемых веществ насчитывает более 60 ингредиентов. </w:t>
      </w:r>
      <w:r w:rsidRPr="00F730E6">
        <w:rPr>
          <w:rFonts w:ascii="Arial" w:hAnsi="Arial" w:cs="Arial"/>
          <w:color w:val="000000"/>
          <w:spacing w:val="-4"/>
          <w:sz w:val="24"/>
          <w:szCs w:val="24"/>
        </w:rPr>
        <w:t>Осно</w:t>
      </w:r>
      <w:r w:rsidRPr="00F730E6">
        <w:rPr>
          <w:rFonts w:ascii="Arial" w:hAnsi="Arial" w:cs="Arial"/>
          <w:color w:val="000000"/>
          <w:spacing w:val="-4"/>
          <w:sz w:val="24"/>
          <w:szCs w:val="24"/>
        </w:rPr>
        <w:t>в</w:t>
      </w:r>
      <w:r w:rsidRPr="00F730E6">
        <w:rPr>
          <w:rFonts w:ascii="Arial" w:hAnsi="Arial" w:cs="Arial"/>
          <w:color w:val="000000"/>
          <w:spacing w:val="-4"/>
          <w:sz w:val="24"/>
          <w:szCs w:val="24"/>
        </w:rPr>
        <w:t xml:space="preserve">ная масса приходится на долю таких веществ, как сажа, зола углей, метан, пыль, </w:t>
      </w:r>
      <w:r w:rsidRPr="00F730E6">
        <w:rPr>
          <w:rFonts w:ascii="Arial" w:hAnsi="Arial" w:cs="Arial"/>
          <w:color w:val="000000"/>
          <w:sz w:val="24"/>
          <w:szCs w:val="24"/>
        </w:rPr>
        <w:t xml:space="preserve">взвешенные вещества и т.д. </w:t>
      </w:r>
    </w:p>
    <w:p w:rsidR="00002261" w:rsidRPr="00F730E6" w:rsidRDefault="00002261" w:rsidP="00F730E6">
      <w:pPr>
        <w:pStyle w:val="NormalWeb"/>
        <w:spacing w:after="0" w:line="360" w:lineRule="auto"/>
        <w:ind w:firstLine="709"/>
        <w:rPr>
          <w:rFonts w:ascii="Arial" w:hAnsi="Arial" w:cs="Arial"/>
          <w:color w:val="000000"/>
          <w:sz w:val="24"/>
          <w:szCs w:val="24"/>
        </w:rPr>
      </w:pPr>
      <w:r w:rsidRPr="00F730E6">
        <w:rPr>
          <w:rFonts w:ascii="Arial" w:hAnsi="Arial" w:cs="Arial"/>
          <w:color w:val="000000"/>
          <w:sz w:val="24"/>
          <w:szCs w:val="24"/>
        </w:rPr>
        <w:t>На территории Княгининского района расположены следующие предпр</w:t>
      </w:r>
      <w:r w:rsidRPr="00F730E6">
        <w:rPr>
          <w:rFonts w:ascii="Arial" w:hAnsi="Arial" w:cs="Arial"/>
          <w:color w:val="000000"/>
          <w:sz w:val="24"/>
          <w:szCs w:val="24"/>
        </w:rPr>
        <w:t>и</w:t>
      </w:r>
      <w:r w:rsidRPr="00F730E6">
        <w:rPr>
          <w:rFonts w:ascii="Arial" w:hAnsi="Arial" w:cs="Arial"/>
          <w:color w:val="000000"/>
          <w:sz w:val="24"/>
          <w:szCs w:val="24"/>
        </w:rPr>
        <w:t>ятия, которые могут оказывать отрицательное влияние на окружающу</w:t>
      </w:r>
      <w:r>
        <w:rPr>
          <w:rFonts w:ascii="Arial" w:hAnsi="Arial" w:cs="Arial"/>
          <w:color w:val="000000"/>
          <w:sz w:val="24"/>
          <w:szCs w:val="24"/>
        </w:rPr>
        <w:t>ю среду: ОАО «К</w:t>
      </w:r>
      <w:r w:rsidRPr="00F730E6">
        <w:rPr>
          <w:rFonts w:ascii="Arial" w:hAnsi="Arial" w:cs="Arial"/>
          <w:color w:val="000000"/>
          <w:sz w:val="24"/>
          <w:szCs w:val="24"/>
        </w:rPr>
        <w:t>М</w:t>
      </w:r>
      <w:r w:rsidRPr="00F91A38">
        <w:rPr>
          <w:rFonts w:ascii="Arial" w:hAnsi="Arial" w:cs="Arial"/>
          <w:color w:val="000000"/>
          <w:sz w:val="24"/>
          <w:szCs w:val="24"/>
        </w:rPr>
        <w:t xml:space="preserve">», </w:t>
      </w:r>
      <w:r w:rsidRPr="00F91A38">
        <w:rPr>
          <w:rFonts w:ascii="Arial" w:hAnsi="Arial" w:cs="Arial"/>
          <w:sz w:val="24"/>
          <w:szCs w:val="24"/>
        </w:rPr>
        <w:t>ООО «Княгининская ДСК»</w:t>
      </w:r>
      <w:r w:rsidRPr="00F91A38">
        <w:rPr>
          <w:rFonts w:ascii="Arial" w:hAnsi="Arial" w:cs="Arial"/>
          <w:color w:val="000000"/>
          <w:sz w:val="24"/>
          <w:szCs w:val="24"/>
        </w:rPr>
        <w:t>, МУП</w:t>
      </w:r>
      <w:r>
        <w:rPr>
          <w:rFonts w:ascii="Arial" w:hAnsi="Arial" w:cs="Arial"/>
          <w:color w:val="000000"/>
          <w:sz w:val="24"/>
          <w:szCs w:val="24"/>
        </w:rPr>
        <w:t xml:space="preserve"> «Тепловик-1».</w:t>
      </w:r>
    </w:p>
    <w:p w:rsidR="00002261" w:rsidRPr="00F730E6" w:rsidRDefault="00002261" w:rsidP="00F730E6">
      <w:pPr>
        <w:pStyle w:val="NormalWeb"/>
        <w:spacing w:after="0" w:line="360" w:lineRule="auto"/>
        <w:ind w:firstLine="709"/>
        <w:rPr>
          <w:rFonts w:ascii="Arial" w:hAnsi="Arial" w:cs="Arial"/>
          <w:color w:val="000000"/>
          <w:sz w:val="24"/>
          <w:szCs w:val="24"/>
        </w:rPr>
      </w:pPr>
      <w:r w:rsidRPr="00F730E6">
        <w:rPr>
          <w:rFonts w:ascii="Arial" w:hAnsi="Arial" w:cs="Arial"/>
          <w:color w:val="000000"/>
          <w:sz w:val="24"/>
          <w:szCs w:val="24"/>
        </w:rPr>
        <w:t>Объем выбросов вредных веществ в атмосферный воздух от предприятий по Княгининскому  району (табл</w:t>
      </w:r>
      <w:r>
        <w:rPr>
          <w:rFonts w:ascii="Arial" w:hAnsi="Arial" w:cs="Arial"/>
          <w:color w:val="000000"/>
          <w:sz w:val="24"/>
          <w:szCs w:val="24"/>
        </w:rPr>
        <w:t>ица</w:t>
      </w:r>
      <w:r w:rsidRPr="00F730E6">
        <w:rPr>
          <w:rFonts w:ascii="Arial" w:hAnsi="Arial" w:cs="Arial"/>
          <w:color w:val="000000"/>
          <w:sz w:val="24"/>
          <w:szCs w:val="24"/>
        </w:rPr>
        <w:t xml:space="preserve"> </w:t>
      </w:r>
      <w:r w:rsidRPr="002E272F">
        <w:rPr>
          <w:rFonts w:ascii="Arial" w:hAnsi="Arial" w:cs="Arial"/>
          <w:color w:val="000000"/>
          <w:sz w:val="24"/>
          <w:szCs w:val="24"/>
        </w:rPr>
        <w:t>3</w:t>
      </w:r>
      <w:r w:rsidRPr="00F730E6">
        <w:rPr>
          <w:rFonts w:ascii="Arial" w:hAnsi="Arial" w:cs="Arial"/>
          <w:color w:val="000000"/>
          <w:sz w:val="24"/>
          <w:szCs w:val="24"/>
        </w:rPr>
        <w:t>.2).</w:t>
      </w:r>
    </w:p>
    <w:p w:rsidR="00002261" w:rsidRPr="00A00602" w:rsidRDefault="00002261" w:rsidP="00C85E45">
      <w:pPr>
        <w:pStyle w:val="NormalWeb"/>
        <w:spacing w:after="0"/>
        <w:rPr>
          <w:rFonts w:ascii="Arial" w:hAnsi="Arial" w:cs="Arial"/>
          <w:b/>
          <w:i/>
          <w:color w:val="000000"/>
          <w:sz w:val="22"/>
          <w:szCs w:val="22"/>
        </w:rPr>
      </w:pPr>
      <w:r w:rsidRPr="00A00602">
        <w:rPr>
          <w:rFonts w:ascii="Arial" w:hAnsi="Arial" w:cs="Arial"/>
          <w:b/>
          <w:i/>
          <w:color w:val="000000"/>
          <w:sz w:val="22"/>
          <w:szCs w:val="22"/>
        </w:rPr>
        <w:t xml:space="preserve">Таблица </w:t>
      </w:r>
      <w:r w:rsidRPr="009E3612">
        <w:rPr>
          <w:rFonts w:ascii="Arial" w:hAnsi="Arial" w:cs="Arial"/>
          <w:b/>
          <w:i/>
          <w:color w:val="000000"/>
          <w:sz w:val="22"/>
          <w:szCs w:val="22"/>
        </w:rPr>
        <w:t>3</w:t>
      </w:r>
      <w:r w:rsidRPr="00A00602">
        <w:rPr>
          <w:rFonts w:ascii="Arial" w:hAnsi="Arial" w:cs="Arial"/>
          <w:b/>
          <w:i/>
          <w:color w:val="000000"/>
          <w:sz w:val="22"/>
          <w:szCs w:val="22"/>
        </w:rPr>
        <w:t>.2</w:t>
      </w:r>
    </w:p>
    <w:p w:rsidR="00002261" w:rsidRPr="00A00602" w:rsidRDefault="00002261" w:rsidP="00C85E45">
      <w:pPr>
        <w:pStyle w:val="NormalWeb"/>
        <w:spacing w:after="0"/>
        <w:rPr>
          <w:rFonts w:ascii="Arial" w:hAnsi="Arial" w:cs="Arial"/>
          <w:i/>
          <w:color w:val="000000"/>
          <w:sz w:val="22"/>
          <w:szCs w:val="22"/>
        </w:rPr>
      </w:pPr>
      <w:r w:rsidRPr="00A00602">
        <w:rPr>
          <w:rFonts w:ascii="Arial" w:hAnsi="Arial" w:cs="Arial"/>
          <w:i/>
          <w:color w:val="000000"/>
          <w:sz w:val="22"/>
          <w:szCs w:val="22"/>
        </w:rPr>
        <w:t>Объем выбросов вредных веществ в атмосферный воздух от предприятий по Княг</w:t>
      </w:r>
      <w:r w:rsidRPr="00A00602">
        <w:rPr>
          <w:rFonts w:ascii="Arial" w:hAnsi="Arial" w:cs="Arial"/>
          <w:i/>
          <w:color w:val="000000"/>
          <w:sz w:val="22"/>
          <w:szCs w:val="22"/>
        </w:rPr>
        <w:t>и</w:t>
      </w:r>
      <w:r w:rsidRPr="00A00602">
        <w:rPr>
          <w:rFonts w:ascii="Arial" w:hAnsi="Arial" w:cs="Arial"/>
          <w:i/>
          <w:color w:val="000000"/>
          <w:sz w:val="22"/>
          <w:szCs w:val="22"/>
        </w:rPr>
        <w:t>нинскому району</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3"/>
        <w:gridCol w:w="1669"/>
        <w:gridCol w:w="1671"/>
        <w:gridCol w:w="2778"/>
      </w:tblGrid>
      <w:tr w:rsidR="00002261" w:rsidRPr="00F730E6" w:rsidTr="004C6C33">
        <w:trPr>
          <w:trHeight w:val="340"/>
        </w:trPr>
        <w:tc>
          <w:tcPr>
            <w:tcW w:w="1804" w:type="pct"/>
            <w:vMerge w:val="restar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 xml:space="preserve">Предприятие </w:t>
            </w:r>
          </w:p>
        </w:tc>
        <w:tc>
          <w:tcPr>
            <w:tcW w:w="1745" w:type="pct"/>
            <w:gridSpan w:val="2"/>
          </w:tcPr>
          <w:p w:rsidR="00002261" w:rsidRPr="004C6C33" w:rsidRDefault="00002261" w:rsidP="004C6C33">
            <w:pPr>
              <w:pStyle w:val="NormalWeb"/>
              <w:spacing w:after="0"/>
              <w:jc w:val="center"/>
              <w:rPr>
                <w:rFonts w:ascii="Arial" w:hAnsi="Arial" w:cs="Arial"/>
                <w:color w:val="000000"/>
                <w:sz w:val="22"/>
                <w:szCs w:val="22"/>
              </w:rPr>
            </w:pPr>
            <w:r w:rsidRPr="004C6C33">
              <w:rPr>
                <w:rFonts w:ascii="Arial" w:hAnsi="Arial" w:cs="Arial"/>
                <w:color w:val="000000"/>
                <w:sz w:val="22"/>
                <w:szCs w:val="22"/>
              </w:rPr>
              <w:t>Валовый выброс</w:t>
            </w:r>
          </w:p>
        </w:tc>
        <w:tc>
          <w:tcPr>
            <w:tcW w:w="1451" w:type="pct"/>
            <w:vMerge w:val="restart"/>
          </w:tcPr>
          <w:p w:rsidR="00002261" w:rsidRPr="004C6C33" w:rsidRDefault="00002261" w:rsidP="004C6C33">
            <w:pPr>
              <w:pStyle w:val="NormalWeb"/>
              <w:spacing w:after="0"/>
              <w:jc w:val="center"/>
              <w:rPr>
                <w:rFonts w:ascii="Arial" w:hAnsi="Arial" w:cs="Arial"/>
                <w:color w:val="000000"/>
                <w:sz w:val="22"/>
                <w:szCs w:val="22"/>
              </w:rPr>
            </w:pPr>
            <w:r w:rsidRPr="004C6C33">
              <w:rPr>
                <w:rFonts w:ascii="Arial" w:hAnsi="Arial" w:cs="Arial"/>
                <w:color w:val="000000"/>
                <w:sz w:val="22"/>
                <w:szCs w:val="22"/>
              </w:rPr>
              <w:t>Динамика</w:t>
            </w:r>
          </w:p>
        </w:tc>
      </w:tr>
      <w:tr w:rsidR="00002261" w:rsidRPr="00F730E6" w:rsidTr="004C6C33">
        <w:trPr>
          <w:trHeight w:val="340"/>
        </w:trPr>
        <w:tc>
          <w:tcPr>
            <w:tcW w:w="1804" w:type="pct"/>
            <w:vMerge/>
          </w:tcPr>
          <w:p w:rsidR="00002261" w:rsidRPr="004C6C33" w:rsidRDefault="00002261" w:rsidP="004C6C33">
            <w:pPr>
              <w:pStyle w:val="NormalWeb"/>
              <w:spacing w:after="0"/>
              <w:rPr>
                <w:rFonts w:ascii="Arial" w:hAnsi="Arial" w:cs="Arial"/>
                <w:color w:val="000000"/>
                <w:sz w:val="22"/>
                <w:szCs w:val="22"/>
              </w:rPr>
            </w:pPr>
          </w:p>
        </w:tc>
        <w:tc>
          <w:tcPr>
            <w:tcW w:w="872"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2010 т/год</w:t>
            </w:r>
          </w:p>
        </w:tc>
        <w:tc>
          <w:tcPr>
            <w:tcW w:w="873"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2011 т/год</w:t>
            </w:r>
          </w:p>
        </w:tc>
        <w:tc>
          <w:tcPr>
            <w:tcW w:w="1451" w:type="pct"/>
            <w:vMerge/>
          </w:tcPr>
          <w:p w:rsidR="00002261" w:rsidRPr="004C6C33" w:rsidRDefault="00002261" w:rsidP="004C6C33">
            <w:pPr>
              <w:pStyle w:val="NormalWeb"/>
              <w:spacing w:after="0"/>
              <w:rPr>
                <w:rFonts w:ascii="Arial" w:hAnsi="Arial" w:cs="Arial"/>
                <w:color w:val="000000"/>
                <w:sz w:val="22"/>
                <w:szCs w:val="22"/>
              </w:rPr>
            </w:pPr>
          </w:p>
        </w:tc>
      </w:tr>
      <w:tr w:rsidR="00002261" w:rsidRPr="00F730E6" w:rsidTr="004C6C33">
        <w:trPr>
          <w:trHeight w:val="340"/>
        </w:trPr>
        <w:tc>
          <w:tcPr>
            <w:tcW w:w="1804"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ОАО «КМ»</w:t>
            </w:r>
          </w:p>
        </w:tc>
        <w:tc>
          <w:tcPr>
            <w:tcW w:w="872"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28,288</w:t>
            </w:r>
          </w:p>
        </w:tc>
        <w:tc>
          <w:tcPr>
            <w:tcW w:w="873"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28,320</w:t>
            </w:r>
          </w:p>
        </w:tc>
        <w:tc>
          <w:tcPr>
            <w:tcW w:w="1451"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+0,1</w:t>
            </w:r>
          </w:p>
        </w:tc>
      </w:tr>
      <w:tr w:rsidR="00002261" w:rsidRPr="00F730E6" w:rsidTr="004C6C33">
        <w:trPr>
          <w:trHeight w:val="340"/>
        </w:trPr>
        <w:tc>
          <w:tcPr>
            <w:tcW w:w="1804"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sz w:val="22"/>
                <w:szCs w:val="22"/>
              </w:rPr>
              <w:t>ООО «Княгининская ДСК»</w:t>
            </w:r>
          </w:p>
        </w:tc>
        <w:tc>
          <w:tcPr>
            <w:tcW w:w="872"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7,645</w:t>
            </w:r>
          </w:p>
        </w:tc>
        <w:tc>
          <w:tcPr>
            <w:tcW w:w="873"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7,845</w:t>
            </w:r>
          </w:p>
        </w:tc>
        <w:tc>
          <w:tcPr>
            <w:tcW w:w="1451"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+0,16</w:t>
            </w:r>
          </w:p>
        </w:tc>
      </w:tr>
      <w:tr w:rsidR="00002261" w:rsidRPr="00F730E6" w:rsidTr="004C6C33">
        <w:trPr>
          <w:trHeight w:val="340"/>
        </w:trPr>
        <w:tc>
          <w:tcPr>
            <w:tcW w:w="1804"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МУП «Тепловик»-1</w:t>
            </w:r>
          </w:p>
        </w:tc>
        <w:tc>
          <w:tcPr>
            <w:tcW w:w="872"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4,65</w:t>
            </w:r>
          </w:p>
        </w:tc>
        <w:tc>
          <w:tcPr>
            <w:tcW w:w="873"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3,200</w:t>
            </w:r>
          </w:p>
        </w:tc>
        <w:tc>
          <w:tcPr>
            <w:tcW w:w="1451" w:type="pct"/>
          </w:tcPr>
          <w:p w:rsidR="00002261" w:rsidRPr="004C6C33" w:rsidRDefault="00002261" w:rsidP="004C6C33">
            <w:pPr>
              <w:pStyle w:val="NormalWeb"/>
              <w:spacing w:after="0"/>
              <w:rPr>
                <w:rFonts w:ascii="Arial" w:hAnsi="Arial" w:cs="Arial"/>
                <w:color w:val="000000"/>
                <w:sz w:val="22"/>
                <w:szCs w:val="22"/>
              </w:rPr>
            </w:pPr>
          </w:p>
        </w:tc>
      </w:tr>
      <w:tr w:rsidR="00002261" w:rsidRPr="00F730E6" w:rsidTr="004C6C33">
        <w:trPr>
          <w:trHeight w:val="340"/>
        </w:trPr>
        <w:tc>
          <w:tcPr>
            <w:tcW w:w="1804"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МУП «Тепловик»-2</w:t>
            </w:r>
          </w:p>
        </w:tc>
        <w:tc>
          <w:tcPr>
            <w:tcW w:w="872"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3,12</w:t>
            </w:r>
          </w:p>
        </w:tc>
        <w:tc>
          <w:tcPr>
            <w:tcW w:w="873" w:type="pct"/>
          </w:tcPr>
          <w:p w:rsidR="00002261" w:rsidRPr="004C6C33" w:rsidRDefault="00002261" w:rsidP="004C6C33">
            <w:pPr>
              <w:pStyle w:val="NormalWeb"/>
              <w:spacing w:after="0"/>
              <w:rPr>
                <w:rFonts w:ascii="Arial" w:hAnsi="Arial" w:cs="Arial"/>
                <w:color w:val="000000"/>
                <w:sz w:val="22"/>
                <w:szCs w:val="22"/>
              </w:rPr>
            </w:pPr>
            <w:r w:rsidRPr="004C6C33">
              <w:rPr>
                <w:rFonts w:ascii="Arial" w:hAnsi="Arial" w:cs="Arial"/>
                <w:color w:val="000000"/>
                <w:sz w:val="22"/>
                <w:szCs w:val="22"/>
              </w:rPr>
              <w:t>4,674</w:t>
            </w:r>
          </w:p>
        </w:tc>
        <w:tc>
          <w:tcPr>
            <w:tcW w:w="1451" w:type="pct"/>
          </w:tcPr>
          <w:p w:rsidR="00002261" w:rsidRPr="004C6C33" w:rsidRDefault="00002261" w:rsidP="004C6C33">
            <w:pPr>
              <w:pStyle w:val="NormalWeb"/>
              <w:spacing w:after="0"/>
              <w:rPr>
                <w:rFonts w:ascii="Arial" w:hAnsi="Arial" w:cs="Arial"/>
                <w:color w:val="000000"/>
                <w:sz w:val="22"/>
                <w:szCs w:val="22"/>
              </w:rPr>
            </w:pPr>
          </w:p>
        </w:tc>
      </w:tr>
    </w:tbl>
    <w:p w:rsidR="00002261" w:rsidRDefault="00002261" w:rsidP="00C85E45">
      <w:pPr>
        <w:pStyle w:val="NormalWeb"/>
        <w:spacing w:after="0" w:line="360" w:lineRule="auto"/>
        <w:rPr>
          <w:rFonts w:ascii="Arial" w:hAnsi="Arial" w:cs="Arial"/>
          <w:color w:val="000000"/>
        </w:rPr>
      </w:pPr>
    </w:p>
    <w:p w:rsidR="00002261" w:rsidRPr="00F730E6" w:rsidRDefault="00002261" w:rsidP="00F730E6">
      <w:pPr>
        <w:pStyle w:val="NormalWeb"/>
        <w:spacing w:after="0" w:line="360" w:lineRule="auto"/>
        <w:ind w:firstLine="709"/>
        <w:rPr>
          <w:rFonts w:ascii="Arial" w:hAnsi="Arial" w:cs="Arial"/>
          <w:color w:val="000000"/>
          <w:sz w:val="24"/>
          <w:szCs w:val="24"/>
        </w:rPr>
      </w:pPr>
      <w:r w:rsidRPr="00F730E6">
        <w:rPr>
          <w:rFonts w:ascii="Arial" w:hAnsi="Arial" w:cs="Arial"/>
          <w:color w:val="000000"/>
          <w:sz w:val="24"/>
          <w:szCs w:val="24"/>
        </w:rPr>
        <w:t>Кроме стационарных источников, загрязнителем атмосферного воздуха в районе являются передвижные источники, в частности, автомобильный транспорт.</w:t>
      </w:r>
    </w:p>
    <w:p w:rsidR="00002261" w:rsidRPr="000B4F4F" w:rsidRDefault="00002261" w:rsidP="00F730E6">
      <w:pPr>
        <w:tabs>
          <w:tab w:val="num" w:pos="709"/>
        </w:tabs>
        <w:ind w:firstLine="709"/>
        <w:rPr>
          <w:rFonts w:ascii="Arial" w:hAnsi="Arial" w:cs="Arial"/>
          <w:bCs/>
          <w:color w:val="000000"/>
          <w:szCs w:val="24"/>
        </w:rPr>
      </w:pPr>
      <w:r w:rsidRPr="000B4F4F">
        <w:rPr>
          <w:rFonts w:ascii="Arial" w:hAnsi="Arial" w:cs="Arial"/>
          <w:bCs/>
          <w:color w:val="000000"/>
          <w:szCs w:val="24"/>
        </w:rPr>
        <w:t>Протяженность автомобильных дорог общего пользования на территории Княгининского района составляет 200,76 км, из них: автомобильные дороги реги</w:t>
      </w:r>
      <w:r w:rsidRPr="000B4F4F">
        <w:rPr>
          <w:rFonts w:ascii="Arial" w:hAnsi="Arial" w:cs="Arial"/>
          <w:bCs/>
          <w:color w:val="000000"/>
          <w:szCs w:val="24"/>
        </w:rPr>
        <w:t>о</w:t>
      </w:r>
      <w:r w:rsidRPr="000B4F4F">
        <w:rPr>
          <w:rFonts w:ascii="Arial" w:hAnsi="Arial" w:cs="Arial"/>
          <w:bCs/>
          <w:color w:val="000000"/>
          <w:szCs w:val="24"/>
        </w:rPr>
        <w:t xml:space="preserve">нального значения – 78,67 км и межмуниципального значения – 122,1 км.  </w:t>
      </w:r>
    </w:p>
    <w:p w:rsidR="00002261" w:rsidRPr="00EC4C97" w:rsidRDefault="00002261" w:rsidP="00F730E6">
      <w:pPr>
        <w:pStyle w:val="BodyTextIndent2"/>
        <w:spacing w:after="0" w:line="360" w:lineRule="auto"/>
        <w:ind w:left="0" w:firstLine="709"/>
        <w:jc w:val="both"/>
        <w:rPr>
          <w:rFonts w:ascii="Arial" w:hAnsi="Arial" w:cs="Arial"/>
          <w:color w:val="000000"/>
        </w:rPr>
      </w:pPr>
      <w:r w:rsidRPr="00EC4C97">
        <w:rPr>
          <w:rFonts w:ascii="Arial" w:hAnsi="Arial" w:cs="Arial"/>
          <w:color w:val="000000"/>
        </w:rPr>
        <w:t>Основную долю в общем объеме выбросов загрязняющих веществ от авт</w:t>
      </w:r>
      <w:r w:rsidRPr="00EC4C97">
        <w:rPr>
          <w:rFonts w:ascii="Arial" w:hAnsi="Arial" w:cs="Arial"/>
          <w:color w:val="000000"/>
        </w:rPr>
        <w:t>о</w:t>
      </w:r>
      <w:r w:rsidRPr="00EC4C97">
        <w:rPr>
          <w:rFonts w:ascii="Arial" w:hAnsi="Arial" w:cs="Arial"/>
          <w:color w:val="000000"/>
        </w:rPr>
        <w:t>транспорта составляет оксид углерода (до 76%). В атмосферном воздухе прису</w:t>
      </w:r>
      <w:r w:rsidRPr="00EC4C97">
        <w:rPr>
          <w:rFonts w:ascii="Arial" w:hAnsi="Arial" w:cs="Arial"/>
          <w:color w:val="000000"/>
        </w:rPr>
        <w:t>т</w:t>
      </w:r>
      <w:r w:rsidRPr="00EC4C97">
        <w:rPr>
          <w:rFonts w:ascii="Arial" w:hAnsi="Arial" w:cs="Arial"/>
          <w:color w:val="000000"/>
        </w:rPr>
        <w:t>ствуют также взвешенные вещества, диоксид серы, диоксид углерода, диоксид азота, сажа, бензапирен, формальдегид.</w:t>
      </w:r>
    </w:p>
    <w:p w:rsidR="00002261" w:rsidRDefault="00002261" w:rsidP="00F730E6">
      <w:pPr>
        <w:pStyle w:val="BodyText3"/>
        <w:tabs>
          <w:tab w:val="left" w:pos="520"/>
          <w:tab w:val="left" w:pos="3450"/>
          <w:tab w:val="left" w:pos="7523"/>
        </w:tabs>
        <w:spacing w:after="0"/>
        <w:ind w:firstLine="709"/>
        <w:rPr>
          <w:rFonts w:ascii="Arial" w:hAnsi="Arial" w:cs="Arial"/>
          <w:color w:val="000000"/>
          <w:sz w:val="24"/>
          <w:szCs w:val="24"/>
        </w:rPr>
      </w:pPr>
      <w:r w:rsidRPr="00EC4C97">
        <w:rPr>
          <w:rFonts w:ascii="Arial" w:hAnsi="Arial" w:cs="Arial"/>
          <w:color w:val="000000"/>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автомагис</w:t>
      </w:r>
      <w:r w:rsidRPr="00EC4C97">
        <w:rPr>
          <w:rFonts w:ascii="Arial" w:hAnsi="Arial" w:cs="Arial"/>
          <w:color w:val="000000"/>
          <w:sz w:val="24"/>
          <w:szCs w:val="24"/>
        </w:rPr>
        <w:t>т</w:t>
      </w:r>
      <w:r w:rsidRPr="00EC4C97">
        <w:rPr>
          <w:rFonts w:ascii="Arial" w:hAnsi="Arial" w:cs="Arial"/>
          <w:color w:val="000000"/>
          <w:sz w:val="24"/>
          <w:szCs w:val="24"/>
        </w:rPr>
        <w:t xml:space="preserve">ралях, но и от состояния дорожного покрытия, а также технического состояния транспорта. </w:t>
      </w:r>
    </w:p>
    <w:p w:rsidR="00002261" w:rsidRPr="00EC4C97" w:rsidRDefault="00002261" w:rsidP="00F730E6">
      <w:pPr>
        <w:pStyle w:val="BodyText3"/>
        <w:tabs>
          <w:tab w:val="left" w:pos="520"/>
          <w:tab w:val="left" w:pos="3450"/>
          <w:tab w:val="left" w:pos="7523"/>
        </w:tabs>
        <w:spacing w:after="0"/>
        <w:ind w:firstLine="709"/>
        <w:rPr>
          <w:rFonts w:ascii="Arial" w:eastAsia="Arial Unicode MS" w:hAnsi="Arial" w:cs="Arial"/>
          <w:color w:val="000000"/>
          <w:sz w:val="24"/>
          <w:szCs w:val="24"/>
        </w:rPr>
      </w:pPr>
      <w:r>
        <w:rPr>
          <w:rFonts w:ascii="Arial" w:hAnsi="Arial" w:cs="Arial"/>
          <w:color w:val="000000"/>
          <w:sz w:val="24"/>
          <w:szCs w:val="24"/>
        </w:rPr>
        <w:t>Государственный контроль за качеством атмосферного воздуха (силами лаборатории ФГУЗ) не проводился. В течение 2011 г отбор проб атмосферного воздуха на автомагистралях не проводился.</w:t>
      </w:r>
    </w:p>
    <w:p w:rsidR="00002261" w:rsidRPr="00EC4C97" w:rsidRDefault="00002261" w:rsidP="00F730E6">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xml:space="preserve">Основными причинами загрязнения атмосферного воздуха в </w:t>
      </w:r>
      <w:r>
        <w:rPr>
          <w:rFonts w:ascii="Arial" w:hAnsi="Arial" w:cs="Arial"/>
          <w:color w:val="000000"/>
          <w:szCs w:val="24"/>
        </w:rPr>
        <w:t>Княгининском районе</w:t>
      </w:r>
      <w:r w:rsidRPr="00EC4C97">
        <w:rPr>
          <w:rFonts w:ascii="Arial" w:hAnsi="Arial" w:cs="Arial"/>
          <w:color w:val="000000"/>
          <w:szCs w:val="24"/>
        </w:rPr>
        <w:t xml:space="preserve"> являются: нерациональное размещение промышленных и сельскохозя</w:t>
      </w:r>
      <w:r w:rsidRPr="00EC4C97">
        <w:rPr>
          <w:rFonts w:ascii="Arial" w:hAnsi="Arial" w:cs="Arial"/>
          <w:color w:val="000000"/>
          <w:szCs w:val="24"/>
        </w:rPr>
        <w:t>й</w:t>
      </w:r>
      <w:r w:rsidRPr="00EC4C97">
        <w:rPr>
          <w:rFonts w:ascii="Arial" w:hAnsi="Arial" w:cs="Arial"/>
          <w:color w:val="000000"/>
          <w:szCs w:val="24"/>
        </w:rPr>
        <w:t>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002261" w:rsidRPr="00EC4C97" w:rsidRDefault="00002261" w:rsidP="00F730E6">
      <w:pPr>
        <w:autoSpaceDE w:val="0"/>
        <w:autoSpaceDN w:val="0"/>
        <w:adjustRightInd w:val="0"/>
        <w:ind w:firstLine="709"/>
        <w:rPr>
          <w:rFonts w:ascii="Arial" w:hAnsi="Arial" w:cs="Arial"/>
          <w:color w:val="000000"/>
          <w:szCs w:val="24"/>
        </w:rPr>
      </w:pPr>
      <w:r w:rsidRPr="00EC4C97">
        <w:rPr>
          <w:rFonts w:ascii="Arial" w:hAnsi="Arial" w:cs="Arial"/>
          <w:color w:val="000000"/>
          <w:szCs w:val="24"/>
        </w:rPr>
        <w:t>В целях обеспечения безопасности населения и в соответствии с Фед</w:t>
      </w:r>
      <w:r w:rsidRPr="00EC4C97">
        <w:rPr>
          <w:rFonts w:ascii="Arial" w:hAnsi="Arial" w:cs="Arial"/>
          <w:color w:val="000000"/>
          <w:szCs w:val="24"/>
        </w:rPr>
        <w:t>е</w:t>
      </w:r>
      <w:r w:rsidRPr="00EC4C97">
        <w:rPr>
          <w:rFonts w:ascii="Arial" w:hAnsi="Arial" w:cs="Arial"/>
          <w:color w:val="000000"/>
          <w:szCs w:val="24"/>
        </w:rPr>
        <w:t xml:space="preserve">ральным законом </w:t>
      </w:r>
      <w:r>
        <w:rPr>
          <w:rFonts w:ascii="Arial" w:hAnsi="Arial" w:cs="Arial"/>
          <w:color w:val="000000"/>
          <w:szCs w:val="24"/>
        </w:rPr>
        <w:t>«</w:t>
      </w:r>
      <w:r w:rsidRPr="00EC4C97">
        <w:rPr>
          <w:rFonts w:ascii="Arial" w:hAnsi="Arial" w:cs="Arial"/>
          <w:color w:val="000000"/>
          <w:szCs w:val="24"/>
        </w:rPr>
        <w:t>О санитарно-эпидемиологическом благополучии населения</w:t>
      </w:r>
      <w:r>
        <w:rPr>
          <w:rFonts w:ascii="Arial" w:hAnsi="Arial" w:cs="Arial"/>
          <w:color w:val="000000"/>
          <w:szCs w:val="24"/>
        </w:rPr>
        <w:t>»</w:t>
      </w:r>
      <w:r w:rsidRPr="00EC4C97">
        <w:rPr>
          <w:rFonts w:ascii="Arial" w:hAnsi="Arial" w:cs="Arial"/>
          <w:color w:val="000000"/>
          <w:szCs w:val="24"/>
        </w:rPr>
        <w:t xml:space="preserve"> от 30.03.1999 N 52-ФЗ вокруг объектов и производств, являющихся источниками воздействия на среду обитания и здоровье человека, устанавливается специал</w:t>
      </w:r>
      <w:r w:rsidRPr="00EC4C97">
        <w:rPr>
          <w:rFonts w:ascii="Arial" w:hAnsi="Arial" w:cs="Arial"/>
          <w:color w:val="000000"/>
          <w:szCs w:val="24"/>
        </w:rPr>
        <w:t>ь</w:t>
      </w:r>
      <w:r w:rsidRPr="00EC4C97">
        <w:rPr>
          <w:rFonts w:ascii="Arial" w:hAnsi="Arial" w:cs="Arial"/>
          <w:color w:val="000000"/>
          <w:szCs w:val="24"/>
        </w:rPr>
        <w:t>ная территория с особым режимом использования (санитарно-защитная зона), размер которой обеспечивает уменьшение воздействия загрязнения на атм</w:t>
      </w:r>
      <w:r w:rsidRPr="00EC4C97">
        <w:rPr>
          <w:rFonts w:ascii="Arial" w:hAnsi="Arial" w:cs="Arial"/>
          <w:color w:val="000000"/>
          <w:szCs w:val="24"/>
        </w:rPr>
        <w:t>о</w:t>
      </w:r>
      <w:r w:rsidRPr="00EC4C97">
        <w:rPr>
          <w:rFonts w:ascii="Arial" w:hAnsi="Arial" w:cs="Arial"/>
          <w:color w:val="000000"/>
          <w:szCs w:val="24"/>
        </w:rPr>
        <w:t>сферный воздух (химического, биологического, физического) до значений, уст</w:t>
      </w:r>
      <w:r w:rsidRPr="00EC4C97">
        <w:rPr>
          <w:rFonts w:ascii="Arial" w:hAnsi="Arial" w:cs="Arial"/>
          <w:color w:val="000000"/>
          <w:szCs w:val="24"/>
        </w:rPr>
        <w:t>а</w:t>
      </w:r>
      <w:r w:rsidRPr="00EC4C97">
        <w:rPr>
          <w:rFonts w:ascii="Arial" w:hAnsi="Arial" w:cs="Arial"/>
          <w:color w:val="000000"/>
          <w:szCs w:val="24"/>
        </w:rPr>
        <w:t xml:space="preserve">новленных </w:t>
      </w:r>
      <w:r>
        <w:rPr>
          <w:rFonts w:ascii="Arial" w:hAnsi="Arial" w:cs="Arial"/>
          <w:color w:val="000000"/>
          <w:szCs w:val="24"/>
        </w:rPr>
        <w:t xml:space="preserve">гигиеническими нормативами. </w:t>
      </w:r>
      <w:r w:rsidRPr="00EC4C97">
        <w:rPr>
          <w:rFonts w:ascii="Arial" w:hAnsi="Arial" w:cs="Arial"/>
          <w:color w:val="000000"/>
          <w:szCs w:val="24"/>
        </w:rPr>
        <w:t>По своему функциональному назнач</w:t>
      </w:r>
      <w:r w:rsidRPr="00EC4C97">
        <w:rPr>
          <w:rFonts w:ascii="Arial" w:hAnsi="Arial" w:cs="Arial"/>
          <w:color w:val="000000"/>
          <w:szCs w:val="24"/>
        </w:rPr>
        <w:t>е</w:t>
      </w:r>
      <w:r w:rsidRPr="00EC4C97">
        <w:rPr>
          <w:rFonts w:ascii="Arial" w:hAnsi="Arial" w:cs="Arial"/>
          <w:color w:val="000000"/>
          <w:szCs w:val="24"/>
        </w:rPr>
        <w:t>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002261" w:rsidRDefault="00002261" w:rsidP="00F730E6">
      <w:pPr>
        <w:ind w:firstLine="709"/>
        <w:rPr>
          <w:rFonts w:ascii="Arial" w:hAnsi="Arial" w:cs="Arial"/>
          <w:szCs w:val="24"/>
        </w:rPr>
      </w:pPr>
      <w:r w:rsidRPr="00EC4C97">
        <w:rPr>
          <w:rFonts w:ascii="Arial" w:hAnsi="Arial" w:cs="Arial"/>
          <w:szCs w:val="24"/>
        </w:rPr>
        <w:t xml:space="preserve">В районе представлены в основном предприятия не </w:t>
      </w:r>
      <w:r w:rsidRPr="00B3598E">
        <w:rPr>
          <w:rFonts w:ascii="Arial" w:hAnsi="Arial" w:cs="Arial"/>
          <w:szCs w:val="24"/>
        </w:rPr>
        <w:t xml:space="preserve">выше </w:t>
      </w:r>
      <w:r>
        <w:rPr>
          <w:rFonts w:ascii="Arial" w:hAnsi="Arial" w:cs="Arial"/>
          <w:szCs w:val="24"/>
        </w:rPr>
        <w:t>второго</w:t>
      </w:r>
      <w:r w:rsidRPr="00B3598E">
        <w:rPr>
          <w:rFonts w:ascii="Arial" w:hAnsi="Arial" w:cs="Arial"/>
          <w:szCs w:val="24"/>
        </w:rPr>
        <w:t xml:space="preserve"> класса</w:t>
      </w:r>
      <w:r w:rsidRPr="00EC4C97">
        <w:rPr>
          <w:rFonts w:ascii="Arial" w:hAnsi="Arial" w:cs="Arial"/>
          <w:szCs w:val="24"/>
        </w:rPr>
        <w:t xml:space="preserve"> опасности (табл</w:t>
      </w:r>
      <w:r>
        <w:rPr>
          <w:rFonts w:ascii="Arial" w:hAnsi="Arial" w:cs="Arial"/>
          <w:szCs w:val="24"/>
        </w:rPr>
        <w:t xml:space="preserve">ица </w:t>
      </w:r>
      <w:r w:rsidRPr="002E272F">
        <w:rPr>
          <w:rFonts w:ascii="Arial" w:hAnsi="Arial" w:cs="Arial"/>
          <w:szCs w:val="24"/>
        </w:rPr>
        <w:t>3</w:t>
      </w:r>
      <w:r w:rsidRPr="00EC4C97">
        <w:rPr>
          <w:rFonts w:ascii="Arial" w:hAnsi="Arial" w:cs="Arial"/>
          <w:szCs w:val="24"/>
        </w:rPr>
        <w:t>.</w:t>
      </w:r>
      <w:r>
        <w:rPr>
          <w:rFonts w:ascii="Arial" w:hAnsi="Arial" w:cs="Arial"/>
          <w:szCs w:val="24"/>
        </w:rPr>
        <w:t xml:space="preserve">3, </w:t>
      </w:r>
      <w:r w:rsidRPr="002E272F">
        <w:rPr>
          <w:rFonts w:ascii="Arial" w:hAnsi="Arial" w:cs="Arial"/>
          <w:szCs w:val="24"/>
        </w:rPr>
        <w:t>3</w:t>
      </w:r>
      <w:r>
        <w:rPr>
          <w:rFonts w:ascii="Arial" w:hAnsi="Arial" w:cs="Arial"/>
          <w:szCs w:val="24"/>
        </w:rPr>
        <w:t>.4</w:t>
      </w:r>
      <w:r w:rsidRPr="00EC4C97">
        <w:rPr>
          <w:rFonts w:ascii="Arial" w:hAnsi="Arial" w:cs="Arial"/>
          <w:szCs w:val="24"/>
        </w:rPr>
        <w:t xml:space="preserve">). </w:t>
      </w:r>
      <w:r>
        <w:rPr>
          <w:rFonts w:ascii="Arial" w:hAnsi="Arial" w:cs="Arial"/>
          <w:szCs w:val="24"/>
        </w:rPr>
        <w:br w:type="page"/>
      </w:r>
    </w:p>
    <w:p w:rsidR="00002261" w:rsidRPr="00A00602" w:rsidRDefault="00002261" w:rsidP="00C85E45">
      <w:pPr>
        <w:spacing w:line="240" w:lineRule="auto"/>
        <w:rPr>
          <w:rFonts w:ascii="Arial" w:hAnsi="Arial" w:cs="Arial"/>
          <w:b/>
          <w:i/>
          <w:sz w:val="22"/>
        </w:rPr>
      </w:pPr>
      <w:r w:rsidRPr="00A00602">
        <w:rPr>
          <w:rFonts w:ascii="Arial" w:hAnsi="Arial" w:cs="Arial"/>
          <w:b/>
          <w:i/>
          <w:sz w:val="22"/>
        </w:rPr>
        <w:t xml:space="preserve">Таблица </w:t>
      </w:r>
      <w:r w:rsidRPr="009E3612">
        <w:rPr>
          <w:rFonts w:ascii="Arial" w:hAnsi="Arial" w:cs="Arial"/>
          <w:b/>
          <w:i/>
          <w:sz w:val="22"/>
        </w:rPr>
        <w:t>3</w:t>
      </w:r>
      <w:r w:rsidRPr="00A00602">
        <w:rPr>
          <w:rFonts w:ascii="Arial" w:hAnsi="Arial" w:cs="Arial"/>
          <w:b/>
          <w:i/>
          <w:sz w:val="22"/>
        </w:rPr>
        <w:t xml:space="preserve">.3 </w:t>
      </w:r>
    </w:p>
    <w:p w:rsidR="00002261" w:rsidRPr="00A00602" w:rsidRDefault="00002261" w:rsidP="00C85E45">
      <w:pPr>
        <w:spacing w:line="240" w:lineRule="auto"/>
        <w:rPr>
          <w:rFonts w:ascii="Arial" w:hAnsi="Arial" w:cs="Arial"/>
          <w:color w:val="FF0000"/>
          <w:sz w:val="22"/>
        </w:rPr>
      </w:pPr>
      <w:r w:rsidRPr="00A00602">
        <w:rPr>
          <w:rFonts w:ascii="Arial" w:hAnsi="Arial" w:cs="Arial"/>
          <w:i/>
          <w:color w:val="000000"/>
          <w:sz w:val="22"/>
        </w:rPr>
        <w:t>Характеристика и санитарно-защитные зоны промышленных предприятий Княгини</w:t>
      </w:r>
      <w:r w:rsidRPr="00A00602">
        <w:rPr>
          <w:rFonts w:ascii="Arial" w:hAnsi="Arial" w:cs="Arial"/>
          <w:i/>
          <w:color w:val="000000"/>
          <w:sz w:val="22"/>
        </w:rPr>
        <w:t>н</w:t>
      </w:r>
      <w:r w:rsidRPr="00A00602">
        <w:rPr>
          <w:rFonts w:ascii="Arial" w:hAnsi="Arial" w:cs="Arial"/>
          <w:i/>
          <w:color w:val="000000"/>
          <w:sz w:val="22"/>
        </w:rPr>
        <w:t>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2624"/>
        <w:gridCol w:w="1588"/>
        <w:gridCol w:w="1244"/>
        <w:gridCol w:w="1628"/>
        <w:gridCol w:w="1731"/>
        <w:gridCol w:w="1622"/>
      </w:tblGrid>
      <w:tr w:rsidR="00002261" w:rsidRPr="0067522E" w:rsidTr="008519A4">
        <w:trPr>
          <w:trHeight w:val="340"/>
          <w:tblHeader/>
        </w:trPr>
        <w:tc>
          <w:tcPr>
            <w:tcW w:w="232" w:type="pct"/>
          </w:tcPr>
          <w:p w:rsidR="00002261" w:rsidRPr="0067522E" w:rsidRDefault="00002261" w:rsidP="002E272F">
            <w:pPr>
              <w:spacing w:line="240" w:lineRule="auto"/>
              <w:rPr>
                <w:rFonts w:ascii="Arial" w:hAnsi="Arial" w:cs="Arial"/>
                <w:b/>
                <w:szCs w:val="24"/>
              </w:rPr>
            </w:pPr>
            <w:r>
              <w:rPr>
                <w:rFonts w:ascii="Arial" w:hAnsi="Arial" w:cs="Arial"/>
                <w:b/>
                <w:szCs w:val="24"/>
              </w:rPr>
              <w:t>№</w:t>
            </w:r>
          </w:p>
        </w:tc>
        <w:tc>
          <w:tcPr>
            <w:tcW w:w="1191" w:type="pct"/>
          </w:tcPr>
          <w:p w:rsidR="00002261" w:rsidRPr="0067522E" w:rsidRDefault="00002261" w:rsidP="002E272F">
            <w:pPr>
              <w:spacing w:line="240" w:lineRule="auto"/>
              <w:rPr>
                <w:rFonts w:ascii="Arial" w:hAnsi="Arial" w:cs="Arial"/>
                <w:b/>
                <w:szCs w:val="24"/>
              </w:rPr>
            </w:pPr>
            <w:r w:rsidRPr="0067522E">
              <w:rPr>
                <w:rFonts w:ascii="Arial" w:hAnsi="Arial" w:cs="Arial"/>
                <w:b/>
                <w:szCs w:val="24"/>
              </w:rPr>
              <w:t>Наименование объекта</w:t>
            </w:r>
          </w:p>
        </w:tc>
        <w:tc>
          <w:tcPr>
            <w:tcW w:w="727" w:type="pct"/>
          </w:tcPr>
          <w:p w:rsidR="00002261" w:rsidRPr="0067522E" w:rsidRDefault="00002261" w:rsidP="002E272F">
            <w:pPr>
              <w:spacing w:line="240" w:lineRule="auto"/>
              <w:rPr>
                <w:rFonts w:ascii="Arial" w:hAnsi="Arial" w:cs="Arial"/>
                <w:b/>
                <w:szCs w:val="24"/>
              </w:rPr>
            </w:pPr>
            <w:r>
              <w:rPr>
                <w:rFonts w:ascii="Arial" w:hAnsi="Arial" w:cs="Arial"/>
                <w:b/>
                <w:szCs w:val="24"/>
              </w:rPr>
              <w:t>Требуемый размер СЗЗ</w:t>
            </w:r>
          </w:p>
        </w:tc>
        <w:tc>
          <w:tcPr>
            <w:tcW w:w="573" w:type="pct"/>
          </w:tcPr>
          <w:p w:rsidR="00002261" w:rsidRPr="0067522E" w:rsidRDefault="00002261" w:rsidP="002E272F">
            <w:pPr>
              <w:spacing w:line="240" w:lineRule="auto"/>
              <w:rPr>
                <w:rFonts w:ascii="Arial" w:hAnsi="Arial" w:cs="Arial"/>
                <w:b/>
                <w:szCs w:val="24"/>
              </w:rPr>
            </w:pPr>
            <w:r>
              <w:rPr>
                <w:rFonts w:ascii="Arial" w:hAnsi="Arial" w:cs="Arial"/>
                <w:b/>
                <w:szCs w:val="24"/>
              </w:rPr>
              <w:t>Наличие проекта СЗЗ</w:t>
            </w:r>
          </w:p>
        </w:tc>
        <w:tc>
          <w:tcPr>
            <w:tcW w:w="744" w:type="pct"/>
          </w:tcPr>
          <w:p w:rsidR="00002261" w:rsidRDefault="00002261" w:rsidP="002E272F">
            <w:pPr>
              <w:spacing w:line="240" w:lineRule="auto"/>
              <w:rPr>
                <w:rFonts w:ascii="Arial" w:hAnsi="Arial" w:cs="Arial"/>
                <w:b/>
                <w:szCs w:val="24"/>
              </w:rPr>
            </w:pPr>
            <w:r>
              <w:rPr>
                <w:rFonts w:ascii="Arial" w:hAnsi="Arial" w:cs="Arial"/>
                <w:b/>
                <w:szCs w:val="24"/>
              </w:rPr>
              <w:t xml:space="preserve">Количество </w:t>
            </w:r>
          </w:p>
          <w:p w:rsidR="00002261" w:rsidRDefault="00002261" w:rsidP="002E272F">
            <w:pPr>
              <w:spacing w:line="240" w:lineRule="auto"/>
              <w:rPr>
                <w:rFonts w:ascii="Arial" w:hAnsi="Arial" w:cs="Arial"/>
                <w:b/>
                <w:szCs w:val="24"/>
              </w:rPr>
            </w:pPr>
            <w:r>
              <w:rPr>
                <w:rFonts w:ascii="Arial" w:hAnsi="Arial" w:cs="Arial"/>
                <w:b/>
                <w:szCs w:val="24"/>
              </w:rPr>
              <w:t xml:space="preserve">жителей в СЗЗ </w:t>
            </w:r>
          </w:p>
        </w:tc>
        <w:tc>
          <w:tcPr>
            <w:tcW w:w="791" w:type="pct"/>
          </w:tcPr>
          <w:p w:rsidR="00002261" w:rsidRDefault="00002261" w:rsidP="002E272F">
            <w:pPr>
              <w:spacing w:line="240" w:lineRule="auto"/>
              <w:rPr>
                <w:rFonts w:ascii="Arial" w:hAnsi="Arial" w:cs="Arial"/>
                <w:b/>
                <w:szCs w:val="24"/>
              </w:rPr>
            </w:pPr>
            <w:r>
              <w:rPr>
                <w:rFonts w:ascii="Arial" w:hAnsi="Arial" w:cs="Arial"/>
                <w:b/>
                <w:szCs w:val="24"/>
              </w:rPr>
              <w:t>Расселение с начала о</w:t>
            </w:r>
            <w:r>
              <w:rPr>
                <w:rFonts w:ascii="Arial" w:hAnsi="Arial" w:cs="Arial"/>
                <w:b/>
                <w:szCs w:val="24"/>
              </w:rPr>
              <w:t>р</w:t>
            </w:r>
            <w:r>
              <w:rPr>
                <w:rFonts w:ascii="Arial" w:hAnsi="Arial" w:cs="Arial"/>
                <w:b/>
                <w:szCs w:val="24"/>
              </w:rPr>
              <w:t>ганизации СЗЗ</w:t>
            </w:r>
          </w:p>
        </w:tc>
        <w:tc>
          <w:tcPr>
            <w:tcW w:w="742" w:type="pct"/>
          </w:tcPr>
          <w:p w:rsidR="00002261" w:rsidRDefault="00002261" w:rsidP="002E272F">
            <w:pPr>
              <w:spacing w:line="240" w:lineRule="auto"/>
              <w:rPr>
                <w:rFonts w:ascii="Arial" w:hAnsi="Arial" w:cs="Arial"/>
                <w:b/>
                <w:szCs w:val="24"/>
              </w:rPr>
            </w:pPr>
            <w:r>
              <w:rPr>
                <w:rFonts w:ascii="Arial" w:hAnsi="Arial" w:cs="Arial"/>
                <w:b/>
                <w:szCs w:val="24"/>
              </w:rPr>
              <w:t>Расселение в 2011 году</w:t>
            </w:r>
          </w:p>
        </w:tc>
      </w:tr>
      <w:tr w:rsidR="00002261" w:rsidRPr="0067522E" w:rsidTr="008519A4">
        <w:trPr>
          <w:trHeight w:val="340"/>
        </w:trPr>
        <w:tc>
          <w:tcPr>
            <w:tcW w:w="232" w:type="pct"/>
          </w:tcPr>
          <w:p w:rsidR="00002261" w:rsidRPr="0067522E" w:rsidRDefault="00002261" w:rsidP="002E272F">
            <w:pPr>
              <w:spacing w:line="240" w:lineRule="auto"/>
              <w:rPr>
                <w:rFonts w:ascii="Arial" w:hAnsi="Arial" w:cs="Arial"/>
                <w:szCs w:val="24"/>
              </w:rPr>
            </w:pPr>
            <w:r>
              <w:rPr>
                <w:rFonts w:ascii="Arial" w:hAnsi="Arial" w:cs="Arial"/>
                <w:szCs w:val="24"/>
              </w:rPr>
              <w:t>1</w:t>
            </w:r>
          </w:p>
        </w:tc>
        <w:tc>
          <w:tcPr>
            <w:tcW w:w="1191" w:type="pct"/>
          </w:tcPr>
          <w:p w:rsidR="00002261" w:rsidRPr="0067522E" w:rsidRDefault="00002261" w:rsidP="002E272F">
            <w:pPr>
              <w:spacing w:line="240" w:lineRule="auto"/>
              <w:rPr>
                <w:rFonts w:ascii="Arial" w:hAnsi="Arial" w:cs="Arial"/>
                <w:szCs w:val="24"/>
              </w:rPr>
            </w:pPr>
            <w:r>
              <w:rPr>
                <w:rFonts w:ascii="Arial" w:hAnsi="Arial" w:cs="Arial"/>
                <w:szCs w:val="24"/>
              </w:rPr>
              <w:t>ОАО «КМ»</w:t>
            </w:r>
          </w:p>
        </w:tc>
        <w:tc>
          <w:tcPr>
            <w:tcW w:w="727" w:type="pct"/>
          </w:tcPr>
          <w:p w:rsidR="00002261" w:rsidRPr="0067522E" w:rsidRDefault="00002261" w:rsidP="002E272F">
            <w:pPr>
              <w:spacing w:line="240" w:lineRule="auto"/>
              <w:rPr>
                <w:rFonts w:ascii="Arial" w:hAnsi="Arial" w:cs="Arial"/>
                <w:szCs w:val="24"/>
              </w:rPr>
            </w:pPr>
            <w:r>
              <w:rPr>
                <w:rFonts w:ascii="Arial" w:hAnsi="Arial" w:cs="Arial"/>
                <w:szCs w:val="24"/>
              </w:rPr>
              <w:t>100 м</w:t>
            </w:r>
          </w:p>
        </w:tc>
        <w:tc>
          <w:tcPr>
            <w:tcW w:w="573"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Да </w:t>
            </w:r>
          </w:p>
        </w:tc>
        <w:tc>
          <w:tcPr>
            <w:tcW w:w="744" w:type="pct"/>
          </w:tcPr>
          <w:p w:rsidR="00002261" w:rsidRPr="0067522E" w:rsidRDefault="00002261" w:rsidP="002E272F">
            <w:pPr>
              <w:spacing w:line="240" w:lineRule="auto"/>
              <w:rPr>
                <w:rFonts w:ascii="Arial" w:hAnsi="Arial" w:cs="Arial"/>
                <w:szCs w:val="24"/>
              </w:rPr>
            </w:pPr>
            <w:r>
              <w:rPr>
                <w:rFonts w:ascii="Arial" w:hAnsi="Arial" w:cs="Arial"/>
                <w:szCs w:val="24"/>
              </w:rPr>
              <w:t>89 чел</w:t>
            </w:r>
          </w:p>
        </w:tc>
        <w:tc>
          <w:tcPr>
            <w:tcW w:w="791"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2"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r>
      <w:tr w:rsidR="00002261" w:rsidRPr="0067522E" w:rsidTr="008519A4">
        <w:trPr>
          <w:trHeight w:val="340"/>
        </w:trPr>
        <w:tc>
          <w:tcPr>
            <w:tcW w:w="232" w:type="pct"/>
          </w:tcPr>
          <w:p w:rsidR="00002261" w:rsidRPr="0067522E" w:rsidRDefault="00002261" w:rsidP="002E272F">
            <w:pPr>
              <w:spacing w:line="240" w:lineRule="auto"/>
              <w:rPr>
                <w:rFonts w:ascii="Arial" w:hAnsi="Arial" w:cs="Arial"/>
                <w:szCs w:val="24"/>
              </w:rPr>
            </w:pPr>
            <w:r>
              <w:rPr>
                <w:rFonts w:ascii="Arial" w:hAnsi="Arial" w:cs="Arial"/>
                <w:szCs w:val="24"/>
              </w:rPr>
              <w:t>2</w:t>
            </w:r>
          </w:p>
        </w:tc>
        <w:tc>
          <w:tcPr>
            <w:tcW w:w="1191" w:type="pct"/>
          </w:tcPr>
          <w:p w:rsidR="00002261" w:rsidRPr="00093373" w:rsidRDefault="00002261" w:rsidP="002E272F">
            <w:pPr>
              <w:spacing w:line="240" w:lineRule="auto"/>
              <w:rPr>
                <w:rFonts w:ascii="Arial" w:hAnsi="Arial" w:cs="Arial"/>
                <w:szCs w:val="24"/>
              </w:rPr>
            </w:pPr>
            <w:r w:rsidRPr="00093373">
              <w:rPr>
                <w:rFonts w:ascii="Arial" w:hAnsi="Arial" w:cs="Arial"/>
                <w:szCs w:val="24"/>
              </w:rPr>
              <w:t>МУП «Княгининское ЖКХ»</w:t>
            </w:r>
          </w:p>
        </w:tc>
        <w:tc>
          <w:tcPr>
            <w:tcW w:w="727" w:type="pct"/>
          </w:tcPr>
          <w:p w:rsidR="00002261" w:rsidRPr="0067522E" w:rsidRDefault="00002261" w:rsidP="002E272F">
            <w:pPr>
              <w:spacing w:line="240" w:lineRule="auto"/>
              <w:rPr>
                <w:rFonts w:ascii="Arial" w:hAnsi="Arial" w:cs="Arial"/>
                <w:szCs w:val="24"/>
              </w:rPr>
            </w:pPr>
            <w:r>
              <w:rPr>
                <w:rFonts w:ascii="Arial" w:hAnsi="Arial" w:cs="Arial"/>
                <w:szCs w:val="24"/>
              </w:rPr>
              <w:t>50 м</w:t>
            </w:r>
          </w:p>
        </w:tc>
        <w:tc>
          <w:tcPr>
            <w:tcW w:w="573"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4" w:type="pct"/>
          </w:tcPr>
          <w:p w:rsidR="00002261" w:rsidRPr="0067522E" w:rsidRDefault="00002261" w:rsidP="002E272F">
            <w:pPr>
              <w:spacing w:line="240" w:lineRule="auto"/>
              <w:rPr>
                <w:rFonts w:ascii="Arial" w:hAnsi="Arial" w:cs="Arial"/>
                <w:szCs w:val="24"/>
              </w:rPr>
            </w:pPr>
            <w:r>
              <w:rPr>
                <w:rFonts w:ascii="Arial" w:hAnsi="Arial" w:cs="Arial"/>
                <w:szCs w:val="24"/>
              </w:rPr>
              <w:t>136 чел</w:t>
            </w:r>
          </w:p>
        </w:tc>
        <w:tc>
          <w:tcPr>
            <w:tcW w:w="791"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2"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r>
      <w:tr w:rsidR="00002261" w:rsidRPr="0067522E" w:rsidTr="008519A4">
        <w:trPr>
          <w:trHeight w:val="340"/>
        </w:trPr>
        <w:tc>
          <w:tcPr>
            <w:tcW w:w="232" w:type="pct"/>
          </w:tcPr>
          <w:p w:rsidR="00002261" w:rsidRPr="0067522E" w:rsidRDefault="00002261" w:rsidP="002E272F">
            <w:pPr>
              <w:spacing w:line="240" w:lineRule="auto"/>
              <w:rPr>
                <w:rFonts w:ascii="Arial" w:hAnsi="Arial" w:cs="Arial"/>
                <w:szCs w:val="24"/>
              </w:rPr>
            </w:pPr>
            <w:r>
              <w:rPr>
                <w:rFonts w:ascii="Arial" w:hAnsi="Arial" w:cs="Arial"/>
                <w:szCs w:val="24"/>
              </w:rPr>
              <w:t>3</w:t>
            </w:r>
          </w:p>
        </w:tc>
        <w:tc>
          <w:tcPr>
            <w:tcW w:w="1191" w:type="pct"/>
          </w:tcPr>
          <w:p w:rsidR="00002261" w:rsidRPr="0067522E" w:rsidRDefault="00002261" w:rsidP="002E272F">
            <w:pPr>
              <w:spacing w:line="240" w:lineRule="auto"/>
              <w:rPr>
                <w:rFonts w:ascii="Arial" w:hAnsi="Arial" w:cs="Arial"/>
                <w:szCs w:val="24"/>
              </w:rPr>
            </w:pPr>
            <w:r>
              <w:rPr>
                <w:rFonts w:ascii="Arial" w:hAnsi="Arial" w:cs="Arial"/>
                <w:szCs w:val="24"/>
              </w:rPr>
              <w:t>РП ОАО «Нижегор</w:t>
            </w:r>
            <w:r>
              <w:rPr>
                <w:rFonts w:ascii="Arial" w:hAnsi="Arial" w:cs="Arial"/>
                <w:szCs w:val="24"/>
              </w:rPr>
              <w:t>о</w:t>
            </w:r>
            <w:r>
              <w:rPr>
                <w:rFonts w:ascii="Arial" w:hAnsi="Arial" w:cs="Arial"/>
                <w:szCs w:val="24"/>
              </w:rPr>
              <w:t>давтодор»</w:t>
            </w:r>
          </w:p>
        </w:tc>
        <w:tc>
          <w:tcPr>
            <w:tcW w:w="727" w:type="pct"/>
          </w:tcPr>
          <w:p w:rsidR="00002261" w:rsidRPr="0067522E" w:rsidRDefault="00002261" w:rsidP="002E272F">
            <w:pPr>
              <w:snapToGrid w:val="0"/>
              <w:spacing w:line="240" w:lineRule="auto"/>
              <w:rPr>
                <w:rFonts w:ascii="Arial" w:hAnsi="Arial" w:cs="Arial"/>
                <w:szCs w:val="24"/>
              </w:rPr>
            </w:pPr>
            <w:r>
              <w:rPr>
                <w:rFonts w:ascii="Arial" w:hAnsi="Arial" w:cs="Arial"/>
                <w:szCs w:val="24"/>
              </w:rPr>
              <w:t>50 м</w:t>
            </w:r>
          </w:p>
        </w:tc>
        <w:tc>
          <w:tcPr>
            <w:tcW w:w="573"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4" w:type="pct"/>
          </w:tcPr>
          <w:p w:rsidR="00002261" w:rsidRPr="0067522E" w:rsidRDefault="00002261" w:rsidP="002E272F">
            <w:pPr>
              <w:spacing w:line="240" w:lineRule="auto"/>
              <w:rPr>
                <w:rFonts w:ascii="Arial" w:hAnsi="Arial" w:cs="Arial"/>
                <w:szCs w:val="24"/>
              </w:rPr>
            </w:pPr>
            <w:r>
              <w:rPr>
                <w:rFonts w:ascii="Arial" w:hAnsi="Arial" w:cs="Arial"/>
                <w:szCs w:val="24"/>
              </w:rPr>
              <w:t>50 чел</w:t>
            </w:r>
          </w:p>
        </w:tc>
        <w:tc>
          <w:tcPr>
            <w:tcW w:w="791" w:type="pct"/>
          </w:tcPr>
          <w:p w:rsidR="00002261" w:rsidRPr="0067522E" w:rsidRDefault="00002261" w:rsidP="002E272F">
            <w:pPr>
              <w:spacing w:line="240" w:lineRule="auto"/>
              <w:rPr>
                <w:rFonts w:ascii="Arial" w:hAnsi="Arial" w:cs="Arial"/>
                <w:szCs w:val="24"/>
              </w:rPr>
            </w:pPr>
            <w:r>
              <w:rPr>
                <w:rFonts w:ascii="Arial" w:hAnsi="Arial" w:cs="Arial"/>
                <w:szCs w:val="24"/>
              </w:rPr>
              <w:t>50 чел</w:t>
            </w:r>
          </w:p>
        </w:tc>
        <w:tc>
          <w:tcPr>
            <w:tcW w:w="742" w:type="pct"/>
          </w:tcPr>
          <w:p w:rsidR="00002261" w:rsidRPr="0067522E" w:rsidRDefault="00002261" w:rsidP="002E272F">
            <w:pPr>
              <w:spacing w:line="240" w:lineRule="auto"/>
              <w:rPr>
                <w:rFonts w:ascii="Arial" w:hAnsi="Arial" w:cs="Arial"/>
                <w:szCs w:val="24"/>
              </w:rPr>
            </w:pPr>
            <w:r>
              <w:rPr>
                <w:rFonts w:ascii="Arial" w:hAnsi="Arial" w:cs="Arial"/>
                <w:szCs w:val="24"/>
              </w:rPr>
              <w:t>50 чел</w:t>
            </w:r>
          </w:p>
        </w:tc>
      </w:tr>
      <w:tr w:rsidR="00002261" w:rsidRPr="0067522E" w:rsidTr="008519A4">
        <w:trPr>
          <w:trHeight w:val="340"/>
        </w:trPr>
        <w:tc>
          <w:tcPr>
            <w:tcW w:w="232" w:type="pct"/>
          </w:tcPr>
          <w:p w:rsidR="00002261" w:rsidRPr="0067522E" w:rsidRDefault="00002261" w:rsidP="002E272F">
            <w:pPr>
              <w:spacing w:line="240" w:lineRule="auto"/>
              <w:rPr>
                <w:rFonts w:ascii="Arial" w:hAnsi="Arial" w:cs="Arial"/>
                <w:szCs w:val="24"/>
              </w:rPr>
            </w:pPr>
            <w:r>
              <w:rPr>
                <w:rFonts w:ascii="Arial" w:hAnsi="Arial" w:cs="Arial"/>
                <w:szCs w:val="24"/>
              </w:rPr>
              <w:t>4</w:t>
            </w:r>
          </w:p>
        </w:tc>
        <w:tc>
          <w:tcPr>
            <w:tcW w:w="1191" w:type="pct"/>
          </w:tcPr>
          <w:p w:rsidR="00002261" w:rsidRPr="00F91A38" w:rsidRDefault="00002261" w:rsidP="002E272F">
            <w:pPr>
              <w:spacing w:line="240" w:lineRule="auto"/>
              <w:rPr>
                <w:rFonts w:ascii="Arial" w:hAnsi="Arial" w:cs="Arial"/>
                <w:szCs w:val="24"/>
              </w:rPr>
            </w:pPr>
            <w:r w:rsidRPr="00F91A38">
              <w:rPr>
                <w:rFonts w:ascii="Arial" w:hAnsi="Arial" w:cs="Arial"/>
                <w:szCs w:val="24"/>
              </w:rPr>
              <w:t>ООО «Княгининская ДСК»</w:t>
            </w:r>
          </w:p>
        </w:tc>
        <w:tc>
          <w:tcPr>
            <w:tcW w:w="727" w:type="pct"/>
          </w:tcPr>
          <w:p w:rsidR="00002261" w:rsidRPr="0067522E" w:rsidRDefault="00002261" w:rsidP="002E272F">
            <w:pPr>
              <w:spacing w:line="240" w:lineRule="auto"/>
              <w:rPr>
                <w:rFonts w:ascii="Arial" w:hAnsi="Arial" w:cs="Arial"/>
                <w:szCs w:val="24"/>
              </w:rPr>
            </w:pPr>
            <w:r>
              <w:rPr>
                <w:rFonts w:ascii="Arial" w:hAnsi="Arial" w:cs="Arial"/>
                <w:szCs w:val="24"/>
              </w:rPr>
              <w:t>150 м</w:t>
            </w:r>
          </w:p>
        </w:tc>
        <w:tc>
          <w:tcPr>
            <w:tcW w:w="573"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4"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91"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c>
          <w:tcPr>
            <w:tcW w:w="742" w:type="pct"/>
          </w:tcPr>
          <w:p w:rsidR="00002261" w:rsidRPr="0067522E" w:rsidRDefault="00002261" w:rsidP="002E272F">
            <w:pPr>
              <w:spacing w:line="240" w:lineRule="auto"/>
              <w:rPr>
                <w:rFonts w:ascii="Arial" w:hAnsi="Arial" w:cs="Arial"/>
                <w:szCs w:val="24"/>
              </w:rPr>
            </w:pPr>
            <w:r>
              <w:rPr>
                <w:rFonts w:ascii="Arial" w:hAnsi="Arial" w:cs="Arial"/>
                <w:szCs w:val="24"/>
              </w:rPr>
              <w:t xml:space="preserve">Нет </w:t>
            </w:r>
          </w:p>
        </w:tc>
      </w:tr>
      <w:tr w:rsidR="00002261" w:rsidRPr="0067522E" w:rsidTr="008519A4">
        <w:trPr>
          <w:trHeight w:val="340"/>
        </w:trPr>
        <w:tc>
          <w:tcPr>
            <w:tcW w:w="5000" w:type="pct"/>
            <w:gridSpan w:val="7"/>
          </w:tcPr>
          <w:p w:rsidR="00002261" w:rsidRPr="008519A4" w:rsidRDefault="00002261" w:rsidP="002E272F">
            <w:pPr>
              <w:spacing w:line="240" w:lineRule="auto"/>
              <w:rPr>
                <w:rFonts w:ascii="Arial" w:hAnsi="Arial" w:cs="Arial"/>
                <w:szCs w:val="24"/>
              </w:rPr>
            </w:pPr>
            <w:r>
              <w:rPr>
                <w:rFonts w:ascii="Arial" w:hAnsi="Arial" w:cs="Arial"/>
                <w:szCs w:val="24"/>
              </w:rPr>
              <w:t xml:space="preserve">Примечание - </w:t>
            </w:r>
            <w:r w:rsidRPr="00276680">
              <w:rPr>
                <w:rFonts w:ascii="Arial" w:hAnsi="Arial" w:cs="Arial"/>
                <w:szCs w:val="24"/>
              </w:rPr>
              <w:t>* по данным ТО</w:t>
            </w:r>
            <w:r>
              <w:rPr>
                <w:rFonts w:ascii="Arial" w:hAnsi="Arial" w:cs="Arial"/>
                <w:szCs w:val="24"/>
              </w:rPr>
              <w:t xml:space="preserve"> Управления Роспотребнадзора в Лысковском, Воротынском, Княгининском, Спасском районе</w:t>
            </w:r>
          </w:p>
        </w:tc>
      </w:tr>
    </w:tbl>
    <w:p w:rsidR="00002261" w:rsidRPr="00A00602" w:rsidRDefault="00002261" w:rsidP="00C85E45">
      <w:pPr>
        <w:spacing w:line="240" w:lineRule="auto"/>
        <w:rPr>
          <w:rFonts w:ascii="Arial" w:hAnsi="Arial" w:cs="Arial"/>
          <w:b/>
          <w:i/>
          <w:sz w:val="22"/>
        </w:rPr>
      </w:pPr>
      <w:r>
        <w:rPr>
          <w:rFonts w:ascii="Arial" w:hAnsi="Arial" w:cs="Arial"/>
        </w:rPr>
        <w:tab/>
      </w:r>
      <w:r>
        <w:rPr>
          <w:rFonts w:ascii="Arial" w:hAnsi="Arial" w:cs="Arial"/>
          <w:b/>
          <w:i/>
          <w:sz w:val="22"/>
        </w:rPr>
        <w:t xml:space="preserve">Таблица </w:t>
      </w:r>
      <w:r w:rsidRPr="009E3612">
        <w:rPr>
          <w:rFonts w:ascii="Arial" w:hAnsi="Arial" w:cs="Arial"/>
          <w:b/>
          <w:i/>
          <w:sz w:val="22"/>
        </w:rPr>
        <w:t>3</w:t>
      </w:r>
      <w:r w:rsidRPr="00A00602">
        <w:rPr>
          <w:rFonts w:ascii="Arial" w:hAnsi="Arial" w:cs="Arial"/>
          <w:b/>
          <w:i/>
          <w:sz w:val="22"/>
        </w:rPr>
        <w:t>.4</w:t>
      </w:r>
    </w:p>
    <w:p w:rsidR="00002261" w:rsidRPr="00A00602" w:rsidRDefault="00002261" w:rsidP="00C85E45">
      <w:pPr>
        <w:spacing w:line="240" w:lineRule="auto"/>
        <w:rPr>
          <w:rFonts w:ascii="Arial" w:hAnsi="Arial" w:cs="Arial"/>
          <w:i/>
          <w:color w:val="000000"/>
          <w:sz w:val="22"/>
        </w:rPr>
      </w:pPr>
      <w:r w:rsidRPr="00A00602">
        <w:rPr>
          <w:rFonts w:ascii="Arial" w:hAnsi="Arial" w:cs="Arial"/>
          <w:i/>
          <w:color w:val="000000"/>
          <w:sz w:val="22"/>
        </w:rPr>
        <w:t xml:space="preserve">Характеристика и санитарно-защитные зоны сельскохозяйственных предприятий Княгининского муниципального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73"/>
        <w:gridCol w:w="2793"/>
        <w:gridCol w:w="2268"/>
        <w:gridCol w:w="1628"/>
        <w:gridCol w:w="1778"/>
        <w:gridCol w:w="2367"/>
      </w:tblGrid>
      <w:tr w:rsidR="00002261" w:rsidRPr="00EB2F9C" w:rsidTr="002E272F">
        <w:trPr>
          <w:trHeight w:val="340"/>
          <w:tblHeader/>
        </w:trPr>
        <w:tc>
          <w:tcPr>
            <w:tcW w:w="279" w:type="pct"/>
          </w:tcPr>
          <w:p w:rsidR="00002261" w:rsidRPr="00EB2F9C" w:rsidRDefault="00002261" w:rsidP="002E272F">
            <w:pPr>
              <w:tabs>
                <w:tab w:val="center" w:pos="4677"/>
                <w:tab w:val="right" w:pos="9355"/>
              </w:tabs>
              <w:spacing w:line="240" w:lineRule="auto"/>
              <w:rPr>
                <w:rFonts w:ascii="Arial" w:hAnsi="Arial" w:cs="Arial"/>
                <w:b/>
                <w:szCs w:val="24"/>
              </w:rPr>
            </w:pPr>
            <w:r w:rsidRPr="00EB2F9C">
              <w:rPr>
                <w:rFonts w:ascii="Arial" w:hAnsi="Arial" w:cs="Arial"/>
                <w:b/>
                <w:szCs w:val="24"/>
              </w:rPr>
              <w:t>№ п/п</w:t>
            </w:r>
          </w:p>
        </w:tc>
        <w:tc>
          <w:tcPr>
            <w:tcW w:w="1259" w:type="pct"/>
          </w:tcPr>
          <w:p w:rsidR="00002261" w:rsidRPr="00EB2F9C" w:rsidRDefault="00002261" w:rsidP="002E272F">
            <w:pPr>
              <w:tabs>
                <w:tab w:val="center" w:pos="4677"/>
                <w:tab w:val="right" w:pos="9355"/>
              </w:tabs>
              <w:spacing w:line="240" w:lineRule="auto"/>
              <w:rPr>
                <w:rFonts w:ascii="Arial" w:hAnsi="Arial" w:cs="Arial"/>
                <w:b/>
                <w:szCs w:val="24"/>
              </w:rPr>
            </w:pPr>
            <w:r w:rsidRPr="00EB2F9C">
              <w:rPr>
                <w:rFonts w:ascii="Arial" w:hAnsi="Arial" w:cs="Arial"/>
                <w:b/>
                <w:szCs w:val="24"/>
              </w:rPr>
              <w:t>Наименование х</w:t>
            </w:r>
            <w:r w:rsidRPr="00EB2F9C">
              <w:rPr>
                <w:rFonts w:ascii="Arial" w:hAnsi="Arial" w:cs="Arial"/>
                <w:b/>
                <w:szCs w:val="24"/>
              </w:rPr>
              <w:t>о</w:t>
            </w:r>
            <w:r w:rsidRPr="00EB2F9C">
              <w:rPr>
                <w:rFonts w:ascii="Arial" w:hAnsi="Arial" w:cs="Arial"/>
                <w:b/>
                <w:szCs w:val="24"/>
              </w:rPr>
              <w:t>зяйства</w:t>
            </w:r>
          </w:p>
        </w:tc>
        <w:tc>
          <w:tcPr>
            <w:tcW w:w="1185" w:type="pct"/>
          </w:tcPr>
          <w:p w:rsidR="00002261" w:rsidRPr="00EB2F9C" w:rsidRDefault="00002261" w:rsidP="002E272F">
            <w:pPr>
              <w:tabs>
                <w:tab w:val="center" w:pos="4677"/>
                <w:tab w:val="right" w:pos="9355"/>
              </w:tabs>
              <w:spacing w:line="240" w:lineRule="auto"/>
              <w:rPr>
                <w:rFonts w:ascii="Arial" w:hAnsi="Arial" w:cs="Arial"/>
                <w:b/>
                <w:szCs w:val="24"/>
              </w:rPr>
            </w:pPr>
            <w:r w:rsidRPr="00EB2F9C">
              <w:rPr>
                <w:rFonts w:ascii="Arial" w:hAnsi="Arial" w:cs="Arial"/>
                <w:b/>
                <w:szCs w:val="24"/>
              </w:rPr>
              <w:t xml:space="preserve">Местоположение </w:t>
            </w:r>
          </w:p>
        </w:tc>
        <w:tc>
          <w:tcPr>
            <w:tcW w:w="670" w:type="pct"/>
          </w:tcPr>
          <w:p w:rsidR="00002261" w:rsidRPr="00EB2F9C" w:rsidRDefault="00002261" w:rsidP="002E272F">
            <w:pPr>
              <w:tabs>
                <w:tab w:val="center" w:pos="4677"/>
                <w:tab w:val="right" w:pos="9355"/>
              </w:tabs>
              <w:spacing w:line="240" w:lineRule="auto"/>
              <w:rPr>
                <w:rFonts w:ascii="Arial" w:hAnsi="Arial" w:cs="Arial"/>
                <w:b/>
                <w:szCs w:val="24"/>
              </w:rPr>
            </w:pPr>
            <w:r w:rsidRPr="00EB2F9C">
              <w:rPr>
                <w:rFonts w:ascii="Arial" w:hAnsi="Arial" w:cs="Arial"/>
                <w:b/>
                <w:szCs w:val="24"/>
              </w:rPr>
              <w:t>Количество ферм КРС, свиноферм</w:t>
            </w:r>
          </w:p>
        </w:tc>
        <w:tc>
          <w:tcPr>
            <w:tcW w:w="694" w:type="pct"/>
          </w:tcPr>
          <w:p w:rsidR="00002261" w:rsidRPr="00EB2F9C" w:rsidRDefault="00002261" w:rsidP="002E272F">
            <w:pPr>
              <w:tabs>
                <w:tab w:val="center" w:pos="4677"/>
                <w:tab w:val="right" w:pos="9355"/>
              </w:tabs>
              <w:spacing w:line="240" w:lineRule="auto"/>
              <w:rPr>
                <w:rFonts w:ascii="Arial" w:hAnsi="Arial" w:cs="Arial"/>
                <w:b/>
                <w:szCs w:val="24"/>
              </w:rPr>
            </w:pPr>
            <w:r w:rsidRPr="00EB2F9C">
              <w:rPr>
                <w:rFonts w:ascii="Arial" w:hAnsi="Arial" w:cs="Arial"/>
                <w:b/>
                <w:szCs w:val="24"/>
              </w:rPr>
              <w:t>Поголовье на каждом объекте предприятия</w:t>
            </w:r>
          </w:p>
        </w:tc>
        <w:tc>
          <w:tcPr>
            <w:tcW w:w="913" w:type="pct"/>
          </w:tcPr>
          <w:p w:rsidR="00002261" w:rsidRPr="00EB2F9C" w:rsidRDefault="00002261" w:rsidP="002E272F">
            <w:pPr>
              <w:tabs>
                <w:tab w:val="center" w:pos="4677"/>
                <w:tab w:val="right" w:pos="9355"/>
              </w:tabs>
              <w:spacing w:line="240" w:lineRule="auto"/>
              <w:rPr>
                <w:rFonts w:ascii="Arial" w:hAnsi="Arial" w:cs="Arial"/>
                <w:b/>
                <w:szCs w:val="24"/>
              </w:rPr>
            </w:pPr>
            <w:r w:rsidRPr="0067522E">
              <w:rPr>
                <w:rFonts w:ascii="Arial" w:hAnsi="Arial" w:cs="Arial"/>
                <w:b/>
                <w:szCs w:val="24"/>
              </w:rPr>
              <w:t>Размер ориент</w:t>
            </w:r>
            <w:r w:rsidRPr="0067522E">
              <w:rPr>
                <w:rFonts w:ascii="Arial" w:hAnsi="Arial" w:cs="Arial"/>
                <w:b/>
                <w:szCs w:val="24"/>
              </w:rPr>
              <w:t>и</w:t>
            </w:r>
            <w:r w:rsidRPr="0067522E">
              <w:rPr>
                <w:rFonts w:ascii="Arial" w:hAnsi="Arial" w:cs="Arial"/>
                <w:b/>
                <w:szCs w:val="24"/>
              </w:rPr>
              <w:t>ровоч</w:t>
            </w:r>
            <w:r w:rsidRPr="00EB2F9C">
              <w:rPr>
                <w:rFonts w:ascii="Arial" w:hAnsi="Arial" w:cs="Arial"/>
                <w:b/>
                <w:szCs w:val="24"/>
              </w:rPr>
              <w:t>ной СЗЗ</w:t>
            </w:r>
            <w:r w:rsidRPr="0067522E">
              <w:rPr>
                <w:rFonts w:ascii="Arial" w:hAnsi="Arial" w:cs="Arial"/>
                <w:b/>
                <w:szCs w:val="24"/>
              </w:rPr>
              <w:t>,</w:t>
            </w:r>
            <w:r w:rsidRPr="00EB2F9C">
              <w:rPr>
                <w:rFonts w:ascii="Arial" w:hAnsi="Arial" w:cs="Arial"/>
                <w:b/>
                <w:szCs w:val="24"/>
              </w:rPr>
              <w:t xml:space="preserve"> м/</w:t>
            </w:r>
            <w:r w:rsidRPr="0067522E">
              <w:rPr>
                <w:rFonts w:ascii="Arial" w:hAnsi="Arial" w:cs="Arial"/>
                <w:b/>
                <w:szCs w:val="24"/>
              </w:rPr>
              <w:t>класс предпр</w:t>
            </w:r>
            <w:r w:rsidRPr="0067522E">
              <w:rPr>
                <w:rFonts w:ascii="Arial" w:hAnsi="Arial" w:cs="Arial"/>
                <w:b/>
                <w:szCs w:val="24"/>
              </w:rPr>
              <w:t>и</w:t>
            </w:r>
            <w:r w:rsidRPr="0067522E">
              <w:rPr>
                <w:rFonts w:ascii="Arial" w:hAnsi="Arial" w:cs="Arial"/>
                <w:b/>
                <w:szCs w:val="24"/>
              </w:rPr>
              <w:t>ятия по СанПиН 2.2.1/2.1.1.1200-03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 xml:space="preserve">ООО </w:t>
            </w:r>
            <w:r>
              <w:rPr>
                <w:rFonts w:ascii="Arial" w:hAnsi="Arial" w:cs="Arial"/>
                <w:szCs w:val="24"/>
              </w:rPr>
              <w:t>«АП Соловье</w:t>
            </w:r>
            <w:r>
              <w:rPr>
                <w:rFonts w:ascii="Arial" w:hAnsi="Arial" w:cs="Arial"/>
                <w:szCs w:val="24"/>
              </w:rPr>
              <w:t>в</w:t>
            </w:r>
            <w:r>
              <w:rPr>
                <w:rFonts w:ascii="Arial" w:hAnsi="Arial" w:cs="Arial"/>
                <w:szCs w:val="24"/>
              </w:rPr>
              <w:t>ское»</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Д. Соловьево</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3</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180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2</w:t>
            </w:r>
          </w:p>
        </w:tc>
        <w:tc>
          <w:tcPr>
            <w:tcW w:w="1259" w:type="pct"/>
            <w:vMerge w:val="restart"/>
            <w:vAlign w:val="center"/>
          </w:tcPr>
          <w:p w:rsidR="00002261" w:rsidRPr="00EB2F9C" w:rsidRDefault="00002261" w:rsidP="002E272F">
            <w:pPr>
              <w:tabs>
                <w:tab w:val="center" w:pos="4677"/>
                <w:tab w:val="right" w:pos="9355"/>
              </w:tabs>
              <w:spacing w:line="240" w:lineRule="auto"/>
              <w:jc w:val="center"/>
              <w:rPr>
                <w:rFonts w:ascii="Arial" w:hAnsi="Arial" w:cs="Arial"/>
                <w:szCs w:val="24"/>
              </w:rPr>
            </w:pPr>
            <w:r>
              <w:rPr>
                <w:rFonts w:ascii="Arial" w:hAnsi="Arial" w:cs="Arial"/>
                <w:szCs w:val="24"/>
              </w:rPr>
              <w:t>-</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С. Рубское</w:t>
            </w:r>
          </w:p>
        </w:tc>
        <w:tc>
          <w:tcPr>
            <w:tcW w:w="670"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4</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250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tabs>
                <w:tab w:val="center" w:pos="4677"/>
                <w:tab w:val="right" w:pos="9355"/>
              </w:tabs>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tabs>
                <w:tab w:val="center" w:pos="4677"/>
                <w:tab w:val="right" w:pos="9355"/>
              </w:tabs>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150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tabs>
                <w:tab w:val="center" w:pos="4677"/>
                <w:tab w:val="right" w:pos="9355"/>
              </w:tabs>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150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3</w:t>
            </w:r>
          </w:p>
        </w:tc>
        <w:tc>
          <w:tcPr>
            <w:tcW w:w="1259" w:type="pct"/>
          </w:tcPr>
          <w:p w:rsidR="00002261" w:rsidRPr="00EB2F9C" w:rsidRDefault="00002261" w:rsidP="002E272F">
            <w:pPr>
              <w:tabs>
                <w:tab w:val="center" w:pos="4677"/>
                <w:tab w:val="right" w:pos="9355"/>
              </w:tabs>
              <w:spacing w:line="240" w:lineRule="auto"/>
              <w:jc w:val="center"/>
              <w:rPr>
                <w:rFonts w:ascii="Arial" w:hAnsi="Arial" w:cs="Arial"/>
                <w:szCs w:val="24"/>
              </w:rPr>
            </w:pPr>
            <w:r>
              <w:rPr>
                <w:rFonts w:ascii="Arial" w:hAnsi="Arial" w:cs="Arial"/>
                <w:szCs w:val="24"/>
              </w:rPr>
              <w:t>-</w:t>
            </w:r>
          </w:p>
        </w:tc>
        <w:tc>
          <w:tcPr>
            <w:tcW w:w="1185"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Д. Сосновка</w:t>
            </w:r>
          </w:p>
        </w:tc>
        <w:tc>
          <w:tcPr>
            <w:tcW w:w="670"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230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4</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 xml:space="preserve">СПК </w:t>
            </w:r>
            <w:r>
              <w:rPr>
                <w:rFonts w:ascii="Arial" w:hAnsi="Arial" w:cs="Arial"/>
                <w:szCs w:val="24"/>
              </w:rPr>
              <w:t>«Егорьевский»</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С. Егорьевское</w:t>
            </w:r>
          </w:p>
        </w:tc>
        <w:tc>
          <w:tcPr>
            <w:tcW w:w="670"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tabs>
                <w:tab w:val="center" w:pos="4677"/>
                <w:tab w:val="right" w:pos="9355"/>
              </w:tabs>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50 / 5</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5</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ЗАО «Покровская Слобода»</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С. П</w:t>
            </w:r>
            <w:r>
              <w:rPr>
                <w:rFonts w:ascii="Arial" w:hAnsi="Arial" w:cs="Arial"/>
                <w:szCs w:val="24"/>
              </w:rPr>
              <w:t>окров</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2</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Default="00002261" w:rsidP="002E272F">
            <w:pPr>
              <w:spacing w:line="240" w:lineRule="auto"/>
              <w:rPr>
                <w:rFonts w:ascii="Arial" w:hAnsi="Arial" w:cs="Arial"/>
                <w:szCs w:val="24"/>
              </w:rPr>
            </w:pPr>
            <w:r>
              <w:rPr>
                <w:rFonts w:ascii="Arial" w:hAnsi="Arial" w:cs="Arial"/>
                <w:szCs w:val="24"/>
              </w:rPr>
              <w:t>130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6</w:t>
            </w:r>
          </w:p>
        </w:tc>
        <w:tc>
          <w:tcPr>
            <w:tcW w:w="1259" w:type="pct"/>
            <w:vMerge w:val="restart"/>
            <w:vAlign w:val="center"/>
          </w:tcPr>
          <w:p w:rsidR="00002261" w:rsidRPr="00EB2F9C" w:rsidRDefault="00002261" w:rsidP="002E272F">
            <w:pPr>
              <w:tabs>
                <w:tab w:val="center" w:pos="4677"/>
                <w:tab w:val="right" w:pos="9355"/>
              </w:tabs>
              <w:spacing w:line="240" w:lineRule="auto"/>
              <w:jc w:val="center"/>
              <w:rPr>
                <w:rFonts w:ascii="Arial" w:hAnsi="Arial" w:cs="Arial"/>
                <w:szCs w:val="24"/>
              </w:rPr>
            </w:pPr>
            <w:r>
              <w:rPr>
                <w:rFonts w:ascii="Arial" w:hAnsi="Arial" w:cs="Arial"/>
                <w:szCs w:val="24"/>
              </w:rPr>
              <w:t>-</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С. Троицкое</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4</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110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85</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100 / 4</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7</w:t>
            </w:r>
          </w:p>
        </w:tc>
        <w:tc>
          <w:tcPr>
            <w:tcW w:w="1259"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СПК «Большеандр</w:t>
            </w:r>
            <w:r>
              <w:rPr>
                <w:rFonts w:ascii="Arial" w:hAnsi="Arial" w:cs="Arial"/>
                <w:szCs w:val="24"/>
              </w:rPr>
              <w:t>е</w:t>
            </w:r>
            <w:r>
              <w:rPr>
                <w:rFonts w:ascii="Arial" w:hAnsi="Arial" w:cs="Arial"/>
                <w:szCs w:val="24"/>
              </w:rPr>
              <w:t>евский»</w:t>
            </w:r>
          </w:p>
        </w:tc>
        <w:tc>
          <w:tcPr>
            <w:tcW w:w="1185"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 xml:space="preserve">Д. Большая </w:t>
            </w:r>
          </w:p>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Андреевка</w:t>
            </w:r>
          </w:p>
        </w:tc>
        <w:tc>
          <w:tcPr>
            <w:tcW w:w="670" w:type="pct"/>
          </w:tcPr>
          <w:p w:rsidR="00002261" w:rsidRPr="00EB2F9C" w:rsidRDefault="00002261" w:rsidP="002E272F">
            <w:pPr>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2</w:t>
            </w:r>
            <w:r>
              <w:rPr>
                <w:rFonts w:ascii="Arial" w:hAnsi="Arial" w:cs="Arial"/>
                <w:szCs w:val="24"/>
              </w:rPr>
              <w:t>10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8</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 xml:space="preserve">ООО </w:t>
            </w:r>
            <w:r>
              <w:rPr>
                <w:rFonts w:ascii="Arial" w:hAnsi="Arial" w:cs="Arial"/>
                <w:szCs w:val="24"/>
              </w:rPr>
              <w:t>«АП Княгини</w:t>
            </w:r>
            <w:r>
              <w:rPr>
                <w:rFonts w:ascii="Arial" w:hAnsi="Arial" w:cs="Arial"/>
                <w:szCs w:val="24"/>
              </w:rPr>
              <w:t>н</w:t>
            </w:r>
            <w:r>
              <w:rPr>
                <w:rFonts w:ascii="Arial" w:hAnsi="Arial" w:cs="Arial"/>
                <w:szCs w:val="24"/>
              </w:rPr>
              <w:t>ское»</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Г. Княгинино</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3</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400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230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275</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9</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ООО «Ананье»</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С.</w:t>
            </w:r>
            <w:r>
              <w:rPr>
                <w:rFonts w:ascii="Arial" w:hAnsi="Arial" w:cs="Arial"/>
                <w:szCs w:val="24"/>
              </w:rPr>
              <w:t xml:space="preserve"> Ананье</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4</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150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150</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10</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КФХ Госоян В.П.</w:t>
            </w:r>
          </w:p>
          <w:p w:rsidR="00002261" w:rsidRPr="00EB2F9C" w:rsidRDefault="00002261" w:rsidP="002E272F">
            <w:pPr>
              <w:tabs>
                <w:tab w:val="center" w:pos="4677"/>
                <w:tab w:val="right" w:pos="9355"/>
              </w:tabs>
              <w:spacing w:line="240" w:lineRule="auto"/>
              <w:rPr>
                <w:rFonts w:ascii="Arial" w:hAnsi="Arial" w:cs="Arial"/>
                <w:szCs w:val="24"/>
              </w:rPr>
            </w:pP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Д. Бубенки</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4</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300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Pr="00CC1341" w:rsidRDefault="00002261" w:rsidP="002E272F">
            <w:pPr>
              <w:tabs>
                <w:tab w:val="center" w:pos="4677"/>
                <w:tab w:val="right" w:pos="9355"/>
              </w:tabs>
              <w:spacing w:line="240" w:lineRule="auto"/>
              <w:rPr>
                <w:rFonts w:ascii="Arial" w:hAnsi="Arial" w:cs="Arial"/>
                <w:color w:val="000000"/>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200</w:t>
            </w:r>
          </w:p>
        </w:tc>
        <w:tc>
          <w:tcPr>
            <w:tcW w:w="913" w:type="pct"/>
          </w:tcPr>
          <w:p w:rsidR="00002261" w:rsidRPr="00CC1341" w:rsidRDefault="00002261" w:rsidP="002E272F">
            <w:pPr>
              <w:tabs>
                <w:tab w:val="center" w:pos="4677"/>
                <w:tab w:val="right" w:pos="9355"/>
              </w:tabs>
              <w:spacing w:line="240" w:lineRule="auto"/>
              <w:rPr>
                <w:rFonts w:ascii="Arial" w:hAnsi="Arial" w:cs="Arial"/>
                <w:color w:val="000000"/>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88</w:t>
            </w:r>
          </w:p>
        </w:tc>
        <w:tc>
          <w:tcPr>
            <w:tcW w:w="913" w:type="pct"/>
          </w:tcPr>
          <w:p w:rsidR="00002261" w:rsidRPr="00CC1341" w:rsidRDefault="00002261" w:rsidP="002E272F">
            <w:pPr>
              <w:tabs>
                <w:tab w:val="center" w:pos="4677"/>
                <w:tab w:val="right" w:pos="9355"/>
              </w:tabs>
              <w:spacing w:line="240" w:lineRule="auto"/>
              <w:rPr>
                <w:rFonts w:ascii="Arial" w:hAnsi="Arial" w:cs="Arial"/>
                <w:color w:val="000000"/>
                <w:szCs w:val="24"/>
              </w:rPr>
            </w:pPr>
            <w:r>
              <w:rPr>
                <w:rFonts w:ascii="Arial" w:hAnsi="Arial" w:cs="Arial"/>
                <w:color w:val="000000"/>
                <w:szCs w:val="24"/>
              </w:rPr>
              <w:t>100 / 4</w:t>
            </w:r>
          </w:p>
        </w:tc>
      </w:tr>
      <w:tr w:rsidR="00002261" w:rsidRPr="00EB2F9C" w:rsidTr="002E272F">
        <w:trPr>
          <w:trHeight w:val="340"/>
        </w:trPr>
        <w:tc>
          <w:tcPr>
            <w:tcW w:w="27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11</w:t>
            </w:r>
          </w:p>
        </w:tc>
        <w:tc>
          <w:tcPr>
            <w:tcW w:w="1259"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КФХ Аробян И.П.</w:t>
            </w:r>
          </w:p>
        </w:tc>
        <w:tc>
          <w:tcPr>
            <w:tcW w:w="1185" w:type="pct"/>
            <w:vMerge w:val="restar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С.</w:t>
            </w:r>
            <w:r>
              <w:rPr>
                <w:rFonts w:ascii="Arial" w:hAnsi="Arial" w:cs="Arial"/>
                <w:szCs w:val="24"/>
              </w:rPr>
              <w:t xml:space="preserve"> Островское</w:t>
            </w:r>
          </w:p>
        </w:tc>
        <w:tc>
          <w:tcPr>
            <w:tcW w:w="670" w:type="pct"/>
            <w:vMerge w:val="restart"/>
          </w:tcPr>
          <w:p w:rsidR="00002261" w:rsidRPr="00EB2F9C" w:rsidRDefault="00002261" w:rsidP="002E272F">
            <w:pPr>
              <w:spacing w:line="240" w:lineRule="auto"/>
              <w:rPr>
                <w:rFonts w:ascii="Arial" w:hAnsi="Arial" w:cs="Arial"/>
                <w:szCs w:val="24"/>
              </w:rPr>
            </w:pPr>
            <w:r>
              <w:rPr>
                <w:rFonts w:ascii="Arial" w:hAnsi="Arial" w:cs="Arial"/>
                <w:szCs w:val="24"/>
              </w:rPr>
              <w:t>2</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200</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1259" w:type="pct"/>
            <w:vMerge/>
          </w:tcPr>
          <w:p w:rsidR="00002261" w:rsidRDefault="00002261" w:rsidP="002E272F">
            <w:pPr>
              <w:tabs>
                <w:tab w:val="center" w:pos="4677"/>
                <w:tab w:val="right" w:pos="9355"/>
              </w:tabs>
              <w:spacing w:line="240" w:lineRule="auto"/>
              <w:rPr>
                <w:rFonts w:ascii="Arial" w:hAnsi="Arial" w:cs="Arial"/>
                <w:szCs w:val="24"/>
              </w:rPr>
            </w:pPr>
          </w:p>
        </w:tc>
        <w:tc>
          <w:tcPr>
            <w:tcW w:w="1185" w:type="pct"/>
            <w:vMerge/>
          </w:tcPr>
          <w:p w:rsidR="00002261" w:rsidRPr="00EB2F9C" w:rsidRDefault="00002261" w:rsidP="002E272F">
            <w:pPr>
              <w:tabs>
                <w:tab w:val="center" w:pos="4677"/>
                <w:tab w:val="right" w:pos="9355"/>
              </w:tabs>
              <w:spacing w:line="240" w:lineRule="auto"/>
              <w:rPr>
                <w:rFonts w:ascii="Arial" w:hAnsi="Arial" w:cs="Arial"/>
                <w:szCs w:val="24"/>
              </w:rPr>
            </w:pPr>
          </w:p>
        </w:tc>
        <w:tc>
          <w:tcPr>
            <w:tcW w:w="670" w:type="pct"/>
            <w:vMerge/>
          </w:tcPr>
          <w:p w:rsidR="00002261" w:rsidRDefault="00002261" w:rsidP="002E272F">
            <w:pPr>
              <w:spacing w:line="240" w:lineRule="auto"/>
              <w:rPr>
                <w:rFonts w:ascii="Arial" w:hAnsi="Arial" w:cs="Arial"/>
                <w:szCs w:val="24"/>
              </w:rPr>
            </w:pP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193</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12</w:t>
            </w:r>
          </w:p>
        </w:tc>
        <w:tc>
          <w:tcPr>
            <w:tcW w:w="1259"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КФХ Чарказян Г.Х.</w:t>
            </w:r>
          </w:p>
        </w:tc>
        <w:tc>
          <w:tcPr>
            <w:tcW w:w="1185"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 xml:space="preserve">Д. Большая </w:t>
            </w:r>
          </w:p>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Андреевка</w:t>
            </w:r>
          </w:p>
        </w:tc>
        <w:tc>
          <w:tcPr>
            <w:tcW w:w="670" w:type="pct"/>
          </w:tcPr>
          <w:p w:rsidR="00002261" w:rsidRPr="00EB2F9C" w:rsidRDefault="00002261" w:rsidP="002E272F">
            <w:pPr>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199</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13</w:t>
            </w:r>
          </w:p>
        </w:tc>
        <w:tc>
          <w:tcPr>
            <w:tcW w:w="125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 xml:space="preserve">КФХ </w:t>
            </w:r>
            <w:r>
              <w:rPr>
                <w:rFonts w:ascii="Arial" w:hAnsi="Arial" w:cs="Arial"/>
                <w:szCs w:val="24"/>
              </w:rPr>
              <w:t>Тамоян М.Д.</w:t>
            </w:r>
          </w:p>
        </w:tc>
        <w:tc>
          <w:tcPr>
            <w:tcW w:w="1185"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 xml:space="preserve">Д. Большая </w:t>
            </w:r>
          </w:p>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Андреевка</w:t>
            </w:r>
          </w:p>
        </w:tc>
        <w:tc>
          <w:tcPr>
            <w:tcW w:w="670"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spacing w:line="240" w:lineRule="auto"/>
              <w:rPr>
                <w:rFonts w:ascii="Arial" w:hAnsi="Arial" w:cs="Arial"/>
                <w:szCs w:val="24"/>
              </w:rPr>
            </w:pPr>
            <w:r>
              <w:rPr>
                <w:rFonts w:ascii="Arial" w:hAnsi="Arial" w:cs="Arial"/>
                <w:szCs w:val="24"/>
              </w:rPr>
              <w:t>56</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100 / 4</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14</w:t>
            </w:r>
          </w:p>
        </w:tc>
        <w:tc>
          <w:tcPr>
            <w:tcW w:w="125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 xml:space="preserve">КФХ </w:t>
            </w:r>
            <w:r>
              <w:rPr>
                <w:rFonts w:ascii="Arial" w:hAnsi="Arial" w:cs="Arial"/>
                <w:szCs w:val="24"/>
              </w:rPr>
              <w:t>Амоян Х.Т.</w:t>
            </w:r>
          </w:p>
        </w:tc>
        <w:tc>
          <w:tcPr>
            <w:tcW w:w="1185"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Г. Княгинино</w:t>
            </w:r>
          </w:p>
        </w:tc>
        <w:tc>
          <w:tcPr>
            <w:tcW w:w="670"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275</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300 / 3</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15</w:t>
            </w:r>
          </w:p>
        </w:tc>
        <w:tc>
          <w:tcPr>
            <w:tcW w:w="1259"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КФХ Амоян Р.</w:t>
            </w:r>
          </w:p>
        </w:tc>
        <w:tc>
          <w:tcPr>
            <w:tcW w:w="1185"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Г. Княгинино</w:t>
            </w:r>
          </w:p>
        </w:tc>
        <w:tc>
          <w:tcPr>
            <w:tcW w:w="670" w:type="pct"/>
          </w:tcPr>
          <w:p w:rsidR="00002261" w:rsidRPr="00EB2F9C" w:rsidRDefault="00002261" w:rsidP="002E272F">
            <w:pPr>
              <w:tabs>
                <w:tab w:val="center" w:pos="4677"/>
                <w:tab w:val="right" w:pos="9355"/>
              </w:tabs>
              <w:spacing w:line="240" w:lineRule="auto"/>
              <w:rPr>
                <w:rFonts w:ascii="Arial" w:hAnsi="Arial" w:cs="Arial"/>
                <w:szCs w:val="24"/>
              </w:rPr>
            </w:pPr>
            <w:r w:rsidRPr="00EB2F9C">
              <w:rPr>
                <w:rFonts w:ascii="Arial" w:hAnsi="Arial" w:cs="Arial"/>
                <w:szCs w:val="24"/>
              </w:rPr>
              <w:t>1</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47</w:t>
            </w:r>
          </w:p>
        </w:tc>
        <w:tc>
          <w:tcPr>
            <w:tcW w:w="913"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50 / 5</w:t>
            </w:r>
          </w:p>
        </w:tc>
      </w:tr>
      <w:tr w:rsidR="00002261" w:rsidRPr="00EB2F9C" w:rsidTr="002E272F">
        <w:trPr>
          <w:trHeight w:val="340"/>
        </w:trPr>
        <w:tc>
          <w:tcPr>
            <w:tcW w:w="279"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16</w:t>
            </w:r>
          </w:p>
        </w:tc>
        <w:tc>
          <w:tcPr>
            <w:tcW w:w="1259"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КФХ Наталья</w:t>
            </w:r>
          </w:p>
        </w:tc>
        <w:tc>
          <w:tcPr>
            <w:tcW w:w="1185"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П. Михайловка</w:t>
            </w:r>
          </w:p>
        </w:tc>
        <w:tc>
          <w:tcPr>
            <w:tcW w:w="670"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1</w:t>
            </w:r>
          </w:p>
        </w:tc>
        <w:tc>
          <w:tcPr>
            <w:tcW w:w="694" w:type="pct"/>
          </w:tcPr>
          <w:p w:rsidR="00002261" w:rsidRPr="00EB2F9C" w:rsidRDefault="00002261" w:rsidP="002E272F">
            <w:pPr>
              <w:tabs>
                <w:tab w:val="center" w:pos="4677"/>
                <w:tab w:val="right" w:pos="9355"/>
              </w:tabs>
              <w:spacing w:line="240" w:lineRule="auto"/>
              <w:rPr>
                <w:rFonts w:ascii="Arial" w:hAnsi="Arial" w:cs="Arial"/>
                <w:szCs w:val="24"/>
              </w:rPr>
            </w:pPr>
            <w:r>
              <w:rPr>
                <w:rFonts w:ascii="Arial" w:hAnsi="Arial" w:cs="Arial"/>
                <w:szCs w:val="24"/>
              </w:rPr>
              <w:t>76</w:t>
            </w:r>
          </w:p>
        </w:tc>
        <w:tc>
          <w:tcPr>
            <w:tcW w:w="913" w:type="pct"/>
          </w:tcPr>
          <w:p w:rsidR="00002261" w:rsidRDefault="00002261" w:rsidP="002E272F">
            <w:pPr>
              <w:tabs>
                <w:tab w:val="center" w:pos="4677"/>
                <w:tab w:val="right" w:pos="9355"/>
              </w:tabs>
              <w:spacing w:line="240" w:lineRule="auto"/>
              <w:rPr>
                <w:rFonts w:ascii="Arial" w:hAnsi="Arial" w:cs="Arial"/>
                <w:szCs w:val="24"/>
              </w:rPr>
            </w:pPr>
            <w:r>
              <w:rPr>
                <w:rFonts w:ascii="Arial" w:hAnsi="Arial" w:cs="Arial"/>
                <w:szCs w:val="24"/>
              </w:rPr>
              <w:t>100 / 4</w:t>
            </w:r>
          </w:p>
        </w:tc>
      </w:tr>
    </w:tbl>
    <w:p w:rsidR="00002261" w:rsidRDefault="00002261" w:rsidP="00C85E45">
      <w:pPr>
        <w:ind w:firstLine="652"/>
        <w:rPr>
          <w:rFonts w:ascii="Arial" w:hAnsi="Arial" w:cs="Arial"/>
          <w:szCs w:val="24"/>
        </w:rPr>
      </w:pP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Ориентировочные размеры санитарно-защитных зон должны быть обосн</w:t>
      </w:r>
      <w:r w:rsidRPr="00EC4C97">
        <w:rPr>
          <w:rFonts w:ascii="Arial" w:hAnsi="Arial" w:cs="Arial"/>
          <w:color w:val="000000"/>
          <w:szCs w:val="24"/>
        </w:rPr>
        <w:t>о</w:t>
      </w:r>
      <w:r w:rsidRPr="00EC4C97">
        <w:rPr>
          <w:rFonts w:ascii="Arial" w:hAnsi="Arial" w:cs="Arial"/>
          <w:color w:val="000000"/>
          <w:szCs w:val="24"/>
        </w:rPr>
        <w:t>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Согласно СанПиН 2.2.1/2.1.1.1200-03  в санитарно-защитной зоне не допу</w:t>
      </w:r>
      <w:r w:rsidRPr="00EC4C97">
        <w:rPr>
          <w:rFonts w:ascii="Arial" w:hAnsi="Arial" w:cs="Arial"/>
          <w:color w:val="000000"/>
          <w:szCs w:val="24"/>
        </w:rPr>
        <w:t>с</w:t>
      </w:r>
      <w:r w:rsidRPr="00EC4C97">
        <w:rPr>
          <w:rFonts w:ascii="Arial" w:hAnsi="Arial" w:cs="Arial"/>
          <w:color w:val="000000"/>
          <w:szCs w:val="24"/>
        </w:rPr>
        <w:t>кается размещать: жилую застройку, включая отдельные жилые дома, ландшаф</w:t>
      </w:r>
      <w:r w:rsidRPr="00EC4C97">
        <w:rPr>
          <w:rFonts w:ascii="Arial" w:hAnsi="Arial" w:cs="Arial"/>
          <w:color w:val="000000"/>
          <w:szCs w:val="24"/>
        </w:rPr>
        <w:t>т</w:t>
      </w:r>
      <w:r w:rsidRPr="00EC4C97">
        <w:rPr>
          <w:rFonts w:ascii="Arial" w:hAnsi="Arial" w:cs="Arial"/>
          <w:color w:val="000000"/>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EC4C97">
        <w:rPr>
          <w:rFonts w:ascii="Arial" w:hAnsi="Arial" w:cs="Arial"/>
          <w:color w:val="000000"/>
          <w:szCs w:val="24"/>
        </w:rPr>
        <w:t>к</w:t>
      </w:r>
      <w:r w:rsidRPr="00EC4C97">
        <w:rPr>
          <w:rFonts w:ascii="Arial" w:hAnsi="Arial" w:cs="Arial"/>
          <w:color w:val="000000"/>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В санитарно-защитной зоне и на территории объектов других отраслей промышленности не допускается размещать объекты по производству лекарс</w:t>
      </w:r>
      <w:r w:rsidRPr="00EC4C97">
        <w:rPr>
          <w:rFonts w:ascii="Arial" w:hAnsi="Arial" w:cs="Arial"/>
          <w:color w:val="000000"/>
          <w:szCs w:val="24"/>
        </w:rPr>
        <w:t>т</w:t>
      </w:r>
      <w:r w:rsidRPr="00EC4C97">
        <w:rPr>
          <w:rFonts w:ascii="Arial" w:hAnsi="Arial" w:cs="Arial"/>
          <w:color w:val="000000"/>
          <w:szCs w:val="24"/>
        </w:rPr>
        <w:t>венных веществ, лекарственных средств и (или) лекарственных форм, склады с</w:t>
      </w:r>
      <w:r w:rsidRPr="00EC4C97">
        <w:rPr>
          <w:rFonts w:ascii="Arial" w:hAnsi="Arial" w:cs="Arial"/>
          <w:color w:val="000000"/>
          <w:szCs w:val="24"/>
        </w:rPr>
        <w:t>ы</w:t>
      </w:r>
      <w:r w:rsidRPr="00EC4C97">
        <w:rPr>
          <w:rFonts w:ascii="Arial" w:hAnsi="Arial" w:cs="Arial"/>
          <w:color w:val="000000"/>
          <w:szCs w:val="24"/>
        </w:rPr>
        <w:t>рья и полупродуктов для фармацевтических предприятий; объекты пищевых о</w:t>
      </w:r>
      <w:r w:rsidRPr="00EC4C97">
        <w:rPr>
          <w:rFonts w:ascii="Arial" w:hAnsi="Arial" w:cs="Arial"/>
          <w:color w:val="000000"/>
          <w:szCs w:val="24"/>
        </w:rPr>
        <w:t>т</w:t>
      </w:r>
      <w:r w:rsidRPr="00EC4C97">
        <w:rPr>
          <w:rFonts w:ascii="Arial" w:hAnsi="Arial" w:cs="Arial"/>
          <w:color w:val="000000"/>
          <w:szCs w:val="24"/>
        </w:rPr>
        <w:t>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В зависимости от санитарной классификации предприятий, санитарно-защитная зона должна быть озеленена. В соответствии с СП 42.13330.2011, м</w:t>
      </w:r>
      <w:r w:rsidRPr="00EC4C97">
        <w:rPr>
          <w:rFonts w:ascii="Arial" w:hAnsi="Arial" w:cs="Arial"/>
          <w:color w:val="000000"/>
          <w:szCs w:val="24"/>
        </w:rPr>
        <w:t>и</w:t>
      </w:r>
      <w:r w:rsidRPr="00EC4C97">
        <w:rPr>
          <w:rFonts w:ascii="Arial" w:hAnsi="Arial" w:cs="Arial"/>
          <w:color w:val="000000"/>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002261" w:rsidRPr="00EC4C97" w:rsidRDefault="00002261" w:rsidP="00F730E6">
      <w:pPr>
        <w:pStyle w:val="ConsPlusNonformat"/>
        <w:spacing w:line="360" w:lineRule="auto"/>
        <w:ind w:firstLine="709"/>
        <w:rPr>
          <w:rFonts w:ascii="Arial" w:hAnsi="Arial" w:cs="Arial"/>
          <w:color w:val="000000"/>
          <w:sz w:val="24"/>
          <w:szCs w:val="24"/>
        </w:rPr>
      </w:pPr>
      <w:r w:rsidRPr="00EC4C97">
        <w:rPr>
          <w:rFonts w:ascii="Arial" w:hAnsi="Arial" w:cs="Arial"/>
          <w:color w:val="000000"/>
          <w:sz w:val="24"/>
          <w:szCs w:val="24"/>
        </w:rPr>
        <w:t>до  300 м ................................................</w:t>
      </w:r>
      <w:r w:rsidRPr="009E3612">
        <w:rPr>
          <w:rFonts w:ascii="Arial" w:hAnsi="Arial" w:cs="Arial"/>
          <w:color w:val="000000"/>
          <w:sz w:val="24"/>
          <w:szCs w:val="24"/>
        </w:rPr>
        <w:t>......</w:t>
      </w:r>
      <w:r w:rsidRPr="00EC4C97">
        <w:rPr>
          <w:rFonts w:ascii="Arial" w:hAnsi="Arial" w:cs="Arial"/>
          <w:color w:val="000000"/>
          <w:sz w:val="24"/>
          <w:szCs w:val="24"/>
        </w:rPr>
        <w:t>. 60</w:t>
      </w:r>
    </w:p>
    <w:p w:rsidR="00002261" w:rsidRPr="00EC4C97" w:rsidRDefault="00002261" w:rsidP="00F730E6">
      <w:pPr>
        <w:autoSpaceDE w:val="0"/>
        <w:autoSpaceDN w:val="0"/>
        <w:adjustRightInd w:val="0"/>
        <w:ind w:firstLine="709"/>
        <w:rPr>
          <w:rFonts w:ascii="Arial" w:hAnsi="Arial" w:cs="Arial"/>
          <w:color w:val="000000"/>
          <w:szCs w:val="24"/>
        </w:rPr>
      </w:pPr>
      <w:r w:rsidRPr="00EC4C97">
        <w:rPr>
          <w:rFonts w:ascii="Arial" w:hAnsi="Arial" w:cs="Arial"/>
          <w:color w:val="000000"/>
          <w:szCs w:val="24"/>
        </w:rPr>
        <w:t>св. 300 до 1000 м ............................</w:t>
      </w:r>
      <w:r w:rsidRPr="009E3612">
        <w:rPr>
          <w:rFonts w:ascii="Arial" w:hAnsi="Arial" w:cs="Arial"/>
          <w:color w:val="000000"/>
          <w:szCs w:val="24"/>
        </w:rPr>
        <w:t>.</w:t>
      </w:r>
      <w:r w:rsidRPr="00EC4C97">
        <w:rPr>
          <w:rFonts w:ascii="Arial" w:hAnsi="Arial" w:cs="Arial"/>
          <w:color w:val="000000"/>
          <w:szCs w:val="24"/>
        </w:rPr>
        <w:t>........ 50</w:t>
      </w:r>
    </w:p>
    <w:p w:rsidR="00002261" w:rsidRPr="00EC4C97" w:rsidRDefault="00002261" w:rsidP="00F730E6">
      <w:pPr>
        <w:autoSpaceDE w:val="0"/>
        <w:autoSpaceDN w:val="0"/>
        <w:adjustRightInd w:val="0"/>
        <w:ind w:firstLine="709"/>
        <w:rPr>
          <w:rFonts w:ascii="Arial" w:hAnsi="Arial" w:cs="Arial"/>
          <w:color w:val="000000"/>
          <w:szCs w:val="24"/>
        </w:rPr>
      </w:pPr>
      <w:r w:rsidRPr="00EC4C97">
        <w:rPr>
          <w:rFonts w:ascii="Arial" w:hAnsi="Arial" w:cs="Arial"/>
          <w:color w:val="000000"/>
          <w:szCs w:val="24"/>
        </w:rPr>
        <w:t>св. 1000 до 3000 м ........................</w:t>
      </w:r>
      <w:r w:rsidRPr="009E3612">
        <w:rPr>
          <w:rFonts w:ascii="Arial" w:hAnsi="Arial" w:cs="Arial"/>
          <w:color w:val="000000"/>
          <w:szCs w:val="24"/>
        </w:rPr>
        <w:t>.</w:t>
      </w:r>
      <w:r w:rsidRPr="00EC4C97">
        <w:rPr>
          <w:rFonts w:ascii="Arial" w:hAnsi="Arial" w:cs="Arial"/>
          <w:color w:val="000000"/>
          <w:szCs w:val="24"/>
        </w:rPr>
        <w:t>.......... 40</w:t>
      </w:r>
    </w:p>
    <w:p w:rsidR="00002261" w:rsidRPr="00EC4C97" w:rsidRDefault="00002261" w:rsidP="00F730E6">
      <w:pPr>
        <w:autoSpaceDE w:val="0"/>
        <w:autoSpaceDN w:val="0"/>
        <w:adjustRightInd w:val="0"/>
        <w:ind w:firstLine="709"/>
        <w:rPr>
          <w:rFonts w:ascii="Arial" w:hAnsi="Arial" w:cs="Arial"/>
          <w:color w:val="000000"/>
          <w:szCs w:val="24"/>
        </w:rPr>
      </w:pPr>
      <w:r w:rsidRPr="00EC4C97">
        <w:rPr>
          <w:rFonts w:ascii="Arial" w:hAnsi="Arial" w:cs="Arial"/>
          <w:color w:val="000000"/>
          <w:szCs w:val="24"/>
        </w:rPr>
        <w:t>св. 3000 м ................................................ 20</w:t>
      </w:r>
    </w:p>
    <w:p w:rsidR="00002261" w:rsidRDefault="00002261" w:rsidP="00F730E6">
      <w:pPr>
        <w:pStyle w:val="ConsPlusNonformat"/>
        <w:spacing w:line="360" w:lineRule="auto"/>
        <w:ind w:firstLine="709"/>
        <w:jc w:val="both"/>
        <w:rPr>
          <w:rFonts w:ascii="Arial" w:hAnsi="Arial" w:cs="Arial"/>
          <w:color w:val="000000"/>
          <w:sz w:val="24"/>
          <w:szCs w:val="24"/>
        </w:rPr>
      </w:pPr>
      <w:r w:rsidRPr="00EC4C97">
        <w:rPr>
          <w:rFonts w:ascii="Arial" w:hAnsi="Arial" w:cs="Arial"/>
          <w:color w:val="000000"/>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EC4C97">
        <w:rPr>
          <w:rFonts w:ascii="Arial" w:hAnsi="Arial" w:cs="Arial"/>
          <w:color w:val="000000"/>
          <w:sz w:val="24"/>
          <w:szCs w:val="24"/>
        </w:rPr>
        <w:t>и</w:t>
      </w:r>
      <w:r w:rsidRPr="00EC4C97">
        <w:rPr>
          <w:rFonts w:ascii="Arial" w:hAnsi="Arial" w:cs="Arial"/>
          <w:color w:val="000000"/>
          <w:sz w:val="24"/>
          <w:szCs w:val="24"/>
        </w:rPr>
        <w:t xml:space="preserve">ной не менее 50 м, а при ширине зоны до 100 м </w:t>
      </w:r>
      <w:r>
        <w:rPr>
          <w:rFonts w:ascii="Arial" w:hAnsi="Arial" w:cs="Arial"/>
          <w:color w:val="000000"/>
          <w:sz w:val="24"/>
          <w:szCs w:val="24"/>
        </w:rPr>
        <w:t>–</w:t>
      </w:r>
      <w:r w:rsidRPr="00EC4C97">
        <w:rPr>
          <w:rFonts w:ascii="Arial" w:hAnsi="Arial" w:cs="Arial"/>
          <w:color w:val="000000"/>
          <w:sz w:val="24"/>
          <w:szCs w:val="24"/>
        </w:rPr>
        <w:t xml:space="preserve"> не менее 20 м.</w:t>
      </w:r>
    </w:p>
    <w:p w:rsidR="00002261" w:rsidRPr="00CC1341" w:rsidRDefault="00002261" w:rsidP="00F730E6">
      <w:pPr>
        <w:tabs>
          <w:tab w:val="num" w:pos="709"/>
        </w:tabs>
        <w:ind w:firstLine="709"/>
        <w:rPr>
          <w:rFonts w:ascii="Arial" w:hAnsi="Arial" w:cs="Arial"/>
          <w:bCs/>
          <w:color w:val="000000"/>
          <w:szCs w:val="24"/>
        </w:rPr>
      </w:pPr>
      <w:r w:rsidRPr="00CC1341">
        <w:rPr>
          <w:rFonts w:ascii="Arial" w:hAnsi="Arial" w:cs="Arial"/>
          <w:bCs/>
          <w:color w:val="000000"/>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Pr="00CC1341">
        <w:rPr>
          <w:rFonts w:ascii="Arial" w:hAnsi="Arial" w:cs="Arial"/>
          <w:color w:val="000000"/>
          <w:szCs w:val="24"/>
        </w:rPr>
        <w:t xml:space="preserve">СП 42.13330.2011 </w:t>
      </w:r>
      <w:r w:rsidRPr="00CC1341">
        <w:rPr>
          <w:rFonts w:ascii="Arial" w:hAnsi="Arial" w:cs="Arial"/>
          <w:bCs/>
          <w:color w:val="000000"/>
          <w:szCs w:val="24"/>
        </w:rPr>
        <w:t xml:space="preserve"> «Градостроительство. Планировка и застройка городских и сел</w:t>
      </w:r>
      <w:r w:rsidRPr="00CC1341">
        <w:rPr>
          <w:rFonts w:ascii="Arial" w:hAnsi="Arial" w:cs="Arial"/>
          <w:bCs/>
          <w:color w:val="000000"/>
          <w:szCs w:val="24"/>
        </w:rPr>
        <w:t>ь</w:t>
      </w:r>
      <w:r w:rsidRPr="00CC1341">
        <w:rPr>
          <w:rFonts w:ascii="Arial" w:hAnsi="Arial" w:cs="Arial"/>
          <w:bCs/>
          <w:color w:val="000000"/>
          <w:szCs w:val="24"/>
        </w:rPr>
        <w:t xml:space="preserve">ских поселений» (табл. </w:t>
      </w:r>
      <w:r w:rsidRPr="009E3612">
        <w:rPr>
          <w:rFonts w:ascii="Arial" w:hAnsi="Arial" w:cs="Arial"/>
          <w:bCs/>
          <w:color w:val="000000"/>
          <w:szCs w:val="24"/>
        </w:rPr>
        <w:t>3</w:t>
      </w:r>
      <w:r w:rsidRPr="00CC1341">
        <w:rPr>
          <w:rFonts w:ascii="Arial" w:hAnsi="Arial" w:cs="Arial"/>
          <w:bCs/>
          <w:color w:val="000000"/>
          <w:szCs w:val="24"/>
        </w:rPr>
        <w:t>.</w:t>
      </w:r>
      <w:r>
        <w:rPr>
          <w:rFonts w:ascii="Arial" w:hAnsi="Arial" w:cs="Arial"/>
          <w:bCs/>
          <w:color w:val="000000"/>
          <w:szCs w:val="24"/>
        </w:rPr>
        <w:t>5</w:t>
      </w:r>
      <w:r w:rsidRPr="00CC1341">
        <w:rPr>
          <w:rFonts w:ascii="Arial" w:hAnsi="Arial" w:cs="Arial"/>
          <w:bCs/>
          <w:color w:val="000000"/>
          <w:szCs w:val="24"/>
        </w:rPr>
        <w:t xml:space="preserve">). </w:t>
      </w:r>
    </w:p>
    <w:p w:rsidR="00002261" w:rsidRPr="00A00602" w:rsidRDefault="00002261" w:rsidP="00C85E45">
      <w:pPr>
        <w:tabs>
          <w:tab w:val="num" w:pos="709"/>
        </w:tabs>
        <w:spacing w:line="240" w:lineRule="auto"/>
        <w:rPr>
          <w:rFonts w:ascii="Arial" w:hAnsi="Arial" w:cs="Arial"/>
          <w:b/>
          <w:bCs/>
          <w:i/>
          <w:color w:val="000000"/>
          <w:sz w:val="22"/>
        </w:rPr>
      </w:pPr>
      <w:r w:rsidRPr="00A00602">
        <w:rPr>
          <w:rFonts w:ascii="Arial" w:hAnsi="Arial" w:cs="Arial"/>
          <w:b/>
          <w:bCs/>
          <w:i/>
          <w:color w:val="000000"/>
          <w:sz w:val="22"/>
        </w:rPr>
        <w:t xml:space="preserve">Таблица  </w:t>
      </w:r>
      <w:r w:rsidRPr="009E3612">
        <w:rPr>
          <w:rFonts w:ascii="Arial" w:hAnsi="Arial" w:cs="Arial"/>
          <w:b/>
          <w:bCs/>
          <w:i/>
          <w:color w:val="000000"/>
          <w:sz w:val="22"/>
        </w:rPr>
        <w:t>3</w:t>
      </w:r>
      <w:r w:rsidRPr="00A00602">
        <w:rPr>
          <w:rFonts w:ascii="Arial" w:hAnsi="Arial" w:cs="Arial"/>
          <w:b/>
          <w:bCs/>
          <w:i/>
          <w:color w:val="000000"/>
          <w:sz w:val="22"/>
        </w:rPr>
        <w:t>.5</w:t>
      </w:r>
    </w:p>
    <w:p w:rsidR="00002261" w:rsidRPr="00A00602" w:rsidRDefault="00002261" w:rsidP="00C85E45">
      <w:pPr>
        <w:tabs>
          <w:tab w:val="num" w:pos="709"/>
        </w:tabs>
        <w:rPr>
          <w:rFonts w:ascii="Arial" w:hAnsi="Arial" w:cs="Arial"/>
          <w:bCs/>
          <w:i/>
          <w:color w:val="000000"/>
          <w:sz w:val="22"/>
        </w:rPr>
      </w:pPr>
      <w:r w:rsidRPr="00A00602">
        <w:rPr>
          <w:rFonts w:ascii="Arial" w:hAnsi="Arial" w:cs="Arial"/>
          <w:bCs/>
          <w:i/>
          <w:color w:val="000000"/>
          <w:sz w:val="22"/>
        </w:rPr>
        <w:t>Санитарный разрыв от автомобильных дорог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4"/>
        <w:gridCol w:w="4787"/>
      </w:tblGrid>
      <w:tr w:rsidR="00002261" w:rsidRPr="00CC1341" w:rsidTr="004C6C33">
        <w:trPr>
          <w:trHeight w:val="340"/>
        </w:trPr>
        <w:tc>
          <w:tcPr>
            <w:tcW w:w="2499" w:type="pct"/>
          </w:tcPr>
          <w:p w:rsidR="00002261" w:rsidRPr="004C6C33" w:rsidRDefault="00002261" w:rsidP="004C6C33">
            <w:pPr>
              <w:spacing w:line="240" w:lineRule="auto"/>
              <w:rPr>
                <w:rFonts w:ascii="Arial" w:hAnsi="Arial" w:cs="Arial"/>
                <w:b/>
                <w:szCs w:val="24"/>
              </w:rPr>
            </w:pPr>
            <w:r w:rsidRPr="004C6C33">
              <w:rPr>
                <w:rFonts w:ascii="Arial" w:hAnsi="Arial" w:cs="Arial"/>
                <w:b/>
                <w:szCs w:val="24"/>
              </w:rPr>
              <w:t>Категория автомобильной дороги</w:t>
            </w:r>
          </w:p>
        </w:tc>
        <w:tc>
          <w:tcPr>
            <w:tcW w:w="2501" w:type="pct"/>
          </w:tcPr>
          <w:p w:rsidR="00002261" w:rsidRPr="004C6C33" w:rsidRDefault="00002261" w:rsidP="004C6C33">
            <w:pPr>
              <w:spacing w:line="240" w:lineRule="auto"/>
              <w:rPr>
                <w:rFonts w:ascii="Arial" w:hAnsi="Arial" w:cs="Arial"/>
                <w:b/>
                <w:szCs w:val="24"/>
              </w:rPr>
            </w:pPr>
            <w:r w:rsidRPr="004C6C33">
              <w:rPr>
                <w:rFonts w:ascii="Arial" w:hAnsi="Arial" w:cs="Arial"/>
                <w:b/>
                <w:szCs w:val="24"/>
              </w:rPr>
              <w:t>Размер санитарного разрыва в соо</w:t>
            </w:r>
            <w:r w:rsidRPr="004C6C33">
              <w:rPr>
                <w:rFonts w:ascii="Arial" w:hAnsi="Arial" w:cs="Arial"/>
                <w:b/>
                <w:szCs w:val="24"/>
              </w:rPr>
              <w:t>т</w:t>
            </w:r>
            <w:r w:rsidRPr="004C6C33">
              <w:rPr>
                <w:rFonts w:ascii="Arial" w:hAnsi="Arial" w:cs="Arial"/>
                <w:b/>
                <w:szCs w:val="24"/>
              </w:rPr>
              <w:t>ветствии с СП 42.13330.2011, м</w:t>
            </w:r>
          </w:p>
        </w:tc>
      </w:tr>
      <w:tr w:rsidR="00002261" w:rsidRPr="00CC1341" w:rsidTr="004C6C33">
        <w:trPr>
          <w:trHeight w:val="340"/>
        </w:trPr>
        <w:tc>
          <w:tcPr>
            <w:tcW w:w="2499" w:type="pct"/>
          </w:tcPr>
          <w:p w:rsidR="00002261" w:rsidRPr="004C6C33" w:rsidRDefault="00002261" w:rsidP="004C6C33">
            <w:pPr>
              <w:spacing w:line="240" w:lineRule="auto"/>
              <w:rPr>
                <w:rFonts w:ascii="Arial" w:hAnsi="Arial" w:cs="Arial"/>
                <w:szCs w:val="24"/>
              </w:rPr>
            </w:pPr>
            <w:r w:rsidRPr="004C6C33">
              <w:rPr>
                <w:rFonts w:ascii="Arial" w:hAnsi="Arial" w:cs="Arial"/>
                <w:szCs w:val="24"/>
              </w:rPr>
              <w:t>I, II и III</w:t>
            </w:r>
          </w:p>
        </w:tc>
        <w:tc>
          <w:tcPr>
            <w:tcW w:w="2501" w:type="pct"/>
          </w:tcPr>
          <w:p w:rsidR="00002261" w:rsidRPr="004C6C33" w:rsidRDefault="00002261" w:rsidP="004C6C33">
            <w:pPr>
              <w:spacing w:line="240" w:lineRule="auto"/>
              <w:rPr>
                <w:rFonts w:ascii="Arial" w:hAnsi="Arial" w:cs="Arial"/>
                <w:szCs w:val="24"/>
              </w:rPr>
            </w:pPr>
            <w:r w:rsidRPr="004C6C33">
              <w:rPr>
                <w:rFonts w:ascii="Arial" w:hAnsi="Arial" w:cs="Arial"/>
                <w:szCs w:val="24"/>
              </w:rPr>
              <w:t>100 м от бровки земляного полотна до жилой застройки, 50 м до садоводч</w:t>
            </w:r>
            <w:r w:rsidRPr="004C6C33">
              <w:rPr>
                <w:rFonts w:ascii="Arial" w:hAnsi="Arial" w:cs="Arial"/>
                <w:szCs w:val="24"/>
              </w:rPr>
              <w:t>е</w:t>
            </w:r>
            <w:r w:rsidRPr="004C6C33">
              <w:rPr>
                <w:rFonts w:ascii="Arial" w:hAnsi="Arial" w:cs="Arial"/>
                <w:szCs w:val="24"/>
              </w:rPr>
              <w:t>ских товариществ</w:t>
            </w:r>
          </w:p>
        </w:tc>
      </w:tr>
      <w:tr w:rsidR="00002261" w:rsidRPr="00CC1341" w:rsidTr="004C6C33">
        <w:trPr>
          <w:trHeight w:val="340"/>
        </w:trPr>
        <w:tc>
          <w:tcPr>
            <w:tcW w:w="2499" w:type="pct"/>
          </w:tcPr>
          <w:p w:rsidR="00002261" w:rsidRPr="004C6C33" w:rsidRDefault="00002261" w:rsidP="004C6C33">
            <w:pPr>
              <w:spacing w:line="240" w:lineRule="auto"/>
              <w:rPr>
                <w:rFonts w:ascii="Arial" w:hAnsi="Arial" w:cs="Arial"/>
                <w:szCs w:val="24"/>
              </w:rPr>
            </w:pPr>
            <w:r w:rsidRPr="004C6C33">
              <w:rPr>
                <w:rFonts w:ascii="Arial" w:hAnsi="Arial" w:cs="Arial"/>
                <w:szCs w:val="24"/>
              </w:rPr>
              <w:t>IV, V</w:t>
            </w:r>
          </w:p>
        </w:tc>
        <w:tc>
          <w:tcPr>
            <w:tcW w:w="2501" w:type="pct"/>
          </w:tcPr>
          <w:p w:rsidR="00002261" w:rsidRPr="004C6C33" w:rsidRDefault="00002261" w:rsidP="004C6C33">
            <w:pPr>
              <w:spacing w:line="240" w:lineRule="auto"/>
              <w:rPr>
                <w:rFonts w:ascii="Arial" w:hAnsi="Arial" w:cs="Arial"/>
                <w:szCs w:val="24"/>
              </w:rPr>
            </w:pPr>
            <w:r w:rsidRPr="004C6C33">
              <w:rPr>
                <w:rFonts w:ascii="Arial" w:hAnsi="Arial" w:cs="Arial"/>
                <w:szCs w:val="24"/>
              </w:rPr>
              <w:t>50 м от бровки земляного полотна до жилой застройки, 25 м до садоводч</w:t>
            </w:r>
            <w:r w:rsidRPr="004C6C33">
              <w:rPr>
                <w:rFonts w:ascii="Arial" w:hAnsi="Arial" w:cs="Arial"/>
                <w:szCs w:val="24"/>
              </w:rPr>
              <w:t>е</w:t>
            </w:r>
            <w:r w:rsidRPr="004C6C33">
              <w:rPr>
                <w:rFonts w:ascii="Arial" w:hAnsi="Arial" w:cs="Arial"/>
                <w:szCs w:val="24"/>
              </w:rPr>
              <w:t>ских товариществ</w:t>
            </w:r>
          </w:p>
        </w:tc>
      </w:tr>
    </w:tbl>
    <w:p w:rsidR="00002261" w:rsidRDefault="00002261" w:rsidP="00C85E45">
      <w:pPr>
        <w:autoSpaceDE w:val="0"/>
        <w:autoSpaceDN w:val="0"/>
        <w:adjustRightInd w:val="0"/>
        <w:ind w:firstLine="652"/>
        <w:rPr>
          <w:rFonts w:ascii="Arial" w:hAnsi="Arial" w:cs="Arial"/>
          <w:color w:val="000000"/>
          <w:szCs w:val="24"/>
        </w:rPr>
      </w:pPr>
    </w:p>
    <w:p w:rsidR="00002261" w:rsidRDefault="00002261" w:rsidP="00F730E6">
      <w:pPr>
        <w:autoSpaceDE w:val="0"/>
        <w:autoSpaceDN w:val="0"/>
        <w:adjustRightInd w:val="0"/>
        <w:ind w:firstLine="709"/>
        <w:rPr>
          <w:rFonts w:ascii="Arial" w:hAnsi="Arial" w:cs="Arial"/>
          <w:color w:val="000000"/>
          <w:szCs w:val="24"/>
        </w:rPr>
      </w:pPr>
      <w:r>
        <w:rPr>
          <w:rFonts w:ascii="Arial" w:hAnsi="Arial" w:cs="Arial"/>
          <w:color w:val="000000"/>
          <w:szCs w:val="24"/>
        </w:rPr>
        <w:t xml:space="preserve"> </w:t>
      </w:r>
      <w:r w:rsidRPr="00CC1341">
        <w:rPr>
          <w:rFonts w:ascii="Arial" w:hAnsi="Arial" w:cs="Arial"/>
          <w:color w:val="000000"/>
          <w:szCs w:val="24"/>
        </w:rPr>
        <w:t xml:space="preserve">В таблице </w:t>
      </w:r>
      <w:r w:rsidRPr="002E272F">
        <w:rPr>
          <w:rFonts w:ascii="Arial" w:hAnsi="Arial" w:cs="Arial"/>
          <w:color w:val="000000"/>
          <w:szCs w:val="24"/>
        </w:rPr>
        <w:t>3</w:t>
      </w:r>
      <w:r w:rsidRPr="00CC1341">
        <w:rPr>
          <w:rFonts w:ascii="Arial" w:hAnsi="Arial" w:cs="Arial"/>
          <w:color w:val="000000"/>
          <w:szCs w:val="24"/>
        </w:rPr>
        <w:t>.</w:t>
      </w:r>
      <w:r>
        <w:rPr>
          <w:rFonts w:ascii="Arial" w:hAnsi="Arial" w:cs="Arial"/>
          <w:color w:val="000000"/>
          <w:szCs w:val="24"/>
        </w:rPr>
        <w:t>6</w:t>
      </w:r>
      <w:r w:rsidRPr="00CC1341">
        <w:rPr>
          <w:rFonts w:ascii="Arial" w:hAnsi="Arial" w:cs="Arial"/>
          <w:color w:val="000000"/>
          <w:szCs w:val="24"/>
        </w:rPr>
        <w:t xml:space="preserve"> представлена характеристика санитарных разрывов от авт</w:t>
      </w:r>
      <w:r w:rsidRPr="00CC1341">
        <w:rPr>
          <w:rFonts w:ascii="Arial" w:hAnsi="Arial" w:cs="Arial"/>
          <w:color w:val="000000"/>
          <w:szCs w:val="24"/>
        </w:rPr>
        <w:t>о</w:t>
      </w:r>
      <w:r w:rsidRPr="00CC1341">
        <w:rPr>
          <w:rFonts w:ascii="Arial" w:hAnsi="Arial" w:cs="Arial"/>
          <w:color w:val="000000"/>
          <w:szCs w:val="24"/>
        </w:rPr>
        <w:t>мобильных дорог</w:t>
      </w:r>
      <w:r>
        <w:rPr>
          <w:rFonts w:ascii="Arial" w:hAnsi="Arial" w:cs="Arial"/>
          <w:color w:val="000000"/>
          <w:szCs w:val="24"/>
        </w:rPr>
        <w:t xml:space="preserve"> регионального значения</w:t>
      </w:r>
      <w:r w:rsidRPr="00CC1341">
        <w:rPr>
          <w:rFonts w:ascii="Arial" w:hAnsi="Arial" w:cs="Arial"/>
          <w:color w:val="000000"/>
          <w:szCs w:val="24"/>
        </w:rPr>
        <w:t xml:space="preserve">, расположенных на территории </w:t>
      </w:r>
      <w:r>
        <w:rPr>
          <w:rFonts w:ascii="Arial" w:hAnsi="Arial" w:cs="Arial"/>
          <w:color w:val="000000"/>
          <w:szCs w:val="24"/>
        </w:rPr>
        <w:t>Княг</w:t>
      </w:r>
      <w:r>
        <w:rPr>
          <w:rFonts w:ascii="Arial" w:hAnsi="Arial" w:cs="Arial"/>
          <w:color w:val="000000"/>
          <w:szCs w:val="24"/>
        </w:rPr>
        <w:t>и</w:t>
      </w:r>
      <w:r>
        <w:rPr>
          <w:rFonts w:ascii="Arial" w:hAnsi="Arial" w:cs="Arial"/>
          <w:color w:val="000000"/>
          <w:szCs w:val="24"/>
        </w:rPr>
        <w:t>нинского района.</w:t>
      </w:r>
      <w:r>
        <w:rPr>
          <w:rFonts w:ascii="Arial" w:hAnsi="Arial" w:cs="Arial"/>
          <w:color w:val="000000"/>
          <w:szCs w:val="24"/>
        </w:rPr>
        <w:br w:type="page"/>
      </w:r>
    </w:p>
    <w:p w:rsidR="00002261" w:rsidRPr="00A00602" w:rsidRDefault="00002261" w:rsidP="00C85E45">
      <w:pPr>
        <w:tabs>
          <w:tab w:val="num" w:pos="709"/>
        </w:tabs>
        <w:spacing w:line="240" w:lineRule="auto"/>
        <w:rPr>
          <w:rFonts w:ascii="Arial" w:hAnsi="Arial" w:cs="Arial"/>
          <w:b/>
          <w:bCs/>
          <w:i/>
          <w:color w:val="000000"/>
          <w:sz w:val="22"/>
        </w:rPr>
      </w:pPr>
      <w:r w:rsidRPr="00A00602">
        <w:rPr>
          <w:rFonts w:ascii="Arial" w:hAnsi="Arial" w:cs="Arial"/>
          <w:b/>
          <w:bCs/>
          <w:i/>
          <w:color w:val="000000"/>
          <w:sz w:val="22"/>
        </w:rPr>
        <w:t xml:space="preserve">Таблица  </w:t>
      </w:r>
      <w:r w:rsidRPr="009E3612">
        <w:rPr>
          <w:rFonts w:ascii="Arial" w:hAnsi="Arial" w:cs="Arial"/>
          <w:b/>
          <w:bCs/>
          <w:i/>
          <w:color w:val="000000"/>
          <w:sz w:val="22"/>
        </w:rPr>
        <w:t>3</w:t>
      </w:r>
      <w:r w:rsidRPr="00A00602">
        <w:rPr>
          <w:rFonts w:ascii="Arial" w:hAnsi="Arial" w:cs="Arial"/>
          <w:b/>
          <w:bCs/>
          <w:i/>
          <w:color w:val="000000"/>
          <w:sz w:val="22"/>
        </w:rPr>
        <w:t>.6</w:t>
      </w:r>
    </w:p>
    <w:p w:rsidR="00002261" w:rsidRPr="00A00602" w:rsidRDefault="00002261" w:rsidP="00C85E45">
      <w:pPr>
        <w:tabs>
          <w:tab w:val="num" w:pos="709"/>
        </w:tabs>
        <w:spacing w:line="240" w:lineRule="auto"/>
        <w:rPr>
          <w:rFonts w:ascii="Arial" w:hAnsi="Arial" w:cs="Arial"/>
          <w:bCs/>
          <w:i/>
          <w:color w:val="000000"/>
          <w:sz w:val="22"/>
        </w:rPr>
      </w:pPr>
      <w:r w:rsidRPr="00A00602">
        <w:rPr>
          <w:rFonts w:ascii="Arial" w:hAnsi="Arial" w:cs="Arial"/>
          <w:bCs/>
          <w:i/>
          <w:color w:val="000000"/>
          <w:sz w:val="22"/>
        </w:rPr>
        <w:t>Характеристика санитарных разрывов от автомобильных дорог регионального зн</w:t>
      </w:r>
      <w:r w:rsidRPr="00A00602">
        <w:rPr>
          <w:rFonts w:ascii="Arial" w:hAnsi="Arial" w:cs="Arial"/>
          <w:bCs/>
          <w:i/>
          <w:color w:val="000000"/>
          <w:sz w:val="22"/>
        </w:rPr>
        <w:t>а</w:t>
      </w:r>
      <w:r w:rsidRPr="00A00602">
        <w:rPr>
          <w:rFonts w:ascii="Arial" w:hAnsi="Arial" w:cs="Arial"/>
          <w:bCs/>
          <w:i/>
          <w:color w:val="000000"/>
          <w:sz w:val="22"/>
        </w:rPr>
        <w:t>чения, расположенных на территории Княгининского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2780"/>
        <w:gridCol w:w="1980"/>
        <w:gridCol w:w="2121"/>
        <w:gridCol w:w="2206"/>
      </w:tblGrid>
      <w:tr w:rsidR="00002261" w:rsidRPr="00FA61B9" w:rsidTr="00F730E6">
        <w:trPr>
          <w:trHeight w:val="340"/>
          <w:tblHeader/>
        </w:trPr>
        <w:tc>
          <w:tcPr>
            <w:tcW w:w="299" w:type="pct"/>
          </w:tcPr>
          <w:p w:rsidR="00002261" w:rsidRPr="00FA61B9" w:rsidRDefault="00002261" w:rsidP="002E272F">
            <w:pPr>
              <w:tabs>
                <w:tab w:val="num" w:pos="709"/>
              </w:tabs>
              <w:spacing w:line="240" w:lineRule="auto"/>
              <w:rPr>
                <w:rFonts w:ascii="Arial" w:hAnsi="Arial" w:cs="Arial"/>
                <w:b/>
                <w:bCs/>
                <w:color w:val="000000"/>
                <w:szCs w:val="24"/>
              </w:rPr>
            </w:pPr>
            <w:r w:rsidRPr="00FA61B9">
              <w:rPr>
                <w:rFonts w:ascii="Arial" w:hAnsi="Arial" w:cs="Arial"/>
                <w:b/>
                <w:bCs/>
                <w:color w:val="000000"/>
                <w:szCs w:val="24"/>
              </w:rPr>
              <w:t>№</w:t>
            </w:r>
          </w:p>
        </w:tc>
        <w:tc>
          <w:tcPr>
            <w:tcW w:w="1452" w:type="pct"/>
          </w:tcPr>
          <w:p w:rsidR="00002261" w:rsidRPr="00FA61B9" w:rsidRDefault="00002261" w:rsidP="002E272F">
            <w:pPr>
              <w:tabs>
                <w:tab w:val="num" w:pos="709"/>
              </w:tabs>
              <w:spacing w:line="240" w:lineRule="auto"/>
              <w:rPr>
                <w:rFonts w:ascii="Arial" w:hAnsi="Arial" w:cs="Arial"/>
                <w:b/>
                <w:bCs/>
                <w:color w:val="000000"/>
                <w:szCs w:val="24"/>
              </w:rPr>
            </w:pPr>
            <w:r w:rsidRPr="00FA61B9">
              <w:rPr>
                <w:rFonts w:ascii="Arial" w:hAnsi="Arial" w:cs="Arial"/>
                <w:b/>
                <w:bCs/>
                <w:color w:val="000000"/>
                <w:szCs w:val="24"/>
              </w:rPr>
              <w:t>Идентификационный номер</w:t>
            </w:r>
          </w:p>
        </w:tc>
        <w:tc>
          <w:tcPr>
            <w:tcW w:w="1135" w:type="pct"/>
          </w:tcPr>
          <w:p w:rsidR="00002261" w:rsidRPr="00FA61B9" w:rsidRDefault="00002261" w:rsidP="002E272F">
            <w:pPr>
              <w:tabs>
                <w:tab w:val="num" w:pos="709"/>
              </w:tabs>
              <w:spacing w:line="240" w:lineRule="auto"/>
              <w:rPr>
                <w:rFonts w:ascii="Arial" w:hAnsi="Arial" w:cs="Arial"/>
                <w:b/>
                <w:bCs/>
                <w:color w:val="000000"/>
                <w:szCs w:val="24"/>
              </w:rPr>
            </w:pPr>
            <w:r w:rsidRPr="00FA61B9">
              <w:rPr>
                <w:rFonts w:ascii="Arial" w:hAnsi="Arial" w:cs="Arial"/>
                <w:b/>
                <w:bCs/>
                <w:color w:val="000000"/>
                <w:szCs w:val="24"/>
              </w:rPr>
              <w:t>Наименование автодороги</w:t>
            </w:r>
          </w:p>
        </w:tc>
        <w:tc>
          <w:tcPr>
            <w:tcW w:w="799" w:type="pct"/>
          </w:tcPr>
          <w:p w:rsidR="00002261" w:rsidRPr="00FA61B9" w:rsidRDefault="00002261" w:rsidP="002E272F">
            <w:pPr>
              <w:tabs>
                <w:tab w:val="num" w:pos="709"/>
              </w:tabs>
              <w:spacing w:line="240" w:lineRule="auto"/>
              <w:rPr>
                <w:rFonts w:ascii="Arial" w:hAnsi="Arial" w:cs="Arial"/>
                <w:b/>
                <w:bCs/>
                <w:color w:val="000000"/>
                <w:szCs w:val="24"/>
              </w:rPr>
            </w:pPr>
            <w:r w:rsidRPr="00FA61B9">
              <w:rPr>
                <w:rFonts w:ascii="Arial" w:hAnsi="Arial" w:cs="Arial"/>
                <w:b/>
                <w:bCs/>
                <w:color w:val="000000"/>
                <w:szCs w:val="24"/>
              </w:rPr>
              <w:t>Категория а</w:t>
            </w:r>
            <w:r w:rsidRPr="00FA61B9">
              <w:rPr>
                <w:rFonts w:ascii="Arial" w:hAnsi="Arial" w:cs="Arial"/>
                <w:b/>
                <w:bCs/>
                <w:color w:val="000000"/>
                <w:szCs w:val="24"/>
              </w:rPr>
              <w:t>в</w:t>
            </w:r>
            <w:r w:rsidRPr="00FA61B9">
              <w:rPr>
                <w:rFonts w:ascii="Arial" w:hAnsi="Arial" w:cs="Arial"/>
                <w:b/>
                <w:bCs/>
                <w:color w:val="000000"/>
                <w:szCs w:val="24"/>
              </w:rPr>
              <w:t>томобильной дороги</w:t>
            </w:r>
          </w:p>
        </w:tc>
        <w:tc>
          <w:tcPr>
            <w:tcW w:w="1315" w:type="pct"/>
          </w:tcPr>
          <w:p w:rsidR="00002261" w:rsidRPr="00FA61B9" w:rsidRDefault="00002261" w:rsidP="002E272F">
            <w:pPr>
              <w:tabs>
                <w:tab w:val="num" w:pos="709"/>
              </w:tabs>
              <w:spacing w:line="240" w:lineRule="auto"/>
              <w:rPr>
                <w:rFonts w:ascii="Arial" w:hAnsi="Arial" w:cs="Arial"/>
                <w:b/>
                <w:bCs/>
                <w:color w:val="000000"/>
                <w:szCs w:val="24"/>
              </w:rPr>
            </w:pPr>
            <w:r w:rsidRPr="00FA61B9">
              <w:rPr>
                <w:rFonts w:ascii="Arial" w:hAnsi="Arial" w:cs="Arial"/>
                <w:b/>
                <w:bCs/>
                <w:color w:val="000000"/>
                <w:szCs w:val="24"/>
              </w:rPr>
              <w:t>Размер сан</w:t>
            </w:r>
            <w:r w:rsidRPr="00FA61B9">
              <w:rPr>
                <w:rFonts w:ascii="Arial" w:hAnsi="Arial" w:cs="Arial"/>
                <w:b/>
                <w:bCs/>
                <w:color w:val="000000"/>
                <w:szCs w:val="24"/>
              </w:rPr>
              <w:t>и</w:t>
            </w:r>
            <w:r w:rsidRPr="00FA61B9">
              <w:rPr>
                <w:rFonts w:ascii="Arial" w:hAnsi="Arial" w:cs="Arial"/>
                <w:b/>
                <w:bCs/>
                <w:color w:val="000000"/>
                <w:szCs w:val="24"/>
              </w:rPr>
              <w:t>тарного разр</w:t>
            </w:r>
            <w:r w:rsidRPr="00FA61B9">
              <w:rPr>
                <w:rFonts w:ascii="Arial" w:hAnsi="Arial" w:cs="Arial"/>
                <w:b/>
                <w:bCs/>
                <w:color w:val="000000"/>
                <w:szCs w:val="24"/>
              </w:rPr>
              <w:t>ы</w:t>
            </w:r>
            <w:r w:rsidRPr="00FA61B9">
              <w:rPr>
                <w:rFonts w:ascii="Arial" w:hAnsi="Arial" w:cs="Arial"/>
                <w:b/>
                <w:bCs/>
                <w:color w:val="000000"/>
                <w:szCs w:val="24"/>
              </w:rPr>
              <w:t>ва в соответс</w:t>
            </w:r>
            <w:r w:rsidRPr="00FA61B9">
              <w:rPr>
                <w:rFonts w:ascii="Arial" w:hAnsi="Arial" w:cs="Arial"/>
                <w:b/>
                <w:bCs/>
                <w:color w:val="000000"/>
                <w:szCs w:val="24"/>
              </w:rPr>
              <w:t>т</w:t>
            </w:r>
            <w:r w:rsidRPr="00FA61B9">
              <w:rPr>
                <w:rFonts w:ascii="Arial" w:hAnsi="Arial" w:cs="Arial"/>
                <w:b/>
                <w:bCs/>
                <w:color w:val="000000"/>
                <w:szCs w:val="24"/>
              </w:rPr>
              <w:t>вии со СНиП 2.07.01-89, м</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1</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22К-0041/1</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Южный под</w:t>
            </w:r>
            <w:r w:rsidRPr="00FA61B9">
              <w:rPr>
                <w:rFonts w:ascii="Arial" w:hAnsi="Arial" w:cs="Arial"/>
                <w:bCs/>
                <w:color w:val="000000"/>
                <w:szCs w:val="24"/>
              </w:rPr>
              <w:t>ъ</w:t>
            </w:r>
            <w:r w:rsidRPr="00FA61B9">
              <w:rPr>
                <w:rFonts w:ascii="Arial" w:hAnsi="Arial" w:cs="Arial"/>
                <w:bCs/>
                <w:color w:val="000000"/>
                <w:szCs w:val="24"/>
              </w:rPr>
              <w:t>езд к г. Княг</w:t>
            </w:r>
            <w:r w:rsidRPr="00FA61B9">
              <w:rPr>
                <w:rFonts w:ascii="Arial" w:hAnsi="Arial" w:cs="Arial"/>
                <w:bCs/>
                <w:color w:val="000000"/>
                <w:szCs w:val="24"/>
              </w:rPr>
              <w:t>и</w:t>
            </w:r>
            <w:r w:rsidRPr="00FA61B9">
              <w:rPr>
                <w:rFonts w:ascii="Arial" w:hAnsi="Arial" w:cs="Arial"/>
                <w:bCs/>
                <w:color w:val="000000"/>
                <w:szCs w:val="24"/>
              </w:rPr>
              <w:t>нино от а/д Р</w:t>
            </w:r>
            <w:r w:rsidRPr="00FA61B9">
              <w:rPr>
                <w:rFonts w:ascii="Arial" w:hAnsi="Arial" w:cs="Arial"/>
                <w:bCs/>
                <w:color w:val="000000"/>
                <w:szCs w:val="24"/>
              </w:rPr>
              <w:t>а</w:t>
            </w:r>
            <w:r w:rsidRPr="00FA61B9">
              <w:rPr>
                <w:rFonts w:ascii="Arial" w:hAnsi="Arial" w:cs="Arial"/>
                <w:bCs/>
                <w:color w:val="000000"/>
                <w:szCs w:val="24"/>
              </w:rPr>
              <w:t>ботки-Порецкое</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II</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100</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22К-0041/2</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Северный подъезд к г. Княгинино от а/д Работки-Парецкое</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w:t>
            </w:r>
            <w:r w:rsidRPr="00FA61B9">
              <w:rPr>
                <w:rFonts w:ascii="Arial" w:hAnsi="Arial" w:cs="Arial"/>
                <w:bCs/>
                <w:color w:val="000000"/>
                <w:szCs w:val="24"/>
                <w:lang w:val="en-US"/>
              </w:rPr>
              <w:t>II</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100</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3</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22К-0044</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Лысково-Леньково-Троицкое-а/д Работки-Порецкое</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IV</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50</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4</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22К-0042</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Криуша-Вад-Перевоз-Бутурлино-Толба</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w:t>
            </w:r>
            <w:r w:rsidRPr="00FA61B9">
              <w:rPr>
                <w:rFonts w:ascii="Arial" w:hAnsi="Arial" w:cs="Arial"/>
                <w:bCs/>
                <w:color w:val="000000"/>
                <w:szCs w:val="24"/>
                <w:lang w:val="en-US"/>
              </w:rPr>
              <w:t>V</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50</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5</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22К-0162</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Работки-Парецкое</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II</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100</w:t>
            </w:r>
          </w:p>
        </w:tc>
      </w:tr>
      <w:tr w:rsidR="00002261" w:rsidRPr="00FA61B9" w:rsidTr="00F730E6">
        <w:trPr>
          <w:trHeight w:val="340"/>
        </w:trPr>
        <w:tc>
          <w:tcPr>
            <w:tcW w:w="299"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6</w:t>
            </w:r>
          </w:p>
        </w:tc>
        <w:tc>
          <w:tcPr>
            <w:tcW w:w="1452" w:type="pct"/>
            <w:vAlign w:val="center"/>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22 ОП РЗ 22К-0043</w:t>
            </w:r>
          </w:p>
        </w:tc>
        <w:tc>
          <w:tcPr>
            <w:tcW w:w="1135" w:type="pct"/>
          </w:tcPr>
          <w:p w:rsidR="00002261" w:rsidRPr="00FA61B9" w:rsidRDefault="00002261" w:rsidP="002E272F">
            <w:pPr>
              <w:tabs>
                <w:tab w:val="num" w:pos="709"/>
              </w:tabs>
              <w:spacing w:line="240" w:lineRule="auto"/>
              <w:rPr>
                <w:rFonts w:ascii="Arial" w:hAnsi="Arial" w:cs="Arial"/>
                <w:bCs/>
                <w:color w:val="000000"/>
                <w:szCs w:val="24"/>
              </w:rPr>
            </w:pPr>
            <w:r w:rsidRPr="00FA61B9">
              <w:rPr>
                <w:rFonts w:ascii="Arial" w:hAnsi="Arial" w:cs="Arial"/>
                <w:bCs/>
                <w:color w:val="000000"/>
                <w:szCs w:val="24"/>
              </w:rPr>
              <w:t>Лысково-Княгинино</w:t>
            </w:r>
          </w:p>
        </w:tc>
        <w:tc>
          <w:tcPr>
            <w:tcW w:w="799"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III</w:t>
            </w:r>
          </w:p>
        </w:tc>
        <w:tc>
          <w:tcPr>
            <w:tcW w:w="1315" w:type="pct"/>
            <w:vAlign w:val="center"/>
          </w:tcPr>
          <w:p w:rsidR="00002261" w:rsidRPr="00FA61B9" w:rsidRDefault="00002261" w:rsidP="002E272F">
            <w:pPr>
              <w:tabs>
                <w:tab w:val="num" w:pos="709"/>
              </w:tabs>
              <w:spacing w:line="240" w:lineRule="auto"/>
              <w:jc w:val="center"/>
              <w:rPr>
                <w:rFonts w:ascii="Arial" w:hAnsi="Arial" w:cs="Arial"/>
                <w:bCs/>
                <w:color w:val="000000"/>
                <w:szCs w:val="24"/>
              </w:rPr>
            </w:pPr>
            <w:r w:rsidRPr="00FA61B9">
              <w:rPr>
                <w:rFonts w:ascii="Arial" w:hAnsi="Arial" w:cs="Arial"/>
                <w:bCs/>
                <w:color w:val="000000"/>
                <w:szCs w:val="24"/>
              </w:rPr>
              <w:t>100</w:t>
            </w:r>
          </w:p>
        </w:tc>
      </w:tr>
    </w:tbl>
    <w:p w:rsidR="00002261" w:rsidRPr="00FA61B9" w:rsidRDefault="00002261" w:rsidP="00F730E6">
      <w:pPr>
        <w:autoSpaceDE w:val="0"/>
        <w:autoSpaceDN w:val="0"/>
        <w:adjustRightInd w:val="0"/>
        <w:ind w:firstLine="709"/>
        <w:rPr>
          <w:rFonts w:ascii="Arial" w:hAnsi="Arial" w:cs="Arial"/>
          <w:color w:val="000000"/>
          <w:szCs w:val="24"/>
        </w:rPr>
      </w:pPr>
    </w:p>
    <w:p w:rsidR="00002261" w:rsidRPr="00FA61B9" w:rsidRDefault="00002261" w:rsidP="00F730E6">
      <w:pPr>
        <w:autoSpaceDE w:val="0"/>
        <w:autoSpaceDN w:val="0"/>
        <w:adjustRightInd w:val="0"/>
        <w:ind w:firstLine="709"/>
        <w:rPr>
          <w:rFonts w:ascii="Arial" w:hAnsi="Arial" w:cs="Arial"/>
          <w:color w:val="000000"/>
          <w:szCs w:val="24"/>
        </w:rPr>
      </w:pPr>
      <w:r w:rsidRPr="00FA61B9">
        <w:rPr>
          <w:rFonts w:ascii="Arial" w:hAnsi="Arial" w:cs="Arial"/>
          <w:color w:val="000000"/>
          <w:szCs w:val="24"/>
        </w:rPr>
        <w:t xml:space="preserve">Автомобильные дороги межмуниципального значения Княгининского района относятся к </w:t>
      </w:r>
      <w:r w:rsidRPr="00FA61B9">
        <w:rPr>
          <w:rFonts w:ascii="Arial" w:hAnsi="Arial" w:cs="Arial"/>
          <w:bCs/>
          <w:color w:val="000000"/>
          <w:szCs w:val="24"/>
        </w:rPr>
        <w:t>I</w:t>
      </w:r>
      <w:r w:rsidRPr="00FA61B9">
        <w:rPr>
          <w:rFonts w:ascii="Arial" w:hAnsi="Arial" w:cs="Arial"/>
          <w:bCs/>
          <w:color w:val="000000"/>
          <w:szCs w:val="24"/>
          <w:lang w:val="en-US"/>
        </w:rPr>
        <w:t>V</w:t>
      </w:r>
      <w:r w:rsidRPr="00FA61B9">
        <w:rPr>
          <w:rFonts w:ascii="Arial" w:hAnsi="Arial" w:cs="Arial"/>
          <w:bCs/>
          <w:color w:val="000000"/>
          <w:szCs w:val="24"/>
        </w:rPr>
        <w:t xml:space="preserve">, </w:t>
      </w:r>
      <w:r w:rsidRPr="00FA61B9">
        <w:rPr>
          <w:rFonts w:ascii="Arial" w:hAnsi="Arial" w:cs="Arial"/>
          <w:bCs/>
          <w:color w:val="000000"/>
          <w:szCs w:val="24"/>
          <w:lang w:val="en-US"/>
        </w:rPr>
        <w:t>V</w:t>
      </w:r>
      <w:r w:rsidRPr="00FA61B9">
        <w:rPr>
          <w:rFonts w:ascii="Arial" w:hAnsi="Arial" w:cs="Arial"/>
          <w:bCs/>
          <w:color w:val="000000"/>
          <w:szCs w:val="24"/>
        </w:rPr>
        <w:t xml:space="preserve"> категориям, санитарный разрыв для которых установлен 50 м.</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По территории Княгининского района проходит магистральн</w:t>
      </w:r>
      <w:r>
        <w:rPr>
          <w:rFonts w:ascii="Arial" w:hAnsi="Arial" w:cs="Arial"/>
          <w:color w:val="000000"/>
          <w:szCs w:val="24"/>
        </w:rPr>
        <w:t xml:space="preserve">ый газопровод «Пермь – </w:t>
      </w:r>
      <w:bookmarkStart w:id="27" w:name="_GoBack"/>
      <w:r>
        <w:rPr>
          <w:rFonts w:ascii="Arial" w:hAnsi="Arial" w:cs="Arial"/>
          <w:color w:val="000000"/>
          <w:szCs w:val="24"/>
        </w:rPr>
        <w:t>Горький</w:t>
      </w:r>
      <w:bookmarkEnd w:id="27"/>
      <w:r>
        <w:rPr>
          <w:rFonts w:ascii="Arial" w:hAnsi="Arial" w:cs="Arial"/>
          <w:color w:val="000000"/>
          <w:szCs w:val="24"/>
        </w:rPr>
        <w:t xml:space="preserve"> 2</w:t>
      </w:r>
      <w:r w:rsidRPr="00D6014C">
        <w:rPr>
          <w:rFonts w:ascii="Arial" w:hAnsi="Arial" w:cs="Arial"/>
          <w:color w:val="000000"/>
          <w:szCs w:val="24"/>
        </w:rPr>
        <w:t>».</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Для магистральных трубопроводов создаются санитарные разрывы (сан</w:t>
      </w:r>
      <w:r w:rsidRPr="00D6014C">
        <w:rPr>
          <w:rFonts w:ascii="Arial" w:hAnsi="Arial" w:cs="Arial"/>
          <w:color w:val="000000"/>
          <w:szCs w:val="24"/>
        </w:rPr>
        <w:t>и</w:t>
      </w:r>
      <w:r w:rsidRPr="00D6014C">
        <w:rPr>
          <w:rFonts w:ascii="Arial" w:hAnsi="Arial" w:cs="Arial"/>
          <w:color w:val="000000"/>
          <w:szCs w:val="24"/>
        </w:rPr>
        <w:t>тарные полосы отчуждения). Минимальные размеры санитарных разрывов уст</w:t>
      </w:r>
      <w:r w:rsidRPr="00D6014C">
        <w:rPr>
          <w:rFonts w:ascii="Arial" w:hAnsi="Arial" w:cs="Arial"/>
          <w:color w:val="000000"/>
          <w:szCs w:val="24"/>
        </w:rPr>
        <w:t>а</w:t>
      </w:r>
      <w:r w:rsidRPr="00D6014C">
        <w:rPr>
          <w:rFonts w:ascii="Arial" w:hAnsi="Arial" w:cs="Arial"/>
          <w:color w:val="000000"/>
          <w:szCs w:val="24"/>
        </w:rPr>
        <w:t>навливаются в соответствии с приложениями № 1-6 СанПиН 2.2.1/2.1.1.1200-03 и СНиП 2.05.06-85* «Магистральные трубопроводы»:</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 для ГРС Княгининского района – 350 м;</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 дл</w:t>
      </w:r>
      <w:r>
        <w:rPr>
          <w:rFonts w:ascii="Arial" w:hAnsi="Arial" w:cs="Arial"/>
          <w:color w:val="000000"/>
          <w:szCs w:val="24"/>
        </w:rPr>
        <w:t>я газопровода «Пермь – Горький 2</w:t>
      </w:r>
      <w:r w:rsidRPr="00D6014C">
        <w:rPr>
          <w:rFonts w:ascii="Arial" w:hAnsi="Arial" w:cs="Arial"/>
          <w:color w:val="000000"/>
          <w:szCs w:val="24"/>
        </w:rPr>
        <w:t>»  – 350 м.</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В соответствии с СанПиН 2.2.1/2.1.1.1200-03 для газораспределительных станций магистральных газопроводов с одоризационными установками меркапт</w:t>
      </w:r>
      <w:r w:rsidRPr="00D6014C">
        <w:rPr>
          <w:rFonts w:ascii="Arial" w:hAnsi="Arial" w:cs="Arial"/>
          <w:color w:val="000000"/>
          <w:szCs w:val="24"/>
        </w:rPr>
        <w:t>а</w:t>
      </w:r>
      <w:r w:rsidRPr="00D6014C">
        <w:rPr>
          <w:rFonts w:ascii="Arial" w:hAnsi="Arial" w:cs="Arial"/>
          <w:color w:val="000000"/>
          <w:szCs w:val="24"/>
        </w:rPr>
        <w:t>на санитарно-защитная зона составляет 300 м.</w:t>
      </w:r>
    </w:p>
    <w:p w:rsidR="00002261" w:rsidRPr="00D6014C" w:rsidRDefault="00002261" w:rsidP="00F730E6">
      <w:pPr>
        <w:autoSpaceDE w:val="0"/>
        <w:autoSpaceDN w:val="0"/>
        <w:adjustRightInd w:val="0"/>
        <w:ind w:firstLine="709"/>
        <w:rPr>
          <w:rFonts w:ascii="Arial" w:hAnsi="Arial" w:cs="Arial"/>
          <w:color w:val="000000"/>
          <w:szCs w:val="24"/>
        </w:rPr>
      </w:pPr>
      <w:r w:rsidRPr="00D6014C">
        <w:rPr>
          <w:rFonts w:ascii="Arial" w:hAnsi="Arial" w:cs="Arial"/>
          <w:color w:val="000000"/>
          <w:szCs w:val="24"/>
        </w:rPr>
        <w:t>Для исключения возможности повреждения магистрального трубопровода (при любом виде их прокладки) устанавливаются охранные зоны. Размеры охра</w:t>
      </w:r>
      <w:r w:rsidRPr="00D6014C">
        <w:rPr>
          <w:rFonts w:ascii="Arial" w:hAnsi="Arial" w:cs="Arial"/>
          <w:color w:val="000000"/>
          <w:szCs w:val="24"/>
        </w:rPr>
        <w:t>н</w:t>
      </w:r>
      <w:r w:rsidRPr="00D6014C">
        <w:rPr>
          <w:rFonts w:ascii="Arial" w:hAnsi="Arial" w:cs="Arial"/>
          <w:color w:val="000000"/>
          <w:szCs w:val="24"/>
        </w:rPr>
        <w:t>ных зон трубопровода определяются Правилами охраны магистральных труб</w:t>
      </w:r>
      <w:r w:rsidRPr="00D6014C">
        <w:rPr>
          <w:rFonts w:ascii="Arial" w:hAnsi="Arial" w:cs="Arial"/>
          <w:color w:val="000000"/>
          <w:szCs w:val="24"/>
        </w:rPr>
        <w:t>о</w:t>
      </w:r>
      <w:r w:rsidRPr="00D6014C">
        <w:rPr>
          <w:rFonts w:ascii="Arial" w:hAnsi="Arial" w:cs="Arial"/>
          <w:color w:val="000000"/>
          <w:szCs w:val="24"/>
        </w:rPr>
        <w:t>проводов (утв. Постановлением Госгортехнадзора России от 22 апреля 1992 г.) и составляет 25 м от оси трубопровода, для ГРС – 100 м во все стороны.</w:t>
      </w:r>
    </w:p>
    <w:p w:rsidR="00002261" w:rsidRPr="00A00602" w:rsidRDefault="00002261" w:rsidP="00C85E45">
      <w:pPr>
        <w:autoSpaceDE w:val="0"/>
        <w:autoSpaceDN w:val="0"/>
        <w:adjustRightInd w:val="0"/>
        <w:spacing w:line="240" w:lineRule="auto"/>
        <w:rPr>
          <w:rFonts w:ascii="Arial" w:hAnsi="Arial" w:cs="Arial"/>
          <w:b/>
          <w:i/>
          <w:color w:val="000000"/>
          <w:sz w:val="22"/>
        </w:rPr>
      </w:pPr>
      <w:r>
        <w:rPr>
          <w:rFonts w:ascii="Arial" w:hAnsi="Arial" w:cs="Arial"/>
          <w:b/>
          <w:i/>
          <w:color w:val="000000"/>
          <w:sz w:val="22"/>
        </w:rPr>
        <w:t xml:space="preserve">Таблица </w:t>
      </w:r>
      <w:r w:rsidRPr="009E3612">
        <w:rPr>
          <w:rFonts w:ascii="Arial" w:hAnsi="Arial" w:cs="Arial"/>
          <w:b/>
          <w:i/>
          <w:color w:val="000000"/>
          <w:sz w:val="22"/>
        </w:rPr>
        <w:t>3</w:t>
      </w:r>
      <w:r w:rsidRPr="00A00602">
        <w:rPr>
          <w:rFonts w:ascii="Arial" w:hAnsi="Arial" w:cs="Arial"/>
          <w:b/>
          <w:i/>
          <w:color w:val="000000"/>
          <w:sz w:val="22"/>
        </w:rPr>
        <w:t>.7</w:t>
      </w:r>
    </w:p>
    <w:p w:rsidR="00002261" w:rsidRPr="00A00602" w:rsidRDefault="00002261" w:rsidP="00C85E45">
      <w:pPr>
        <w:autoSpaceDE w:val="0"/>
        <w:autoSpaceDN w:val="0"/>
        <w:adjustRightInd w:val="0"/>
        <w:spacing w:line="240" w:lineRule="auto"/>
        <w:rPr>
          <w:rFonts w:ascii="Arial" w:hAnsi="Arial" w:cs="Arial"/>
          <w:i/>
          <w:color w:val="000000"/>
          <w:sz w:val="22"/>
        </w:rPr>
      </w:pPr>
      <w:r w:rsidRPr="00A00602">
        <w:rPr>
          <w:rFonts w:ascii="Arial" w:hAnsi="Arial" w:cs="Arial"/>
          <w:i/>
          <w:color w:val="000000"/>
          <w:sz w:val="22"/>
        </w:rPr>
        <w:t>Режим использования санитарного разрыва и охранной зоны магистрального труб</w:t>
      </w:r>
      <w:r w:rsidRPr="00A00602">
        <w:rPr>
          <w:rFonts w:ascii="Arial" w:hAnsi="Arial" w:cs="Arial"/>
          <w:i/>
          <w:color w:val="000000"/>
          <w:sz w:val="22"/>
        </w:rPr>
        <w:t>о</w:t>
      </w:r>
      <w:r w:rsidRPr="00A00602">
        <w:rPr>
          <w:rFonts w:ascii="Arial" w:hAnsi="Arial" w:cs="Arial"/>
          <w:i/>
          <w:color w:val="000000"/>
          <w:sz w:val="22"/>
        </w:rPr>
        <w:t>провода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76"/>
        <w:gridCol w:w="5303"/>
        <w:gridCol w:w="2292"/>
      </w:tblGrid>
      <w:tr w:rsidR="00002261" w:rsidRPr="00D6014C" w:rsidTr="004C6C33">
        <w:trPr>
          <w:trHeight w:val="340"/>
          <w:tblHeader/>
        </w:trPr>
        <w:tc>
          <w:tcPr>
            <w:tcW w:w="797" w:type="pct"/>
            <w:vAlign w:val="center"/>
          </w:tcPr>
          <w:p w:rsidR="00002261" w:rsidRPr="004C6C33" w:rsidRDefault="00002261" w:rsidP="004C6C33">
            <w:pPr>
              <w:spacing w:line="240" w:lineRule="auto"/>
              <w:jc w:val="center"/>
              <w:rPr>
                <w:rFonts w:ascii="Arial" w:hAnsi="Arial" w:cs="Arial"/>
                <w:b/>
                <w:sz w:val="22"/>
                <w:szCs w:val="24"/>
              </w:rPr>
            </w:pPr>
            <w:r w:rsidRPr="004C6C33">
              <w:rPr>
                <w:rFonts w:ascii="Arial" w:hAnsi="Arial" w:cs="Arial"/>
                <w:b/>
                <w:sz w:val="22"/>
                <w:szCs w:val="24"/>
              </w:rPr>
              <w:t>Название зоны</w:t>
            </w:r>
          </w:p>
        </w:tc>
        <w:tc>
          <w:tcPr>
            <w:tcW w:w="2888" w:type="pct"/>
            <w:vAlign w:val="center"/>
          </w:tcPr>
          <w:p w:rsidR="00002261" w:rsidRPr="004C6C33" w:rsidRDefault="00002261" w:rsidP="004C6C33">
            <w:pPr>
              <w:spacing w:line="240" w:lineRule="auto"/>
              <w:jc w:val="center"/>
              <w:rPr>
                <w:rFonts w:ascii="Arial" w:hAnsi="Arial" w:cs="Arial"/>
                <w:b/>
                <w:sz w:val="22"/>
                <w:szCs w:val="24"/>
              </w:rPr>
            </w:pPr>
            <w:r w:rsidRPr="004C6C33">
              <w:rPr>
                <w:rFonts w:ascii="Arial" w:hAnsi="Arial" w:cs="Arial"/>
                <w:b/>
                <w:sz w:val="22"/>
                <w:szCs w:val="24"/>
              </w:rPr>
              <w:t>Режим использования указанной зоны</w:t>
            </w:r>
          </w:p>
        </w:tc>
        <w:tc>
          <w:tcPr>
            <w:tcW w:w="1315" w:type="pct"/>
          </w:tcPr>
          <w:p w:rsidR="00002261" w:rsidRPr="004C6C33" w:rsidRDefault="00002261" w:rsidP="004C6C33">
            <w:pPr>
              <w:spacing w:line="240" w:lineRule="auto"/>
              <w:rPr>
                <w:rFonts w:ascii="Arial" w:hAnsi="Arial" w:cs="Arial"/>
                <w:b/>
                <w:sz w:val="22"/>
                <w:szCs w:val="24"/>
              </w:rPr>
            </w:pPr>
            <w:r w:rsidRPr="004C6C33">
              <w:rPr>
                <w:rFonts w:ascii="Arial" w:hAnsi="Arial" w:cs="Arial"/>
                <w:b/>
                <w:sz w:val="22"/>
                <w:szCs w:val="24"/>
              </w:rPr>
              <w:t>Нормативные д</w:t>
            </w:r>
            <w:r w:rsidRPr="004C6C33">
              <w:rPr>
                <w:rFonts w:ascii="Arial" w:hAnsi="Arial" w:cs="Arial"/>
                <w:b/>
                <w:sz w:val="22"/>
                <w:szCs w:val="24"/>
              </w:rPr>
              <w:t>о</w:t>
            </w:r>
            <w:r w:rsidRPr="004C6C33">
              <w:rPr>
                <w:rFonts w:ascii="Arial" w:hAnsi="Arial" w:cs="Arial"/>
                <w:b/>
                <w:sz w:val="22"/>
                <w:szCs w:val="24"/>
              </w:rPr>
              <w:t>кументы, регул</w:t>
            </w:r>
            <w:r w:rsidRPr="004C6C33">
              <w:rPr>
                <w:rFonts w:ascii="Arial" w:hAnsi="Arial" w:cs="Arial"/>
                <w:b/>
                <w:sz w:val="22"/>
                <w:szCs w:val="24"/>
              </w:rPr>
              <w:t>и</w:t>
            </w:r>
            <w:r w:rsidRPr="004C6C33">
              <w:rPr>
                <w:rFonts w:ascii="Arial" w:hAnsi="Arial" w:cs="Arial"/>
                <w:b/>
                <w:sz w:val="22"/>
                <w:szCs w:val="24"/>
              </w:rPr>
              <w:t>рующие разр</w:t>
            </w:r>
            <w:r w:rsidRPr="004C6C33">
              <w:rPr>
                <w:rFonts w:ascii="Arial" w:hAnsi="Arial" w:cs="Arial"/>
                <w:b/>
                <w:sz w:val="22"/>
                <w:szCs w:val="24"/>
              </w:rPr>
              <w:t>е</w:t>
            </w:r>
            <w:r w:rsidRPr="004C6C33">
              <w:rPr>
                <w:rFonts w:ascii="Arial" w:hAnsi="Arial" w:cs="Arial"/>
                <w:b/>
                <w:sz w:val="22"/>
                <w:szCs w:val="24"/>
              </w:rPr>
              <w:t>шенное использ</w:t>
            </w:r>
            <w:r w:rsidRPr="004C6C33">
              <w:rPr>
                <w:rFonts w:ascii="Arial" w:hAnsi="Arial" w:cs="Arial"/>
                <w:b/>
                <w:sz w:val="22"/>
                <w:szCs w:val="24"/>
              </w:rPr>
              <w:t>о</w:t>
            </w:r>
            <w:r w:rsidRPr="004C6C33">
              <w:rPr>
                <w:rFonts w:ascii="Arial" w:hAnsi="Arial" w:cs="Arial"/>
                <w:b/>
                <w:sz w:val="22"/>
                <w:szCs w:val="24"/>
              </w:rPr>
              <w:t>вание</w:t>
            </w:r>
          </w:p>
        </w:tc>
      </w:tr>
      <w:tr w:rsidR="00002261" w:rsidRPr="00D6014C" w:rsidTr="004C6C33">
        <w:trPr>
          <w:trHeight w:val="340"/>
        </w:trPr>
        <w:tc>
          <w:tcPr>
            <w:tcW w:w="797"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Санитарный разрыв</w:t>
            </w:r>
          </w:p>
        </w:tc>
        <w:tc>
          <w:tcPr>
            <w:tcW w:w="2888"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Не допускается размещение:</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городов и других населенных пунктов;</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коллективных садов с дачными домиками;</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отдельных промышленных и сельскохозяйс</w:t>
            </w:r>
            <w:r w:rsidRPr="004C6C33">
              <w:rPr>
                <w:rFonts w:ascii="Arial" w:hAnsi="Arial" w:cs="Arial"/>
                <w:sz w:val="22"/>
                <w:szCs w:val="24"/>
              </w:rPr>
              <w:t>т</w:t>
            </w:r>
            <w:r w:rsidRPr="004C6C33">
              <w:rPr>
                <w:rFonts w:ascii="Arial" w:hAnsi="Arial" w:cs="Arial"/>
                <w:sz w:val="22"/>
                <w:szCs w:val="24"/>
              </w:rPr>
              <w:t>венных предприятий;</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птицефабрик, тепличных комбинатов и х</w:t>
            </w:r>
            <w:r w:rsidRPr="004C6C33">
              <w:rPr>
                <w:rFonts w:ascii="Arial" w:hAnsi="Arial" w:cs="Arial"/>
                <w:sz w:val="22"/>
                <w:szCs w:val="24"/>
              </w:rPr>
              <w:t>о</w:t>
            </w:r>
            <w:r w:rsidRPr="004C6C33">
              <w:rPr>
                <w:rFonts w:ascii="Arial" w:hAnsi="Arial" w:cs="Arial"/>
                <w:sz w:val="22"/>
                <w:szCs w:val="24"/>
              </w:rPr>
              <w:t>зяйств;</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молокозаводов;</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карьеров разработки полезных ископаемых;</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гаражей и открытых стоянок для автомобилей;</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отдельно стоящих зданий с массовым скопл</w:t>
            </w:r>
            <w:r w:rsidRPr="004C6C33">
              <w:rPr>
                <w:rFonts w:ascii="Arial" w:hAnsi="Arial" w:cs="Arial"/>
                <w:sz w:val="22"/>
                <w:szCs w:val="24"/>
              </w:rPr>
              <w:t>е</w:t>
            </w:r>
            <w:r w:rsidRPr="004C6C33">
              <w:rPr>
                <w:rFonts w:ascii="Arial" w:hAnsi="Arial" w:cs="Arial"/>
                <w:sz w:val="22"/>
                <w:szCs w:val="24"/>
              </w:rPr>
              <w:t>нием людей (школ, больниц, детских садов, в</w:t>
            </w:r>
            <w:r w:rsidRPr="004C6C33">
              <w:rPr>
                <w:rFonts w:ascii="Arial" w:hAnsi="Arial" w:cs="Arial"/>
                <w:sz w:val="22"/>
                <w:szCs w:val="24"/>
              </w:rPr>
              <w:t>о</w:t>
            </w:r>
            <w:r w:rsidRPr="004C6C33">
              <w:rPr>
                <w:rFonts w:ascii="Arial" w:hAnsi="Arial" w:cs="Arial"/>
                <w:sz w:val="22"/>
                <w:szCs w:val="24"/>
              </w:rPr>
              <w:t>кзалов и т.д.);</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железнодорожных станций; аэропортов; ре</w:t>
            </w:r>
            <w:r w:rsidRPr="004C6C33">
              <w:rPr>
                <w:rFonts w:ascii="Arial" w:hAnsi="Arial" w:cs="Arial"/>
                <w:sz w:val="22"/>
                <w:szCs w:val="24"/>
              </w:rPr>
              <w:t>ч</w:t>
            </w:r>
            <w:r w:rsidRPr="004C6C33">
              <w:rPr>
                <w:rFonts w:ascii="Arial" w:hAnsi="Arial" w:cs="Arial"/>
                <w:sz w:val="22"/>
                <w:szCs w:val="24"/>
              </w:rPr>
              <w:t>ных портов и пристаней; гидро-, электростанций; гидротехнических сооружений речного транспо</w:t>
            </w:r>
            <w:r w:rsidRPr="004C6C33">
              <w:rPr>
                <w:rFonts w:ascii="Arial" w:hAnsi="Arial" w:cs="Arial"/>
                <w:sz w:val="22"/>
                <w:szCs w:val="24"/>
              </w:rPr>
              <w:t>р</w:t>
            </w:r>
            <w:r w:rsidRPr="004C6C33">
              <w:rPr>
                <w:rFonts w:ascii="Arial" w:hAnsi="Arial" w:cs="Arial"/>
                <w:sz w:val="22"/>
                <w:szCs w:val="24"/>
              </w:rPr>
              <w:t>та I-IV классов;</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очистных сооружений и насосных станций в</w:t>
            </w:r>
            <w:r w:rsidRPr="004C6C33">
              <w:rPr>
                <w:rFonts w:ascii="Arial" w:hAnsi="Arial" w:cs="Arial"/>
                <w:sz w:val="22"/>
                <w:szCs w:val="24"/>
              </w:rPr>
              <w:t>о</w:t>
            </w:r>
            <w:r w:rsidRPr="004C6C33">
              <w:rPr>
                <w:rFonts w:ascii="Arial" w:hAnsi="Arial" w:cs="Arial"/>
                <w:sz w:val="22"/>
                <w:szCs w:val="24"/>
              </w:rPr>
              <w:t>допроводных;</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складов легковоспламеняющихся и горючих жидкостей и газов с объемом хранения свыше 1000 м3; автозаправочных станций и пр.</w:t>
            </w:r>
          </w:p>
        </w:tc>
        <w:tc>
          <w:tcPr>
            <w:tcW w:w="1315"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СНиП 2.05.06-85* «Магистральные трубопроводы» (утв. Постановл</w:t>
            </w:r>
            <w:r w:rsidRPr="004C6C33">
              <w:rPr>
                <w:rFonts w:ascii="Arial" w:hAnsi="Arial" w:cs="Arial"/>
                <w:sz w:val="22"/>
                <w:szCs w:val="24"/>
              </w:rPr>
              <w:t>е</w:t>
            </w:r>
            <w:r w:rsidRPr="004C6C33">
              <w:rPr>
                <w:rFonts w:ascii="Arial" w:hAnsi="Arial" w:cs="Arial"/>
                <w:sz w:val="22"/>
                <w:szCs w:val="24"/>
              </w:rPr>
              <w:t>нием Госстроя СССР от 30 марта 1985 г. № 30).</w:t>
            </w:r>
          </w:p>
        </w:tc>
      </w:tr>
      <w:tr w:rsidR="00002261" w:rsidRPr="00AC0CA6" w:rsidTr="004C6C33">
        <w:trPr>
          <w:trHeight w:val="340"/>
        </w:trPr>
        <w:tc>
          <w:tcPr>
            <w:tcW w:w="797"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Охранные зоны магистрального трубопроводного транспорта</w:t>
            </w:r>
          </w:p>
        </w:tc>
        <w:tc>
          <w:tcPr>
            <w:tcW w:w="2888"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В охранных зонах трубопроводов без письме</w:t>
            </w:r>
            <w:r w:rsidRPr="004C6C33">
              <w:rPr>
                <w:rFonts w:ascii="Arial" w:hAnsi="Arial" w:cs="Arial"/>
                <w:sz w:val="22"/>
                <w:szCs w:val="24"/>
              </w:rPr>
              <w:t>н</w:t>
            </w:r>
            <w:r w:rsidRPr="004C6C33">
              <w:rPr>
                <w:rFonts w:ascii="Arial" w:hAnsi="Arial" w:cs="Arial"/>
                <w:sz w:val="22"/>
                <w:szCs w:val="24"/>
              </w:rPr>
              <w:t xml:space="preserve">ного разрешения предприятий трубопроводного транспорта запрещается: </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xml:space="preserve">- возводить любые постройки и сооружения, </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высаживать деревья и кустарники всех видов, складировать корма, удобрения, материалы, с</w:t>
            </w:r>
            <w:r w:rsidRPr="004C6C33">
              <w:rPr>
                <w:rFonts w:ascii="Arial" w:hAnsi="Arial" w:cs="Arial"/>
                <w:sz w:val="22"/>
                <w:szCs w:val="24"/>
              </w:rPr>
              <w:t>е</w:t>
            </w:r>
            <w:r w:rsidRPr="004C6C33">
              <w:rPr>
                <w:rFonts w:ascii="Arial" w:hAnsi="Arial" w:cs="Arial"/>
                <w:sz w:val="22"/>
                <w:szCs w:val="24"/>
              </w:rPr>
              <w:t>но и солому, располагать коновязи, содержать скот, выделять рыбопромысловые участки, пр</w:t>
            </w:r>
            <w:r w:rsidRPr="004C6C33">
              <w:rPr>
                <w:rFonts w:ascii="Arial" w:hAnsi="Arial" w:cs="Arial"/>
                <w:sz w:val="22"/>
                <w:szCs w:val="24"/>
              </w:rPr>
              <w:t>о</w:t>
            </w:r>
            <w:r w:rsidRPr="004C6C33">
              <w:rPr>
                <w:rFonts w:ascii="Arial" w:hAnsi="Arial" w:cs="Arial"/>
                <w:sz w:val="22"/>
                <w:szCs w:val="24"/>
              </w:rPr>
              <w:t>изводить добычу рыбы, а также водных живо</w:t>
            </w:r>
            <w:r w:rsidRPr="004C6C33">
              <w:rPr>
                <w:rFonts w:ascii="Arial" w:hAnsi="Arial" w:cs="Arial"/>
                <w:sz w:val="22"/>
                <w:szCs w:val="24"/>
              </w:rPr>
              <w:t>т</w:t>
            </w:r>
            <w:r w:rsidRPr="004C6C33">
              <w:rPr>
                <w:rFonts w:ascii="Arial" w:hAnsi="Arial" w:cs="Arial"/>
                <w:sz w:val="22"/>
                <w:szCs w:val="24"/>
              </w:rPr>
              <w:t>ных и растений, устраивать водопои, произв</w:t>
            </w:r>
            <w:r w:rsidRPr="004C6C33">
              <w:rPr>
                <w:rFonts w:ascii="Arial" w:hAnsi="Arial" w:cs="Arial"/>
                <w:sz w:val="22"/>
                <w:szCs w:val="24"/>
              </w:rPr>
              <w:t>о</w:t>
            </w:r>
            <w:r w:rsidRPr="004C6C33">
              <w:rPr>
                <w:rFonts w:ascii="Arial" w:hAnsi="Arial" w:cs="Arial"/>
                <w:sz w:val="22"/>
                <w:szCs w:val="24"/>
              </w:rPr>
              <w:t>дить колку и заготовку льда;</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xml:space="preserve">- сооружать проезды и переезды через трассы трубопроводов, </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устраивать стоянки автомобильного транспо</w:t>
            </w:r>
            <w:r w:rsidRPr="004C6C33">
              <w:rPr>
                <w:rFonts w:ascii="Arial" w:hAnsi="Arial" w:cs="Arial"/>
                <w:sz w:val="22"/>
                <w:szCs w:val="24"/>
              </w:rPr>
              <w:t>р</w:t>
            </w:r>
            <w:r w:rsidRPr="004C6C33">
              <w:rPr>
                <w:rFonts w:ascii="Arial" w:hAnsi="Arial" w:cs="Arial"/>
                <w:sz w:val="22"/>
                <w:szCs w:val="24"/>
              </w:rPr>
              <w:t xml:space="preserve">та, тракторов и механизмов, размещать сады и огороды; </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производить мелиоративные земляные работы, сооружать оросительные и осушительные си</w:t>
            </w:r>
            <w:r w:rsidRPr="004C6C33">
              <w:rPr>
                <w:rFonts w:ascii="Arial" w:hAnsi="Arial" w:cs="Arial"/>
                <w:sz w:val="22"/>
                <w:szCs w:val="24"/>
              </w:rPr>
              <w:t>с</w:t>
            </w:r>
            <w:r w:rsidRPr="004C6C33">
              <w:rPr>
                <w:rFonts w:ascii="Arial" w:hAnsi="Arial" w:cs="Arial"/>
                <w:sz w:val="22"/>
                <w:szCs w:val="24"/>
              </w:rPr>
              <w:t xml:space="preserve">темы; </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производить всякого рода открытые и подзе</w:t>
            </w:r>
            <w:r w:rsidRPr="004C6C33">
              <w:rPr>
                <w:rFonts w:ascii="Arial" w:hAnsi="Arial" w:cs="Arial"/>
                <w:sz w:val="22"/>
                <w:szCs w:val="24"/>
              </w:rPr>
              <w:t>м</w:t>
            </w:r>
            <w:r w:rsidRPr="004C6C33">
              <w:rPr>
                <w:rFonts w:ascii="Arial" w:hAnsi="Arial" w:cs="Arial"/>
                <w:sz w:val="22"/>
                <w:szCs w:val="24"/>
              </w:rPr>
              <w:t>ные, горные, строительные, монтажные и взрывные работы, планировку грунта, др.;</w:t>
            </w:r>
          </w:p>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 производить геолого-съемочные, геологора</w:t>
            </w:r>
            <w:r w:rsidRPr="004C6C33">
              <w:rPr>
                <w:rFonts w:ascii="Arial" w:hAnsi="Arial" w:cs="Arial"/>
                <w:sz w:val="22"/>
                <w:szCs w:val="24"/>
              </w:rPr>
              <w:t>з</w:t>
            </w:r>
            <w:r w:rsidRPr="004C6C33">
              <w:rPr>
                <w:rFonts w:ascii="Arial" w:hAnsi="Arial" w:cs="Arial"/>
                <w:sz w:val="22"/>
                <w:szCs w:val="24"/>
              </w:rPr>
              <w:t>ведочные, поисковые, геодезические и др. из</w:t>
            </w:r>
            <w:r w:rsidRPr="004C6C33">
              <w:rPr>
                <w:rFonts w:ascii="Arial" w:hAnsi="Arial" w:cs="Arial"/>
                <w:sz w:val="22"/>
                <w:szCs w:val="24"/>
              </w:rPr>
              <w:t>ы</w:t>
            </w:r>
            <w:r w:rsidRPr="004C6C33">
              <w:rPr>
                <w:rFonts w:ascii="Arial" w:hAnsi="Arial" w:cs="Arial"/>
                <w:sz w:val="22"/>
                <w:szCs w:val="24"/>
              </w:rPr>
              <w:t>скательские работы, связанные с устройством скважин, шурфов и взятием проб грунта (кроме почвенных образцов).</w:t>
            </w:r>
          </w:p>
        </w:tc>
        <w:tc>
          <w:tcPr>
            <w:tcW w:w="1315" w:type="pct"/>
          </w:tcPr>
          <w:p w:rsidR="00002261" w:rsidRPr="004C6C33" w:rsidRDefault="00002261" w:rsidP="004C6C33">
            <w:pPr>
              <w:spacing w:line="240" w:lineRule="auto"/>
              <w:rPr>
                <w:rFonts w:ascii="Arial" w:hAnsi="Arial" w:cs="Arial"/>
                <w:sz w:val="22"/>
                <w:szCs w:val="24"/>
              </w:rPr>
            </w:pPr>
            <w:r w:rsidRPr="004C6C33">
              <w:rPr>
                <w:rFonts w:ascii="Arial" w:hAnsi="Arial" w:cs="Arial"/>
                <w:sz w:val="22"/>
                <w:szCs w:val="24"/>
              </w:rPr>
              <w:t>Правила охраны магистральных трубопроводов (утв. Постановлением Госгортехнадзора России от 22.04.1992).</w:t>
            </w:r>
          </w:p>
        </w:tc>
      </w:tr>
    </w:tbl>
    <w:p w:rsidR="00002261" w:rsidRDefault="00002261" w:rsidP="00C85E45">
      <w:pPr>
        <w:autoSpaceDE w:val="0"/>
        <w:autoSpaceDN w:val="0"/>
        <w:adjustRightInd w:val="0"/>
        <w:ind w:firstLine="652"/>
        <w:rPr>
          <w:rFonts w:ascii="Arial" w:hAnsi="Arial" w:cs="Arial"/>
          <w:color w:val="000000"/>
          <w:szCs w:val="24"/>
        </w:rPr>
      </w:pPr>
    </w:p>
    <w:p w:rsidR="00002261" w:rsidRPr="00EC4C97" w:rsidRDefault="00002261" w:rsidP="002A535D">
      <w:pPr>
        <w:pStyle w:val="ListParagraph"/>
        <w:numPr>
          <w:ilvl w:val="1"/>
          <w:numId w:val="23"/>
        </w:numPr>
        <w:shd w:val="clear" w:color="auto" w:fill="FFFFFF"/>
        <w:tabs>
          <w:tab w:val="center" w:pos="142"/>
        </w:tabs>
        <w:ind w:left="0" w:firstLine="0"/>
        <w:contextualSpacing w:val="0"/>
        <w:rPr>
          <w:rFonts w:ascii="Arial" w:hAnsi="Arial" w:cs="Arial"/>
          <w:b/>
          <w:i/>
          <w:color w:val="000000"/>
          <w:u w:val="single"/>
        </w:rPr>
      </w:pPr>
      <w:r w:rsidRPr="00EC4C97">
        <w:rPr>
          <w:rFonts w:ascii="Arial" w:hAnsi="Arial" w:cs="Arial"/>
          <w:b/>
          <w:color w:val="000000"/>
        </w:rPr>
        <w:t>ПРОЕКТНЫЕ ПРЕДЛОЖЕНИЯ ПО ОХРАНЕ АТМОСФЕРЫ</w:t>
      </w:r>
    </w:p>
    <w:p w:rsidR="00002261" w:rsidRPr="00EC4C97" w:rsidRDefault="00002261" w:rsidP="00F730E6">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xml:space="preserve">В целях решения задач охраны окружающей среды </w:t>
      </w:r>
      <w:r>
        <w:rPr>
          <w:rFonts w:ascii="Arial" w:hAnsi="Arial" w:cs="Arial"/>
          <w:color w:val="000000"/>
          <w:szCs w:val="24"/>
        </w:rPr>
        <w:t>Княгининского района</w:t>
      </w:r>
      <w:r w:rsidRPr="00EC4C97">
        <w:rPr>
          <w:rFonts w:ascii="Arial" w:hAnsi="Arial" w:cs="Arial"/>
          <w:color w:val="000000"/>
          <w:szCs w:val="24"/>
        </w:rPr>
        <w:t xml:space="preserve"> в проекте предлагаются обще планировочные мероприятия: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разработка проектов ПДВ и организация санитарно-защитных зоны всех предприятий района, в первую очередь, осуществляющих свою деятельность в области строительства и транспорта;</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обеспечение нормируемых санитарно-защитных зон при размещении н</w:t>
      </w:r>
      <w:r w:rsidRPr="00EC4C97">
        <w:rPr>
          <w:rFonts w:ascii="Arial" w:hAnsi="Arial" w:cs="Arial"/>
          <w:color w:val="000000"/>
          <w:szCs w:val="24"/>
        </w:rPr>
        <w:t>о</w:t>
      </w:r>
      <w:r w:rsidRPr="00EC4C97">
        <w:rPr>
          <w:rFonts w:ascii="Arial" w:hAnsi="Arial" w:cs="Arial"/>
          <w:color w:val="000000"/>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EC4C97">
        <w:rPr>
          <w:rFonts w:ascii="Arial" w:hAnsi="Arial" w:cs="Arial"/>
          <w:color w:val="000000"/>
          <w:szCs w:val="24"/>
        </w:rPr>
        <w:t>и</w:t>
      </w:r>
      <w:r w:rsidRPr="00EC4C97">
        <w:rPr>
          <w:rFonts w:ascii="Arial" w:hAnsi="Arial" w:cs="Arial"/>
          <w:color w:val="000000"/>
          <w:szCs w:val="24"/>
        </w:rPr>
        <w:t>тарная классификация предприятий, сооружений и иных объектов».</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EC4C97">
        <w:rPr>
          <w:rFonts w:ascii="Arial" w:hAnsi="Arial" w:cs="Arial"/>
          <w:color w:val="000000"/>
          <w:szCs w:val="24"/>
        </w:rPr>
        <w:t>т</w:t>
      </w:r>
      <w:r w:rsidRPr="00EC4C97">
        <w:rPr>
          <w:rFonts w:ascii="Arial" w:hAnsi="Arial" w:cs="Arial"/>
          <w:color w:val="000000"/>
          <w:szCs w:val="24"/>
        </w:rPr>
        <w:t>мосферу вредных веществ;</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w:t>
      </w:r>
      <w:r>
        <w:rPr>
          <w:rFonts w:ascii="Arial" w:hAnsi="Arial" w:cs="Arial"/>
          <w:color w:val="000000"/>
          <w:szCs w:val="24"/>
        </w:rPr>
        <w:t xml:space="preserve"> </w:t>
      </w:r>
      <w:r w:rsidRPr="00EC4C97">
        <w:rPr>
          <w:rFonts w:ascii="Arial" w:hAnsi="Arial" w:cs="Arial"/>
          <w:color w:val="000000"/>
          <w:szCs w:val="24"/>
        </w:rPr>
        <w:t>использование в качестве основного топлива для объектов теплоэнергет</w:t>
      </w:r>
      <w:r w:rsidRPr="00EC4C97">
        <w:rPr>
          <w:rFonts w:ascii="Arial" w:hAnsi="Arial" w:cs="Arial"/>
          <w:color w:val="000000"/>
          <w:szCs w:val="24"/>
        </w:rPr>
        <w:t>и</w:t>
      </w:r>
      <w:r w:rsidRPr="00EC4C97">
        <w:rPr>
          <w:rFonts w:ascii="Arial" w:hAnsi="Arial" w:cs="Arial"/>
          <w:color w:val="000000"/>
          <w:szCs w:val="24"/>
        </w:rPr>
        <w:t>ки природного газа;</w:t>
      </w:r>
    </w:p>
    <w:p w:rsidR="00002261" w:rsidRPr="00EC4C97" w:rsidRDefault="00002261" w:rsidP="00F730E6">
      <w:pPr>
        <w:pStyle w:val="ConsPlusNormal"/>
        <w:spacing w:line="360" w:lineRule="auto"/>
        <w:ind w:firstLine="709"/>
        <w:jc w:val="both"/>
        <w:rPr>
          <w:color w:val="000000"/>
          <w:sz w:val="24"/>
          <w:szCs w:val="24"/>
        </w:rPr>
      </w:pPr>
      <w:r w:rsidRPr="00EC4C97">
        <w:rPr>
          <w:color w:val="000000"/>
          <w:sz w:val="24"/>
          <w:szCs w:val="24"/>
        </w:rPr>
        <w:t xml:space="preserve">- замена изношенных объектов теплоснабжения и организация контроля за использованием теплоносителей;  </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xml:space="preserve">- организация системы контроля за выбросами автотранспорта </w:t>
      </w:r>
      <w:r>
        <w:rPr>
          <w:rFonts w:ascii="Arial" w:hAnsi="Arial" w:cs="Arial"/>
          <w:color w:val="000000"/>
          <w:szCs w:val="24"/>
        </w:rPr>
        <w:t>на террит</w:t>
      </w:r>
      <w:r>
        <w:rPr>
          <w:rFonts w:ascii="Arial" w:hAnsi="Arial" w:cs="Arial"/>
          <w:color w:val="000000"/>
          <w:szCs w:val="24"/>
        </w:rPr>
        <w:t>о</w:t>
      </w:r>
      <w:r>
        <w:rPr>
          <w:rFonts w:ascii="Arial" w:hAnsi="Arial" w:cs="Arial"/>
          <w:color w:val="000000"/>
          <w:szCs w:val="24"/>
        </w:rPr>
        <w:t>рии муниципального образования</w:t>
      </w:r>
      <w:r w:rsidRPr="00EC4C97">
        <w:rPr>
          <w:rFonts w:ascii="Arial" w:hAnsi="Arial" w:cs="Arial"/>
          <w:color w:val="000000"/>
          <w:szCs w:val="24"/>
        </w:rPr>
        <w:t>;</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xml:space="preserve">- совершенствование и развитие сетей автомобильных дорог </w:t>
      </w:r>
      <w:r>
        <w:rPr>
          <w:rFonts w:ascii="Arial" w:hAnsi="Arial" w:cs="Arial"/>
          <w:color w:val="000000"/>
          <w:szCs w:val="24"/>
        </w:rPr>
        <w:t>Княгининского района</w:t>
      </w:r>
      <w:r w:rsidRPr="00EC4C97">
        <w:rPr>
          <w:rFonts w:ascii="Arial" w:hAnsi="Arial" w:cs="Arial"/>
          <w:color w:val="000000"/>
          <w:szCs w:val="24"/>
        </w:rPr>
        <w:t xml:space="preserve"> (доведение технического уровня существующих дорог в соответствии с ростом интенсивности движения);</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внедрение системы повышения экологических характеристик, осущест</w:t>
      </w:r>
      <w:r w:rsidRPr="00EC4C97">
        <w:rPr>
          <w:rFonts w:ascii="Arial" w:hAnsi="Arial" w:cs="Arial"/>
          <w:color w:val="000000"/>
          <w:szCs w:val="24"/>
        </w:rPr>
        <w:t>в</w:t>
      </w:r>
      <w:r w:rsidRPr="00EC4C97">
        <w:rPr>
          <w:rFonts w:ascii="Arial" w:hAnsi="Arial" w:cs="Arial"/>
          <w:color w:val="000000"/>
          <w:szCs w:val="24"/>
        </w:rPr>
        <w:t>ление контроля за состоянием автотранспортных средств (введение экологич</w:t>
      </w:r>
      <w:r w:rsidRPr="00EC4C97">
        <w:rPr>
          <w:rFonts w:ascii="Arial" w:hAnsi="Arial" w:cs="Arial"/>
          <w:color w:val="000000"/>
          <w:szCs w:val="24"/>
        </w:rPr>
        <w:t>е</w:t>
      </w:r>
      <w:r w:rsidRPr="00EC4C97">
        <w:rPr>
          <w:rFonts w:ascii="Arial" w:hAnsi="Arial" w:cs="Arial"/>
          <w:color w:val="000000"/>
          <w:szCs w:val="24"/>
        </w:rPr>
        <w:t>ского сертификата);</w:t>
      </w:r>
    </w:p>
    <w:p w:rsidR="00002261" w:rsidRPr="00EC4C97" w:rsidRDefault="00002261" w:rsidP="00F730E6">
      <w:pPr>
        <w:ind w:firstLine="709"/>
        <w:rPr>
          <w:rFonts w:ascii="Arial" w:hAnsi="Arial" w:cs="Arial"/>
          <w:color w:val="000000"/>
          <w:szCs w:val="24"/>
        </w:rPr>
      </w:pPr>
      <w:r w:rsidRPr="00EC4C97">
        <w:rPr>
          <w:rFonts w:ascii="Arial" w:hAnsi="Arial" w:cs="Arial"/>
          <w:color w:val="000000"/>
          <w:szCs w:val="24"/>
        </w:rPr>
        <w:t>- создание и внедрение единой системы контроля качества топлива, реал</w:t>
      </w:r>
      <w:r w:rsidRPr="00EC4C97">
        <w:rPr>
          <w:rFonts w:ascii="Arial" w:hAnsi="Arial" w:cs="Arial"/>
          <w:color w:val="000000"/>
          <w:szCs w:val="24"/>
        </w:rPr>
        <w:t>и</w:t>
      </w:r>
      <w:r w:rsidRPr="00EC4C97">
        <w:rPr>
          <w:rFonts w:ascii="Arial" w:hAnsi="Arial" w:cs="Arial"/>
          <w:color w:val="000000"/>
          <w:szCs w:val="24"/>
        </w:rPr>
        <w:t>зуемого на АЗС;</w:t>
      </w:r>
    </w:p>
    <w:p w:rsidR="00002261" w:rsidRPr="00EC4C97" w:rsidRDefault="00002261" w:rsidP="00F730E6">
      <w:pPr>
        <w:tabs>
          <w:tab w:val="num" w:pos="709"/>
        </w:tabs>
        <w:ind w:firstLine="709"/>
        <w:rPr>
          <w:rFonts w:ascii="Arial" w:hAnsi="Arial" w:cs="Arial"/>
          <w:bCs/>
          <w:color w:val="000000"/>
          <w:szCs w:val="24"/>
        </w:rPr>
      </w:pPr>
      <w:r w:rsidRPr="00EC4C97">
        <w:rPr>
          <w:rFonts w:ascii="Arial" w:hAnsi="Arial" w:cs="Arial"/>
          <w:bCs/>
          <w:color w:val="000000"/>
          <w:szCs w:val="24"/>
        </w:rPr>
        <w:t>В целях исключения негативного влияния автотранспорта предлагается строительство объездных и подъездных дорог, исключающих проезд транзитного и грузового автотранспорта по жилым улицам.</w:t>
      </w:r>
    </w:p>
    <w:p w:rsidR="00002261" w:rsidRPr="00EC4C97" w:rsidRDefault="00002261" w:rsidP="00F730E6">
      <w:pPr>
        <w:tabs>
          <w:tab w:val="num" w:pos="709"/>
        </w:tabs>
        <w:ind w:firstLine="709"/>
        <w:rPr>
          <w:rFonts w:ascii="Arial" w:hAnsi="Arial" w:cs="Arial"/>
          <w:bCs/>
          <w:color w:val="000000"/>
          <w:szCs w:val="24"/>
        </w:rPr>
      </w:pPr>
      <w:r w:rsidRPr="00EC4C97">
        <w:rPr>
          <w:rFonts w:ascii="Arial" w:hAnsi="Arial" w:cs="Arial"/>
          <w:bCs/>
          <w:color w:val="000000"/>
          <w:szCs w:val="24"/>
        </w:rPr>
        <w:t>При несоблюдении санитарного разрыва рекомендуется:</w:t>
      </w:r>
    </w:p>
    <w:p w:rsidR="00002261" w:rsidRPr="00EC4C97" w:rsidRDefault="00002261" w:rsidP="00F730E6">
      <w:pPr>
        <w:tabs>
          <w:tab w:val="num" w:pos="709"/>
        </w:tabs>
        <w:ind w:firstLine="709"/>
        <w:rPr>
          <w:rFonts w:ascii="Arial" w:hAnsi="Arial" w:cs="Arial"/>
          <w:bCs/>
          <w:color w:val="000000"/>
          <w:szCs w:val="24"/>
        </w:rPr>
      </w:pPr>
      <w:r w:rsidRPr="00EC4C97">
        <w:rPr>
          <w:rFonts w:ascii="Arial" w:hAnsi="Arial" w:cs="Arial"/>
          <w:bCs/>
          <w:color w:val="000000"/>
          <w:szCs w:val="24"/>
        </w:rPr>
        <w:t>- установка пылешумозащитных экранов, шумозащитного остекления на проблемных участках, к которым близко подступает трасса дороги, установка ш</w:t>
      </w:r>
      <w:r w:rsidRPr="00EC4C97">
        <w:rPr>
          <w:rFonts w:ascii="Arial" w:hAnsi="Arial" w:cs="Arial"/>
          <w:bCs/>
          <w:color w:val="000000"/>
          <w:szCs w:val="24"/>
        </w:rPr>
        <w:t>у</w:t>
      </w:r>
      <w:r w:rsidRPr="00EC4C97">
        <w:rPr>
          <w:rFonts w:ascii="Arial" w:hAnsi="Arial" w:cs="Arial"/>
          <w:bCs/>
          <w:color w:val="000000"/>
          <w:szCs w:val="24"/>
        </w:rPr>
        <w:t>мозащитных проветривателей (ПШУ) для обеспечения нормативных уровней ш</w:t>
      </w:r>
      <w:r w:rsidRPr="00EC4C97">
        <w:rPr>
          <w:rFonts w:ascii="Arial" w:hAnsi="Arial" w:cs="Arial"/>
          <w:bCs/>
          <w:color w:val="000000"/>
          <w:szCs w:val="24"/>
        </w:rPr>
        <w:t>у</w:t>
      </w:r>
      <w:r w:rsidRPr="00EC4C97">
        <w:rPr>
          <w:rFonts w:ascii="Arial" w:hAnsi="Arial" w:cs="Arial"/>
          <w:bCs/>
          <w:color w:val="000000"/>
          <w:szCs w:val="24"/>
        </w:rPr>
        <w:t>ма и условий воздухообмена в оконных заполнениях;</w:t>
      </w:r>
    </w:p>
    <w:p w:rsidR="00002261" w:rsidRPr="00EC4C97" w:rsidRDefault="00002261" w:rsidP="00F730E6">
      <w:pPr>
        <w:tabs>
          <w:tab w:val="num" w:pos="709"/>
        </w:tabs>
        <w:ind w:firstLine="709"/>
        <w:rPr>
          <w:rFonts w:ascii="Arial" w:hAnsi="Arial" w:cs="Arial"/>
          <w:bCs/>
          <w:color w:val="000000"/>
          <w:szCs w:val="24"/>
        </w:rPr>
      </w:pPr>
      <w:r w:rsidRPr="00EC4C97">
        <w:rPr>
          <w:rFonts w:ascii="Arial" w:hAnsi="Arial" w:cs="Arial"/>
          <w:bCs/>
          <w:color w:val="000000"/>
          <w:szCs w:val="24"/>
        </w:rPr>
        <w:t>- создание зеленых защитных полос вдоль автомобильных дорог;</w:t>
      </w:r>
    </w:p>
    <w:p w:rsidR="00002261" w:rsidRPr="00EC4C97" w:rsidRDefault="00002261" w:rsidP="00F730E6">
      <w:pPr>
        <w:tabs>
          <w:tab w:val="num" w:pos="709"/>
        </w:tabs>
        <w:ind w:firstLine="709"/>
        <w:rPr>
          <w:rFonts w:ascii="Arial" w:hAnsi="Arial" w:cs="Arial"/>
          <w:bCs/>
          <w:color w:val="000000"/>
          <w:szCs w:val="24"/>
        </w:rPr>
      </w:pPr>
      <w:r w:rsidRPr="00EC4C97">
        <w:rPr>
          <w:rFonts w:ascii="Arial" w:hAnsi="Arial" w:cs="Arial"/>
          <w:bCs/>
          <w:color w:val="000000"/>
          <w:szCs w:val="24"/>
        </w:rPr>
        <w:t>- организация стационарных постов наблюдения за состоянием атмосфе</w:t>
      </w:r>
      <w:r w:rsidRPr="00EC4C97">
        <w:rPr>
          <w:rFonts w:ascii="Arial" w:hAnsi="Arial" w:cs="Arial"/>
          <w:bCs/>
          <w:color w:val="000000"/>
          <w:szCs w:val="24"/>
        </w:rPr>
        <w:t>р</w:t>
      </w:r>
      <w:r w:rsidRPr="00EC4C97">
        <w:rPr>
          <w:rFonts w:ascii="Arial" w:hAnsi="Arial" w:cs="Arial"/>
          <w:bCs/>
          <w:color w:val="000000"/>
          <w:szCs w:val="24"/>
        </w:rPr>
        <w:t>ного воздуха.</w:t>
      </w:r>
    </w:p>
    <w:p w:rsidR="00002261" w:rsidRPr="00EC4C97" w:rsidRDefault="00002261" w:rsidP="00C85E45">
      <w:pPr>
        <w:tabs>
          <w:tab w:val="num" w:pos="709"/>
        </w:tabs>
        <w:ind w:firstLine="652"/>
        <w:rPr>
          <w:rFonts w:ascii="Arial" w:hAnsi="Arial" w:cs="Arial"/>
          <w:color w:val="FF0000"/>
          <w:szCs w:val="24"/>
        </w:rPr>
      </w:pPr>
    </w:p>
    <w:p w:rsidR="00002261" w:rsidRPr="00EC4C97" w:rsidRDefault="00002261" w:rsidP="002A535D">
      <w:pPr>
        <w:pStyle w:val="ListParagraph"/>
        <w:numPr>
          <w:ilvl w:val="0"/>
          <w:numId w:val="23"/>
        </w:numPr>
        <w:ind w:left="0" w:firstLine="0"/>
        <w:contextualSpacing w:val="0"/>
        <w:rPr>
          <w:rFonts w:ascii="Arial" w:hAnsi="Arial" w:cs="Arial"/>
          <w:b/>
          <w:color w:val="000000"/>
        </w:rPr>
      </w:pPr>
      <w:r w:rsidRPr="00EC4C97">
        <w:rPr>
          <w:rFonts w:ascii="Arial" w:hAnsi="Arial" w:cs="Arial"/>
          <w:b/>
          <w:color w:val="000000"/>
        </w:rPr>
        <w:t>ОХРАНА ВОДНЫХ РЕСУРСОВ</w:t>
      </w:r>
    </w:p>
    <w:p w:rsidR="00002261" w:rsidRPr="00EC4C97" w:rsidRDefault="00002261" w:rsidP="00C85E45">
      <w:pPr>
        <w:rPr>
          <w:rFonts w:ascii="Arial" w:hAnsi="Arial" w:cs="Arial"/>
          <w:b/>
          <w:color w:val="000000"/>
          <w:szCs w:val="24"/>
        </w:rPr>
      </w:pPr>
      <w:r w:rsidRPr="00EC4C97">
        <w:rPr>
          <w:rFonts w:ascii="Arial" w:hAnsi="Arial" w:cs="Arial"/>
          <w:b/>
          <w:color w:val="000000"/>
          <w:szCs w:val="24"/>
        </w:rPr>
        <w:t>3.1. ОЦЕНКА СОСТОЯНИЯ ПОВЕРХНОСТНЫХ ВОД</w:t>
      </w:r>
    </w:p>
    <w:p w:rsidR="00002261" w:rsidRPr="00C85E45" w:rsidRDefault="00002261" w:rsidP="00F730E6">
      <w:pPr>
        <w:pStyle w:val="NormalWeb"/>
        <w:spacing w:after="0" w:line="360" w:lineRule="auto"/>
        <w:ind w:firstLine="709"/>
        <w:rPr>
          <w:rFonts w:ascii="Arial" w:hAnsi="Arial" w:cs="Arial"/>
          <w:sz w:val="24"/>
          <w:szCs w:val="24"/>
        </w:rPr>
      </w:pPr>
      <w:r w:rsidRPr="00C85E45">
        <w:rPr>
          <w:rFonts w:ascii="Arial" w:hAnsi="Arial" w:cs="Arial"/>
          <w:sz w:val="24"/>
          <w:szCs w:val="24"/>
        </w:rPr>
        <w:t>На территории Княгининского района основными водотоками являются  р</w:t>
      </w:r>
      <w:r w:rsidRPr="00C85E45">
        <w:rPr>
          <w:rFonts w:ascii="Arial" w:hAnsi="Arial" w:cs="Arial"/>
          <w:sz w:val="24"/>
          <w:szCs w:val="24"/>
        </w:rPr>
        <w:t>е</w:t>
      </w:r>
      <w:r w:rsidRPr="00C85E45">
        <w:rPr>
          <w:rFonts w:ascii="Arial" w:hAnsi="Arial" w:cs="Arial"/>
          <w:sz w:val="24"/>
          <w:szCs w:val="24"/>
        </w:rPr>
        <w:t>ки Имза и Урга. Также на территории района имеются д</w:t>
      </w:r>
      <w:r>
        <w:rPr>
          <w:rFonts w:ascii="Arial" w:hAnsi="Arial" w:cs="Arial"/>
          <w:sz w:val="24"/>
          <w:szCs w:val="24"/>
        </w:rPr>
        <w:t xml:space="preserve">остаточно крупные озера (табл. </w:t>
      </w:r>
      <w:r w:rsidRPr="002E272F">
        <w:rPr>
          <w:rFonts w:ascii="Arial" w:hAnsi="Arial" w:cs="Arial"/>
          <w:sz w:val="24"/>
          <w:szCs w:val="24"/>
        </w:rPr>
        <w:t>3</w:t>
      </w:r>
      <w:r w:rsidRPr="00C85E45">
        <w:rPr>
          <w:rFonts w:ascii="Arial" w:hAnsi="Arial" w:cs="Arial"/>
          <w:sz w:val="24"/>
          <w:szCs w:val="24"/>
        </w:rPr>
        <w:t>.</w:t>
      </w:r>
      <w:r w:rsidRPr="002E272F">
        <w:rPr>
          <w:rFonts w:ascii="Arial" w:hAnsi="Arial" w:cs="Arial"/>
          <w:sz w:val="24"/>
          <w:szCs w:val="24"/>
        </w:rPr>
        <w:t>8</w:t>
      </w:r>
      <w:r w:rsidRPr="00C85E45">
        <w:rPr>
          <w:rFonts w:ascii="Arial" w:hAnsi="Arial" w:cs="Arial"/>
          <w:sz w:val="24"/>
          <w:szCs w:val="24"/>
        </w:rPr>
        <w:t xml:space="preserve">). </w:t>
      </w:r>
    </w:p>
    <w:p w:rsidR="00002261" w:rsidRPr="002E272F" w:rsidRDefault="00002261" w:rsidP="00C85E45">
      <w:pPr>
        <w:pStyle w:val="NormalWeb"/>
        <w:spacing w:after="0"/>
        <w:rPr>
          <w:rFonts w:ascii="Arial" w:hAnsi="Arial" w:cs="Arial"/>
          <w:b/>
          <w:i/>
          <w:sz w:val="22"/>
          <w:szCs w:val="22"/>
        </w:rPr>
      </w:pPr>
      <w:r>
        <w:rPr>
          <w:rFonts w:ascii="Arial" w:hAnsi="Arial" w:cs="Arial"/>
          <w:b/>
          <w:i/>
          <w:sz w:val="22"/>
          <w:szCs w:val="22"/>
        </w:rPr>
        <w:t xml:space="preserve">Таблица </w:t>
      </w:r>
      <w:r w:rsidRPr="002E272F">
        <w:rPr>
          <w:rFonts w:ascii="Arial" w:hAnsi="Arial" w:cs="Arial"/>
          <w:b/>
          <w:i/>
          <w:sz w:val="22"/>
          <w:szCs w:val="22"/>
        </w:rPr>
        <w:t>3.8</w:t>
      </w:r>
    </w:p>
    <w:p w:rsidR="00002261" w:rsidRPr="00C85E45" w:rsidRDefault="00002261" w:rsidP="00C85E45">
      <w:pPr>
        <w:pStyle w:val="NormalWeb"/>
        <w:spacing w:after="0"/>
        <w:rPr>
          <w:rFonts w:ascii="Arial" w:hAnsi="Arial" w:cs="Arial"/>
          <w:i/>
          <w:sz w:val="22"/>
          <w:szCs w:val="22"/>
        </w:rPr>
      </w:pPr>
      <w:r w:rsidRPr="00C85E45">
        <w:rPr>
          <w:rFonts w:ascii="Arial" w:hAnsi="Arial" w:cs="Arial"/>
          <w:i/>
          <w:sz w:val="22"/>
          <w:szCs w:val="22"/>
        </w:rPr>
        <w:t>Характеристика озер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0"/>
        <w:gridCol w:w="2575"/>
        <w:gridCol w:w="1679"/>
        <w:gridCol w:w="1045"/>
        <w:gridCol w:w="1269"/>
        <w:gridCol w:w="1294"/>
        <w:gridCol w:w="1129"/>
      </w:tblGrid>
      <w:tr w:rsidR="00002261" w:rsidRPr="00F730E6" w:rsidTr="004C6C33">
        <w:trPr>
          <w:trHeight w:val="340"/>
          <w:tblHeader/>
        </w:trPr>
        <w:tc>
          <w:tcPr>
            <w:tcW w:w="303"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 п/п</w:t>
            </w:r>
          </w:p>
        </w:tc>
        <w:tc>
          <w:tcPr>
            <w:tcW w:w="1345"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Местоположение озера</w:t>
            </w:r>
          </w:p>
        </w:tc>
        <w:tc>
          <w:tcPr>
            <w:tcW w:w="877"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Площадь водного зеркала, га</w:t>
            </w:r>
          </w:p>
        </w:tc>
        <w:tc>
          <w:tcPr>
            <w:tcW w:w="546"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Длина, м</w:t>
            </w:r>
          </w:p>
        </w:tc>
        <w:tc>
          <w:tcPr>
            <w:tcW w:w="663"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Ширина, м</w:t>
            </w:r>
          </w:p>
        </w:tc>
        <w:tc>
          <w:tcPr>
            <w:tcW w:w="676" w:type="pct"/>
          </w:tcPr>
          <w:p w:rsidR="00002261" w:rsidRPr="004C6C33" w:rsidRDefault="00002261" w:rsidP="004C6C33">
            <w:pPr>
              <w:pStyle w:val="NormalWeb"/>
              <w:spacing w:after="0"/>
              <w:rPr>
                <w:rFonts w:ascii="Arial" w:hAnsi="Arial" w:cs="Arial"/>
                <w:b/>
                <w:sz w:val="24"/>
                <w:szCs w:val="24"/>
              </w:rPr>
            </w:pPr>
            <w:r w:rsidRPr="004C6C33">
              <w:rPr>
                <w:rFonts w:ascii="Arial" w:hAnsi="Arial" w:cs="Arial"/>
                <w:b/>
                <w:sz w:val="24"/>
                <w:szCs w:val="24"/>
              </w:rPr>
              <w:t>Глубина, м</w:t>
            </w:r>
          </w:p>
        </w:tc>
        <w:tc>
          <w:tcPr>
            <w:tcW w:w="590" w:type="pct"/>
          </w:tcPr>
          <w:p w:rsidR="00002261" w:rsidRPr="004C6C33" w:rsidRDefault="00002261" w:rsidP="004C6C33">
            <w:pPr>
              <w:pStyle w:val="NormalWeb"/>
              <w:spacing w:after="0"/>
              <w:rPr>
                <w:rFonts w:ascii="Arial" w:hAnsi="Arial" w:cs="Arial"/>
                <w:b/>
                <w:sz w:val="24"/>
                <w:szCs w:val="24"/>
                <w:vertAlign w:val="superscript"/>
              </w:rPr>
            </w:pPr>
            <w:r w:rsidRPr="004C6C33">
              <w:rPr>
                <w:rFonts w:ascii="Arial" w:hAnsi="Arial" w:cs="Arial"/>
                <w:b/>
                <w:sz w:val="24"/>
                <w:szCs w:val="24"/>
              </w:rPr>
              <w:t>Запасы воды, м</w:t>
            </w:r>
            <w:r w:rsidRPr="004C6C33">
              <w:rPr>
                <w:rFonts w:ascii="Arial" w:hAnsi="Arial" w:cs="Arial"/>
                <w:b/>
                <w:sz w:val="24"/>
                <w:szCs w:val="24"/>
                <w:vertAlign w:val="superscript"/>
              </w:rPr>
              <w:t>3</w:t>
            </w:r>
          </w:p>
        </w:tc>
      </w:tr>
      <w:tr w:rsidR="00002261" w:rsidRPr="00F730E6" w:rsidTr="004C6C33">
        <w:trPr>
          <w:trHeight w:val="340"/>
        </w:trPr>
        <w:tc>
          <w:tcPr>
            <w:tcW w:w="30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w:t>
            </w:r>
          </w:p>
        </w:tc>
        <w:tc>
          <w:tcPr>
            <w:tcW w:w="1345"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Около д. Драчиха</w:t>
            </w:r>
          </w:p>
        </w:tc>
        <w:tc>
          <w:tcPr>
            <w:tcW w:w="877"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20</w:t>
            </w:r>
          </w:p>
        </w:tc>
        <w:tc>
          <w:tcPr>
            <w:tcW w:w="54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800</w:t>
            </w:r>
          </w:p>
        </w:tc>
        <w:tc>
          <w:tcPr>
            <w:tcW w:w="66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250</w:t>
            </w:r>
          </w:p>
        </w:tc>
        <w:tc>
          <w:tcPr>
            <w:tcW w:w="67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w:t>
            </w:r>
          </w:p>
        </w:tc>
        <w:tc>
          <w:tcPr>
            <w:tcW w:w="590"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400000</w:t>
            </w:r>
          </w:p>
        </w:tc>
      </w:tr>
      <w:tr w:rsidR="00002261" w:rsidRPr="00F730E6" w:rsidTr="004C6C33">
        <w:trPr>
          <w:trHeight w:val="340"/>
        </w:trPr>
        <w:tc>
          <w:tcPr>
            <w:tcW w:w="30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w:t>
            </w:r>
          </w:p>
        </w:tc>
        <w:tc>
          <w:tcPr>
            <w:tcW w:w="1345"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Д. Новая Березовка</w:t>
            </w:r>
          </w:p>
        </w:tc>
        <w:tc>
          <w:tcPr>
            <w:tcW w:w="877"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20</w:t>
            </w:r>
          </w:p>
        </w:tc>
        <w:tc>
          <w:tcPr>
            <w:tcW w:w="54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800</w:t>
            </w:r>
          </w:p>
        </w:tc>
        <w:tc>
          <w:tcPr>
            <w:tcW w:w="66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100</w:t>
            </w:r>
          </w:p>
        </w:tc>
        <w:tc>
          <w:tcPr>
            <w:tcW w:w="67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w:t>
            </w:r>
          </w:p>
        </w:tc>
        <w:tc>
          <w:tcPr>
            <w:tcW w:w="590"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160000</w:t>
            </w:r>
          </w:p>
        </w:tc>
      </w:tr>
      <w:tr w:rsidR="00002261" w:rsidRPr="00F730E6" w:rsidTr="004C6C33">
        <w:trPr>
          <w:trHeight w:val="340"/>
        </w:trPr>
        <w:tc>
          <w:tcPr>
            <w:tcW w:w="30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3</w:t>
            </w:r>
          </w:p>
        </w:tc>
        <w:tc>
          <w:tcPr>
            <w:tcW w:w="1345"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Д. Сосновка</w:t>
            </w:r>
          </w:p>
        </w:tc>
        <w:tc>
          <w:tcPr>
            <w:tcW w:w="877"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22</w:t>
            </w:r>
          </w:p>
        </w:tc>
        <w:tc>
          <w:tcPr>
            <w:tcW w:w="54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2500</w:t>
            </w:r>
          </w:p>
        </w:tc>
        <w:tc>
          <w:tcPr>
            <w:tcW w:w="66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250</w:t>
            </w:r>
          </w:p>
        </w:tc>
        <w:tc>
          <w:tcPr>
            <w:tcW w:w="67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3</w:t>
            </w:r>
          </w:p>
        </w:tc>
        <w:tc>
          <w:tcPr>
            <w:tcW w:w="590"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187500</w:t>
            </w:r>
          </w:p>
        </w:tc>
      </w:tr>
      <w:tr w:rsidR="00002261" w:rsidRPr="00F730E6" w:rsidTr="004C6C33">
        <w:trPr>
          <w:trHeight w:val="340"/>
        </w:trPr>
        <w:tc>
          <w:tcPr>
            <w:tcW w:w="30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4</w:t>
            </w:r>
          </w:p>
        </w:tc>
        <w:tc>
          <w:tcPr>
            <w:tcW w:w="1345"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Д. Ракита</w:t>
            </w:r>
          </w:p>
        </w:tc>
        <w:tc>
          <w:tcPr>
            <w:tcW w:w="877"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10</w:t>
            </w:r>
          </w:p>
        </w:tc>
        <w:tc>
          <w:tcPr>
            <w:tcW w:w="54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1000</w:t>
            </w:r>
          </w:p>
        </w:tc>
        <w:tc>
          <w:tcPr>
            <w:tcW w:w="66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100</w:t>
            </w:r>
          </w:p>
        </w:tc>
        <w:tc>
          <w:tcPr>
            <w:tcW w:w="67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w:t>
            </w:r>
          </w:p>
        </w:tc>
        <w:tc>
          <w:tcPr>
            <w:tcW w:w="590"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200000</w:t>
            </w:r>
          </w:p>
        </w:tc>
      </w:tr>
      <w:tr w:rsidR="00002261" w:rsidRPr="00F730E6" w:rsidTr="004C6C33">
        <w:trPr>
          <w:trHeight w:val="340"/>
        </w:trPr>
        <w:tc>
          <w:tcPr>
            <w:tcW w:w="30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5</w:t>
            </w:r>
          </w:p>
        </w:tc>
        <w:tc>
          <w:tcPr>
            <w:tcW w:w="1345"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Д. Горшково</w:t>
            </w:r>
          </w:p>
        </w:tc>
        <w:tc>
          <w:tcPr>
            <w:tcW w:w="877"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12</w:t>
            </w:r>
          </w:p>
        </w:tc>
        <w:tc>
          <w:tcPr>
            <w:tcW w:w="54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800</w:t>
            </w:r>
          </w:p>
        </w:tc>
        <w:tc>
          <w:tcPr>
            <w:tcW w:w="663"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150</w:t>
            </w:r>
          </w:p>
        </w:tc>
        <w:tc>
          <w:tcPr>
            <w:tcW w:w="676"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w:t>
            </w:r>
          </w:p>
        </w:tc>
        <w:tc>
          <w:tcPr>
            <w:tcW w:w="590" w:type="pct"/>
          </w:tcPr>
          <w:p w:rsidR="00002261" w:rsidRPr="004C6C33" w:rsidRDefault="00002261" w:rsidP="004C6C33">
            <w:pPr>
              <w:pStyle w:val="NormalWeb"/>
              <w:spacing w:after="0"/>
              <w:rPr>
                <w:rFonts w:ascii="Arial" w:hAnsi="Arial" w:cs="Arial"/>
                <w:sz w:val="24"/>
                <w:szCs w:val="24"/>
              </w:rPr>
            </w:pPr>
            <w:r w:rsidRPr="004C6C33">
              <w:rPr>
                <w:rFonts w:ascii="Arial" w:hAnsi="Arial" w:cs="Arial"/>
                <w:sz w:val="24"/>
                <w:szCs w:val="24"/>
              </w:rPr>
              <w:t>240000</w:t>
            </w:r>
          </w:p>
        </w:tc>
      </w:tr>
    </w:tbl>
    <w:p w:rsidR="00002261" w:rsidRPr="00F63A2D" w:rsidRDefault="00002261" w:rsidP="00C85E45">
      <w:pPr>
        <w:pStyle w:val="NormalWeb"/>
        <w:spacing w:after="0"/>
        <w:rPr>
          <w:rFonts w:ascii="Arial" w:hAnsi="Arial" w:cs="Arial"/>
        </w:rPr>
      </w:pPr>
    </w:p>
    <w:p w:rsidR="00002261" w:rsidRDefault="00002261" w:rsidP="004436BE">
      <w:pPr>
        <w:tabs>
          <w:tab w:val="left" w:pos="709"/>
        </w:tabs>
        <w:ind w:firstLine="709"/>
        <w:rPr>
          <w:rFonts w:ascii="Arial" w:hAnsi="Arial" w:cs="Arial"/>
          <w:szCs w:val="24"/>
        </w:rPr>
      </w:pPr>
      <w:r w:rsidRPr="003323F3">
        <w:rPr>
          <w:rFonts w:ascii="Arial" w:hAnsi="Arial" w:cs="Arial"/>
          <w:szCs w:val="24"/>
        </w:rPr>
        <w:t xml:space="preserve">По данным ТО </w:t>
      </w:r>
      <w:r>
        <w:rPr>
          <w:rFonts w:ascii="Arial" w:hAnsi="Arial" w:cs="Arial"/>
          <w:szCs w:val="24"/>
        </w:rPr>
        <w:t>Управления Роспотребнадзора</w:t>
      </w:r>
      <w:r w:rsidRPr="003323F3">
        <w:rPr>
          <w:rFonts w:ascii="Arial" w:hAnsi="Arial" w:cs="Arial"/>
          <w:szCs w:val="24"/>
        </w:rPr>
        <w:t xml:space="preserve"> в Лысковском, Воротынском, Княгининском, Спасском районе за 2011 год качество воды из водоисточников по микробиологическим показателям ухудшилось в Княгиниском</w:t>
      </w:r>
      <w:r>
        <w:rPr>
          <w:rFonts w:ascii="Arial" w:hAnsi="Arial" w:cs="Arial"/>
          <w:szCs w:val="24"/>
        </w:rPr>
        <w:t xml:space="preserve"> районе за счет р</w:t>
      </w:r>
      <w:r>
        <w:rPr>
          <w:rFonts w:ascii="Arial" w:hAnsi="Arial" w:cs="Arial"/>
          <w:szCs w:val="24"/>
        </w:rPr>
        <w:t>а</w:t>
      </w:r>
      <w:r>
        <w:rPr>
          <w:rFonts w:ascii="Arial" w:hAnsi="Arial" w:cs="Arial"/>
          <w:szCs w:val="24"/>
        </w:rPr>
        <w:t>нее неисследованных источников водоснабжения.</w:t>
      </w:r>
    </w:p>
    <w:p w:rsidR="00002261" w:rsidRPr="003323F3" w:rsidRDefault="00002261" w:rsidP="004436BE">
      <w:pPr>
        <w:tabs>
          <w:tab w:val="left" w:pos="709"/>
        </w:tabs>
        <w:ind w:firstLine="709"/>
        <w:rPr>
          <w:rFonts w:ascii="Arial" w:hAnsi="Arial" w:cs="Arial"/>
          <w:szCs w:val="24"/>
        </w:rPr>
      </w:pPr>
      <w:r w:rsidRPr="0048529A">
        <w:rPr>
          <w:rFonts w:ascii="Arial" w:hAnsi="Arial" w:cs="Arial"/>
          <w:color w:val="000000"/>
          <w:szCs w:val="24"/>
        </w:rPr>
        <w:t>Огромное влияние на качество воды водоемов оказывают канализационные очистные сооружения (КОС) и степень очистки сточных вод, сбрасываемых в в</w:t>
      </w:r>
      <w:r w:rsidRPr="0048529A">
        <w:rPr>
          <w:rFonts w:ascii="Arial" w:hAnsi="Arial" w:cs="Arial"/>
          <w:color w:val="000000"/>
          <w:szCs w:val="24"/>
        </w:rPr>
        <w:t>о</w:t>
      </w:r>
      <w:r w:rsidRPr="0048529A">
        <w:rPr>
          <w:rFonts w:ascii="Arial" w:hAnsi="Arial" w:cs="Arial"/>
          <w:color w:val="000000"/>
          <w:szCs w:val="24"/>
        </w:rPr>
        <w:t>доемы.</w:t>
      </w:r>
    </w:p>
    <w:p w:rsidR="00002261" w:rsidRDefault="00002261" w:rsidP="004436BE">
      <w:pPr>
        <w:tabs>
          <w:tab w:val="left" w:pos="0"/>
          <w:tab w:val="left" w:pos="709"/>
        </w:tabs>
        <w:ind w:firstLine="709"/>
        <w:rPr>
          <w:rFonts w:ascii="Arial" w:hAnsi="Arial" w:cs="Arial"/>
          <w:color w:val="000000"/>
          <w:szCs w:val="24"/>
        </w:rPr>
      </w:pPr>
      <w:r w:rsidRPr="0048529A">
        <w:rPr>
          <w:rFonts w:ascii="Arial" w:hAnsi="Arial" w:cs="Arial"/>
          <w:color w:val="000000"/>
          <w:szCs w:val="24"/>
        </w:rPr>
        <w:t xml:space="preserve">В </w:t>
      </w:r>
      <w:r>
        <w:rPr>
          <w:rFonts w:ascii="Arial" w:hAnsi="Arial" w:cs="Arial"/>
          <w:color w:val="000000"/>
          <w:szCs w:val="24"/>
        </w:rPr>
        <w:t>Княгининском</w:t>
      </w:r>
      <w:r w:rsidRPr="0048529A">
        <w:rPr>
          <w:rFonts w:ascii="Arial" w:hAnsi="Arial" w:cs="Arial"/>
          <w:color w:val="000000"/>
          <w:szCs w:val="24"/>
        </w:rPr>
        <w:t xml:space="preserve"> районе </w:t>
      </w:r>
      <w:r>
        <w:rPr>
          <w:rFonts w:ascii="Arial" w:hAnsi="Arial" w:cs="Arial"/>
          <w:color w:val="000000"/>
          <w:szCs w:val="24"/>
        </w:rPr>
        <w:t xml:space="preserve">действуют 2 КОС – городские КОС и КОС ОАО «Княгининское молоко». В настоящее время работа КОС г. Княгинино не доведена до нормальной. </w:t>
      </w:r>
    </w:p>
    <w:p w:rsidR="00002261" w:rsidRDefault="00002261" w:rsidP="004436BE">
      <w:pPr>
        <w:tabs>
          <w:tab w:val="left" w:pos="0"/>
          <w:tab w:val="left" w:pos="709"/>
        </w:tabs>
        <w:ind w:firstLine="709"/>
        <w:rPr>
          <w:rFonts w:ascii="Arial" w:hAnsi="Arial" w:cs="Arial"/>
          <w:color w:val="000000"/>
          <w:szCs w:val="24"/>
        </w:rPr>
      </w:pPr>
      <w:r w:rsidRPr="00E924EB">
        <w:rPr>
          <w:rFonts w:ascii="Arial" w:hAnsi="Arial" w:cs="Arial"/>
          <w:color w:val="000000"/>
          <w:szCs w:val="24"/>
        </w:rPr>
        <w:t>Основными источниками загрязнения водных объектов являются предпр</w:t>
      </w:r>
      <w:r w:rsidRPr="00E924EB">
        <w:rPr>
          <w:rFonts w:ascii="Arial" w:hAnsi="Arial" w:cs="Arial"/>
          <w:color w:val="000000"/>
          <w:szCs w:val="24"/>
        </w:rPr>
        <w:t>и</w:t>
      </w:r>
      <w:r w:rsidRPr="00E924EB">
        <w:rPr>
          <w:rFonts w:ascii="Arial" w:hAnsi="Arial" w:cs="Arial"/>
          <w:color w:val="000000"/>
          <w:szCs w:val="24"/>
        </w:rPr>
        <w:t>ятия, бытовые и жидкие отходы, неочищенные сточные воды, стекающие с терр</w:t>
      </w:r>
      <w:r w:rsidRPr="00E924EB">
        <w:rPr>
          <w:rFonts w:ascii="Arial" w:hAnsi="Arial" w:cs="Arial"/>
          <w:color w:val="000000"/>
          <w:szCs w:val="24"/>
        </w:rPr>
        <w:t>и</w:t>
      </w:r>
      <w:r w:rsidRPr="00E924EB">
        <w:rPr>
          <w:rFonts w:ascii="Arial" w:hAnsi="Arial" w:cs="Arial"/>
          <w:color w:val="000000"/>
          <w:szCs w:val="24"/>
        </w:rPr>
        <w:t>торий населенных пункто</w:t>
      </w:r>
      <w:r>
        <w:rPr>
          <w:rFonts w:ascii="Arial" w:hAnsi="Arial" w:cs="Arial"/>
          <w:color w:val="000000"/>
          <w:szCs w:val="24"/>
        </w:rPr>
        <w:t>в из-за отсутствия канализаций.</w:t>
      </w:r>
    </w:p>
    <w:p w:rsidR="00002261" w:rsidRPr="00E924EB" w:rsidRDefault="00002261" w:rsidP="004436BE">
      <w:pPr>
        <w:tabs>
          <w:tab w:val="left" w:pos="0"/>
          <w:tab w:val="left" w:pos="709"/>
        </w:tabs>
        <w:ind w:firstLine="709"/>
        <w:rPr>
          <w:rFonts w:ascii="Arial" w:hAnsi="Arial" w:cs="Arial"/>
          <w:color w:val="000000"/>
          <w:szCs w:val="24"/>
        </w:rPr>
      </w:pPr>
      <w:r w:rsidRPr="00E924EB">
        <w:rPr>
          <w:rFonts w:ascii="Arial" w:hAnsi="Arial" w:cs="Arial"/>
          <w:color w:val="000000"/>
          <w:szCs w:val="24"/>
        </w:rPr>
        <w:t>Преобладающими веществами, загрязняющими водоемы, остаются фен</w:t>
      </w:r>
      <w:r w:rsidRPr="00E924EB">
        <w:rPr>
          <w:rFonts w:ascii="Arial" w:hAnsi="Arial" w:cs="Arial"/>
          <w:color w:val="000000"/>
          <w:szCs w:val="24"/>
        </w:rPr>
        <w:t>о</w:t>
      </w:r>
      <w:r w:rsidRPr="00E924EB">
        <w:rPr>
          <w:rFonts w:ascii="Arial" w:hAnsi="Arial" w:cs="Arial"/>
          <w:color w:val="000000"/>
          <w:szCs w:val="24"/>
        </w:rPr>
        <w:t>лы, нефтепродукты, ПАВ, соединения железа, азота, легкоокисляемые органич</w:t>
      </w:r>
      <w:r w:rsidRPr="00E924EB">
        <w:rPr>
          <w:rFonts w:ascii="Arial" w:hAnsi="Arial" w:cs="Arial"/>
          <w:color w:val="000000"/>
          <w:szCs w:val="24"/>
        </w:rPr>
        <w:t>е</w:t>
      </w:r>
      <w:r w:rsidRPr="00E924EB">
        <w:rPr>
          <w:rFonts w:ascii="Arial" w:hAnsi="Arial" w:cs="Arial"/>
          <w:color w:val="000000"/>
          <w:szCs w:val="24"/>
        </w:rPr>
        <w:t>ские вещества, а также микробиологические загрязнения.</w:t>
      </w:r>
    </w:p>
    <w:p w:rsidR="00002261" w:rsidRPr="00E924EB" w:rsidRDefault="00002261" w:rsidP="004436BE">
      <w:pPr>
        <w:tabs>
          <w:tab w:val="left" w:pos="0"/>
          <w:tab w:val="left" w:pos="709"/>
        </w:tabs>
        <w:ind w:firstLine="709"/>
        <w:rPr>
          <w:rFonts w:ascii="Arial" w:hAnsi="Arial" w:cs="Arial"/>
          <w:szCs w:val="24"/>
        </w:rPr>
      </w:pPr>
      <w:r w:rsidRPr="00E924EB">
        <w:rPr>
          <w:rFonts w:ascii="Arial" w:hAnsi="Arial" w:cs="Arial"/>
          <w:szCs w:val="24"/>
        </w:rPr>
        <w:t xml:space="preserve">         В целом, на территории Нижегородской области повсеместно набл</w:t>
      </w:r>
      <w:r w:rsidRPr="00E924EB">
        <w:rPr>
          <w:rFonts w:ascii="Arial" w:hAnsi="Arial" w:cs="Arial"/>
          <w:szCs w:val="24"/>
        </w:rPr>
        <w:t>ю</w:t>
      </w:r>
      <w:r w:rsidRPr="00E924EB">
        <w:rPr>
          <w:rFonts w:ascii="Arial" w:hAnsi="Arial" w:cs="Arial"/>
          <w:szCs w:val="24"/>
        </w:rPr>
        <w:t xml:space="preserve">дается ухудшение качества поверхностных вод (и снижения качества питьевой воды), причинами которого являются:  </w:t>
      </w:r>
    </w:p>
    <w:p w:rsidR="00002261" w:rsidRPr="00E924EB" w:rsidRDefault="00002261" w:rsidP="004436BE">
      <w:pPr>
        <w:tabs>
          <w:tab w:val="left" w:pos="709"/>
        </w:tabs>
        <w:ind w:firstLine="709"/>
        <w:rPr>
          <w:rFonts w:ascii="Arial" w:hAnsi="Arial" w:cs="Arial"/>
          <w:szCs w:val="24"/>
        </w:rPr>
      </w:pPr>
      <w:r w:rsidRPr="00E924EB">
        <w:rPr>
          <w:rFonts w:ascii="Arial" w:hAnsi="Arial" w:cs="Arial"/>
          <w:szCs w:val="24"/>
        </w:rPr>
        <w:t>- высокая изношенность инженерных сетей;</w:t>
      </w:r>
    </w:p>
    <w:p w:rsidR="00002261" w:rsidRPr="00E924EB" w:rsidRDefault="00002261" w:rsidP="004436BE">
      <w:pPr>
        <w:tabs>
          <w:tab w:val="left" w:pos="709"/>
        </w:tabs>
        <w:ind w:firstLine="709"/>
        <w:rPr>
          <w:rFonts w:ascii="Arial" w:hAnsi="Arial" w:cs="Arial"/>
          <w:szCs w:val="24"/>
        </w:rPr>
      </w:pPr>
      <w:r w:rsidRPr="00E924EB">
        <w:rPr>
          <w:rFonts w:ascii="Arial" w:hAnsi="Arial" w:cs="Arial"/>
          <w:szCs w:val="24"/>
        </w:rPr>
        <w:t>- низкий уровень внедрения новых технологий;</w:t>
      </w:r>
    </w:p>
    <w:p w:rsidR="00002261" w:rsidRPr="00E924EB" w:rsidRDefault="00002261" w:rsidP="004436BE">
      <w:pPr>
        <w:tabs>
          <w:tab w:val="left" w:pos="709"/>
        </w:tabs>
        <w:ind w:firstLine="709"/>
        <w:rPr>
          <w:rFonts w:ascii="Arial" w:hAnsi="Arial" w:cs="Arial"/>
          <w:szCs w:val="24"/>
        </w:rPr>
      </w:pPr>
      <w:r w:rsidRPr="00E924EB">
        <w:rPr>
          <w:rFonts w:ascii="Arial" w:hAnsi="Arial" w:cs="Arial"/>
          <w:szCs w:val="24"/>
        </w:rPr>
        <w:t xml:space="preserve">- недостаточное количество очистных сооружений в сельской местности; </w:t>
      </w:r>
    </w:p>
    <w:p w:rsidR="00002261" w:rsidRPr="00F730E6" w:rsidRDefault="00002261" w:rsidP="004436BE">
      <w:pPr>
        <w:tabs>
          <w:tab w:val="left" w:pos="709"/>
        </w:tabs>
        <w:ind w:firstLine="709"/>
        <w:rPr>
          <w:rFonts w:ascii="Arial" w:hAnsi="Arial" w:cs="Arial"/>
        </w:rPr>
      </w:pPr>
      <w:r w:rsidRPr="00E924EB">
        <w:t xml:space="preserve">- </w:t>
      </w:r>
      <w:r w:rsidRPr="00F730E6">
        <w:rPr>
          <w:rFonts w:ascii="Arial" w:hAnsi="Arial" w:cs="Arial"/>
        </w:rPr>
        <w:t>значительное количество не канализованного жилого фонда;</w:t>
      </w:r>
    </w:p>
    <w:p w:rsidR="00002261" w:rsidRPr="00F730E6" w:rsidRDefault="00002261" w:rsidP="004436BE">
      <w:pPr>
        <w:tabs>
          <w:tab w:val="left" w:pos="709"/>
        </w:tabs>
        <w:ind w:firstLine="709"/>
        <w:rPr>
          <w:rFonts w:ascii="Arial" w:hAnsi="Arial" w:cs="Arial"/>
        </w:rPr>
      </w:pPr>
      <w:r w:rsidRPr="00F730E6">
        <w:rPr>
          <w:rFonts w:ascii="Arial" w:hAnsi="Arial" w:cs="Arial"/>
        </w:rPr>
        <w:t>- нарушения водного законодательства.</w:t>
      </w:r>
    </w:p>
    <w:p w:rsidR="00002261" w:rsidRPr="006A1026" w:rsidRDefault="00002261" w:rsidP="004436BE">
      <w:pPr>
        <w:tabs>
          <w:tab w:val="left" w:pos="709"/>
        </w:tabs>
        <w:ind w:firstLine="709"/>
        <w:rPr>
          <w:rFonts w:ascii="Arial" w:hAnsi="Arial" w:cs="Arial"/>
          <w:szCs w:val="24"/>
        </w:rPr>
      </w:pPr>
      <w:r w:rsidRPr="00E924EB">
        <w:rPr>
          <w:rFonts w:ascii="Arial" w:hAnsi="Arial" w:cs="Arial"/>
          <w:szCs w:val="24"/>
        </w:rPr>
        <w:t>В связи с этим возникают проблемы в процессе водоподготовки, что созд</w:t>
      </w:r>
      <w:r w:rsidRPr="00E924EB">
        <w:rPr>
          <w:rFonts w:ascii="Arial" w:hAnsi="Arial" w:cs="Arial"/>
          <w:szCs w:val="24"/>
        </w:rPr>
        <w:t>а</w:t>
      </w:r>
      <w:r w:rsidRPr="00E924EB">
        <w:rPr>
          <w:rFonts w:ascii="Arial" w:hAnsi="Arial" w:cs="Arial"/>
          <w:szCs w:val="24"/>
        </w:rPr>
        <w:t>ет опасность подачи населению воды, не отвечающей нормативным требованиям,  приводит к увеличению сроков технологической обработки воды.</w:t>
      </w:r>
      <w:r w:rsidRPr="00E924EB">
        <w:rPr>
          <w:rFonts w:ascii="Arial" w:hAnsi="Arial" w:cs="Arial"/>
          <w:szCs w:val="24"/>
        </w:rPr>
        <w:br/>
        <w:t xml:space="preserve">          В связи с изложенным необходимо проводить последовательную работу по пресечению указанных нарушений, понуждению органов власти, местного сам</w:t>
      </w:r>
      <w:r w:rsidRPr="00E924EB">
        <w:rPr>
          <w:rFonts w:ascii="Arial" w:hAnsi="Arial" w:cs="Arial"/>
          <w:szCs w:val="24"/>
        </w:rPr>
        <w:t>о</w:t>
      </w:r>
      <w:r w:rsidRPr="00E924EB">
        <w:rPr>
          <w:rFonts w:ascii="Arial" w:hAnsi="Arial" w:cs="Arial"/>
          <w:szCs w:val="24"/>
        </w:rPr>
        <w:t>управления, хозяйствующих субъектов к строительству очистных сооружений, экологической модернизации технического оборудования и производств, ведению учета сброса сточных вод.</w:t>
      </w:r>
      <w:r w:rsidRPr="00EC4C97">
        <w:rPr>
          <w:rFonts w:ascii="Arial" w:hAnsi="Arial" w:cs="Arial"/>
        </w:rPr>
        <w:t xml:space="preserve"> </w:t>
      </w:r>
    </w:p>
    <w:p w:rsidR="00002261" w:rsidRPr="00EC4C97" w:rsidRDefault="00002261" w:rsidP="00C85E45">
      <w:pPr>
        <w:pStyle w:val="BodyText3"/>
        <w:tabs>
          <w:tab w:val="left" w:pos="520"/>
          <w:tab w:val="left" w:pos="3450"/>
          <w:tab w:val="left" w:pos="7523"/>
        </w:tabs>
        <w:spacing w:after="0"/>
        <w:ind w:firstLine="652"/>
        <w:rPr>
          <w:rFonts w:ascii="Arial" w:eastAsia="Arial Unicode MS" w:hAnsi="Arial" w:cs="Arial"/>
          <w:color w:val="FF0000"/>
          <w:sz w:val="24"/>
          <w:szCs w:val="24"/>
        </w:rPr>
      </w:pPr>
    </w:p>
    <w:p w:rsidR="00002261" w:rsidRPr="00EC4C97" w:rsidRDefault="00002261" w:rsidP="00C85E45">
      <w:pPr>
        <w:rPr>
          <w:rFonts w:ascii="Arial" w:hAnsi="Arial" w:cs="Arial"/>
          <w:b/>
          <w:szCs w:val="24"/>
        </w:rPr>
      </w:pPr>
      <w:r w:rsidRPr="00EC4C97">
        <w:rPr>
          <w:rFonts w:ascii="Arial" w:hAnsi="Arial" w:cs="Arial"/>
          <w:b/>
          <w:szCs w:val="24"/>
        </w:rPr>
        <w:t>3.2. ВОДООХРАННЫЕ ЗОНЫ ОБЪЕКТОВ</w:t>
      </w:r>
    </w:p>
    <w:p w:rsidR="00002261" w:rsidRPr="00F730E6" w:rsidRDefault="00002261" w:rsidP="004436BE">
      <w:pPr>
        <w:pStyle w:val="NormalWeb"/>
        <w:tabs>
          <w:tab w:val="center" w:pos="142"/>
        </w:tabs>
        <w:spacing w:after="0" w:line="360" w:lineRule="auto"/>
        <w:ind w:firstLine="709"/>
        <w:rPr>
          <w:rFonts w:ascii="Arial" w:hAnsi="Arial" w:cs="Arial"/>
          <w:sz w:val="24"/>
          <w:szCs w:val="24"/>
        </w:rPr>
      </w:pPr>
      <w:r w:rsidRPr="00F730E6">
        <w:rPr>
          <w:rFonts w:ascii="Arial" w:hAnsi="Arial" w:cs="Arial"/>
          <w:sz w:val="24"/>
          <w:szCs w:val="24"/>
        </w:rPr>
        <w:t>Чрезвычайно важным мероприятием по охране поверхностных вод являе</w:t>
      </w:r>
      <w:r w:rsidRPr="00F730E6">
        <w:rPr>
          <w:rFonts w:ascii="Arial" w:hAnsi="Arial" w:cs="Arial"/>
          <w:sz w:val="24"/>
          <w:szCs w:val="24"/>
        </w:rPr>
        <w:t>т</w:t>
      </w:r>
      <w:r w:rsidRPr="00F730E6">
        <w:rPr>
          <w:rFonts w:ascii="Arial" w:hAnsi="Arial" w:cs="Arial"/>
          <w:sz w:val="24"/>
          <w:szCs w:val="24"/>
        </w:rPr>
        <w:t xml:space="preserve">ся организация водоохранных зон и прибрежных защитных полос вдоль рек. </w:t>
      </w:r>
    </w:p>
    <w:p w:rsidR="00002261" w:rsidRPr="00F730E6" w:rsidRDefault="00002261" w:rsidP="004436BE">
      <w:pPr>
        <w:pStyle w:val="NormalWeb"/>
        <w:tabs>
          <w:tab w:val="center" w:pos="142"/>
        </w:tabs>
        <w:spacing w:after="0" w:line="360" w:lineRule="auto"/>
        <w:ind w:firstLine="709"/>
        <w:rPr>
          <w:rFonts w:ascii="Arial" w:hAnsi="Arial" w:cs="Arial"/>
          <w:sz w:val="24"/>
          <w:szCs w:val="24"/>
        </w:rPr>
      </w:pPr>
      <w:r w:rsidRPr="00F730E6">
        <w:rPr>
          <w:rFonts w:ascii="Arial" w:hAnsi="Arial" w:cs="Arial"/>
          <w:sz w:val="24"/>
          <w:szCs w:val="24"/>
        </w:rPr>
        <w:t>Водоохранными зонами являются территории, которые примыкают к бер</w:t>
      </w:r>
      <w:r w:rsidRPr="00F730E6">
        <w:rPr>
          <w:rFonts w:ascii="Arial" w:hAnsi="Arial" w:cs="Arial"/>
          <w:sz w:val="24"/>
          <w:szCs w:val="24"/>
        </w:rPr>
        <w:t>е</w:t>
      </w:r>
      <w:r w:rsidRPr="00F730E6">
        <w:rPr>
          <w:rFonts w:ascii="Arial" w:hAnsi="Arial" w:cs="Arial"/>
          <w:sz w:val="24"/>
          <w:szCs w:val="24"/>
        </w:rPr>
        <w:t>говой линии морей, рек, ручьев, каналов, озер, водохранилищ и на которых уст</w:t>
      </w:r>
      <w:r w:rsidRPr="00F730E6">
        <w:rPr>
          <w:rFonts w:ascii="Arial" w:hAnsi="Arial" w:cs="Arial"/>
          <w:sz w:val="24"/>
          <w:szCs w:val="24"/>
        </w:rPr>
        <w:t>а</w:t>
      </w:r>
      <w:r w:rsidRPr="00F730E6">
        <w:rPr>
          <w:rFonts w:ascii="Arial" w:hAnsi="Arial" w:cs="Arial"/>
          <w:sz w:val="24"/>
          <w:szCs w:val="24"/>
        </w:rPr>
        <w:t>навливается специальный режим осуществления хозяйственной и иной деятел</w:t>
      </w:r>
      <w:r w:rsidRPr="00F730E6">
        <w:rPr>
          <w:rFonts w:ascii="Arial" w:hAnsi="Arial" w:cs="Arial"/>
          <w:sz w:val="24"/>
          <w:szCs w:val="24"/>
        </w:rPr>
        <w:t>ь</w:t>
      </w:r>
      <w:r w:rsidRPr="00F730E6">
        <w:rPr>
          <w:rFonts w:ascii="Arial" w:hAnsi="Arial" w:cs="Arial"/>
          <w:sz w:val="24"/>
          <w:szCs w:val="24"/>
        </w:rPr>
        <w:t>ности в целях предотвращения загрязнения, засорения, заиления указанных во</w:t>
      </w:r>
      <w:r w:rsidRPr="00F730E6">
        <w:rPr>
          <w:rFonts w:ascii="Arial" w:hAnsi="Arial" w:cs="Arial"/>
          <w:sz w:val="24"/>
          <w:szCs w:val="24"/>
        </w:rPr>
        <w:t>д</w:t>
      </w:r>
      <w:r w:rsidRPr="00F730E6">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002261" w:rsidRPr="009637A9" w:rsidRDefault="00002261" w:rsidP="009637A9">
      <w:pPr>
        <w:ind w:firstLine="709"/>
        <w:rPr>
          <w:rFonts w:ascii="Arial" w:hAnsi="Arial" w:cs="Arial"/>
        </w:rPr>
      </w:pPr>
      <w:r>
        <w:rPr>
          <w:rFonts w:ascii="Arial" w:hAnsi="Arial" w:cs="Arial"/>
        </w:rPr>
        <w:t>Р</w:t>
      </w:r>
      <w:r w:rsidRPr="009637A9">
        <w:rPr>
          <w:rFonts w:ascii="Arial" w:hAnsi="Arial" w:cs="Arial"/>
        </w:rPr>
        <w:t>азмеры водоохранных зон и прибрежных защитных полос устанавливаю</w:t>
      </w:r>
      <w:r w:rsidRPr="009637A9">
        <w:rPr>
          <w:rFonts w:ascii="Arial" w:hAnsi="Arial" w:cs="Arial"/>
        </w:rPr>
        <w:t>т</w:t>
      </w:r>
      <w:r w:rsidRPr="009637A9">
        <w:rPr>
          <w:rFonts w:ascii="Arial" w:hAnsi="Arial" w:cs="Arial"/>
        </w:rPr>
        <w:t>ся в соответствии со статьей 65 Водного кодекса РФ от 03.06.2006 №74-ФЗ. Статьей 6 Водного кодекса от 03.06.2006 №74-ФЗ устанавливаются размеры б</w:t>
      </w:r>
      <w:r w:rsidRPr="009637A9">
        <w:rPr>
          <w:rFonts w:ascii="Arial" w:hAnsi="Arial" w:cs="Arial"/>
        </w:rPr>
        <w:t>е</w:t>
      </w:r>
      <w:r w:rsidRPr="009637A9">
        <w:rPr>
          <w:rFonts w:ascii="Arial" w:hAnsi="Arial" w:cs="Arial"/>
        </w:rPr>
        <w:t>реговых полос поверхностных водных объектов.</w:t>
      </w:r>
    </w:p>
    <w:p w:rsidR="00002261" w:rsidRPr="00F730E6" w:rsidRDefault="00002261" w:rsidP="004436BE">
      <w:pPr>
        <w:pStyle w:val="ConsPlusNormal"/>
        <w:spacing w:line="360" w:lineRule="auto"/>
        <w:ind w:firstLine="709"/>
        <w:jc w:val="both"/>
        <w:rPr>
          <w:sz w:val="24"/>
          <w:szCs w:val="24"/>
        </w:rPr>
      </w:pPr>
      <w:r w:rsidRPr="00F730E6">
        <w:rPr>
          <w:sz w:val="24"/>
          <w:szCs w:val="24"/>
        </w:rPr>
        <w:t xml:space="preserve">Ширина </w:t>
      </w:r>
      <w:r>
        <w:rPr>
          <w:sz w:val="24"/>
          <w:szCs w:val="24"/>
        </w:rPr>
        <w:t>водоохран</w:t>
      </w:r>
      <w:r w:rsidRPr="00F730E6">
        <w:rPr>
          <w:sz w:val="24"/>
          <w:szCs w:val="24"/>
        </w:rPr>
        <w:t>ой зоны рек или ручьев устанавливается от их истока для рек или ручьев протяженностью:</w:t>
      </w:r>
    </w:p>
    <w:p w:rsidR="00002261" w:rsidRPr="00EC4C97" w:rsidRDefault="00002261" w:rsidP="004436BE">
      <w:pPr>
        <w:pStyle w:val="ConsPlusNormal"/>
        <w:spacing w:line="360" w:lineRule="auto"/>
        <w:ind w:firstLine="709"/>
        <w:jc w:val="both"/>
        <w:rPr>
          <w:sz w:val="24"/>
          <w:szCs w:val="24"/>
        </w:rPr>
      </w:pPr>
      <w:r w:rsidRPr="00EC4C97">
        <w:rPr>
          <w:sz w:val="24"/>
          <w:szCs w:val="24"/>
        </w:rPr>
        <w:t xml:space="preserve">1) до десяти километров </w:t>
      </w:r>
      <w:r>
        <w:rPr>
          <w:sz w:val="24"/>
          <w:szCs w:val="24"/>
        </w:rPr>
        <w:t>–</w:t>
      </w:r>
      <w:r w:rsidRPr="00EC4C97">
        <w:rPr>
          <w:sz w:val="24"/>
          <w:szCs w:val="24"/>
        </w:rPr>
        <w:t xml:space="preserve"> в размере пятидесяти метров;</w:t>
      </w:r>
    </w:p>
    <w:p w:rsidR="00002261" w:rsidRPr="00EC4C97" w:rsidRDefault="00002261" w:rsidP="004436BE">
      <w:pPr>
        <w:pStyle w:val="ConsPlusNormal"/>
        <w:spacing w:line="360" w:lineRule="auto"/>
        <w:ind w:firstLine="709"/>
        <w:jc w:val="both"/>
        <w:rPr>
          <w:sz w:val="24"/>
          <w:szCs w:val="24"/>
        </w:rPr>
      </w:pPr>
      <w:r w:rsidRPr="00EC4C97">
        <w:rPr>
          <w:sz w:val="24"/>
          <w:szCs w:val="24"/>
        </w:rPr>
        <w:t xml:space="preserve">2) от десяти до пятидесяти километров </w:t>
      </w:r>
      <w:r>
        <w:rPr>
          <w:sz w:val="24"/>
          <w:szCs w:val="24"/>
        </w:rPr>
        <w:t>–</w:t>
      </w:r>
      <w:r w:rsidRPr="00EC4C97">
        <w:rPr>
          <w:sz w:val="24"/>
          <w:szCs w:val="24"/>
        </w:rPr>
        <w:t xml:space="preserve"> в размере ста метров;</w:t>
      </w:r>
    </w:p>
    <w:p w:rsidR="00002261" w:rsidRPr="00EC4C97" w:rsidRDefault="00002261" w:rsidP="004436BE">
      <w:pPr>
        <w:pStyle w:val="ConsPlusNormal"/>
        <w:spacing w:line="360" w:lineRule="auto"/>
        <w:ind w:firstLine="709"/>
        <w:jc w:val="both"/>
        <w:rPr>
          <w:sz w:val="24"/>
          <w:szCs w:val="24"/>
        </w:rPr>
      </w:pPr>
      <w:r w:rsidRPr="00EC4C97">
        <w:rPr>
          <w:sz w:val="24"/>
          <w:szCs w:val="24"/>
        </w:rPr>
        <w:t xml:space="preserve">3) от пятидесяти километров и более </w:t>
      </w:r>
      <w:r>
        <w:rPr>
          <w:sz w:val="24"/>
          <w:szCs w:val="24"/>
        </w:rPr>
        <w:t>–</w:t>
      </w:r>
      <w:r w:rsidRPr="00EC4C97">
        <w:rPr>
          <w:sz w:val="24"/>
          <w:szCs w:val="24"/>
        </w:rPr>
        <w:t xml:space="preserve"> в размере двухсот метров.</w:t>
      </w:r>
    </w:p>
    <w:p w:rsidR="00002261" w:rsidRDefault="00002261" w:rsidP="004436BE">
      <w:pPr>
        <w:pStyle w:val="ConsPlusNormal"/>
        <w:spacing w:line="360" w:lineRule="auto"/>
        <w:ind w:firstLine="709"/>
        <w:jc w:val="both"/>
        <w:rPr>
          <w:sz w:val="24"/>
          <w:szCs w:val="24"/>
        </w:rPr>
      </w:pPr>
      <w:r w:rsidRPr="00EC4C97">
        <w:rPr>
          <w:sz w:val="24"/>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w:t>
      </w:r>
      <w:r w:rsidRPr="00EC4C97">
        <w:rPr>
          <w:sz w:val="24"/>
          <w:szCs w:val="24"/>
        </w:rPr>
        <w:t>о</w:t>
      </w:r>
      <w:r>
        <w:rPr>
          <w:sz w:val="24"/>
          <w:szCs w:val="24"/>
        </w:rPr>
        <w:t>доохран</w:t>
      </w:r>
      <w:r w:rsidRPr="00EC4C97">
        <w:rPr>
          <w:sz w:val="24"/>
          <w:szCs w:val="24"/>
        </w:rPr>
        <w:t xml:space="preserve">ой зоны для истоков реки, ручья устанавливается в размере пятидесяти метров. </w:t>
      </w:r>
    </w:p>
    <w:p w:rsidR="00002261" w:rsidRPr="00EC4C97" w:rsidRDefault="00002261" w:rsidP="004436BE">
      <w:pPr>
        <w:ind w:firstLine="709"/>
        <w:rPr>
          <w:rFonts w:ascii="Arial" w:hAnsi="Arial" w:cs="Arial"/>
          <w:szCs w:val="24"/>
        </w:rPr>
      </w:pPr>
      <w:r w:rsidRPr="00EC4C97">
        <w:rPr>
          <w:rFonts w:ascii="Arial" w:hAnsi="Arial" w:cs="Arial"/>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w:t>
      </w:r>
      <w:r w:rsidRPr="00EC4C97">
        <w:rPr>
          <w:rFonts w:ascii="Arial" w:hAnsi="Arial" w:cs="Arial"/>
          <w:szCs w:val="24"/>
        </w:rPr>
        <w:t>е</w:t>
      </w:r>
      <w:r w:rsidRPr="00EC4C97">
        <w:rPr>
          <w:rFonts w:ascii="Arial" w:hAnsi="Arial" w:cs="Arial"/>
          <w:szCs w:val="24"/>
        </w:rPr>
        <w:t>реговой полосы каналов, а также рек и ручьев, протяженность кото</w:t>
      </w:r>
      <w:r>
        <w:rPr>
          <w:rFonts w:ascii="Arial" w:hAnsi="Arial" w:cs="Arial"/>
          <w:szCs w:val="24"/>
        </w:rPr>
        <w:t>рых от истока до устья не более чем 10 км,</w:t>
      </w:r>
      <w:r w:rsidRPr="00EC4C97">
        <w:rPr>
          <w:rFonts w:ascii="Arial" w:hAnsi="Arial" w:cs="Arial"/>
          <w:szCs w:val="24"/>
        </w:rPr>
        <w:t xml:space="preserve"> составляет 5 м. Каждый гражданин вправе польз</w:t>
      </w:r>
      <w:r w:rsidRPr="00EC4C97">
        <w:rPr>
          <w:rFonts w:ascii="Arial" w:hAnsi="Arial" w:cs="Arial"/>
          <w:szCs w:val="24"/>
        </w:rPr>
        <w:t>о</w:t>
      </w:r>
      <w:r w:rsidRPr="00EC4C97">
        <w:rPr>
          <w:rFonts w:ascii="Arial" w:hAnsi="Arial" w:cs="Arial"/>
          <w:szCs w:val="24"/>
        </w:rPr>
        <w:t>ваться (без использования механических транспортных средств) береговой пол</w:t>
      </w:r>
      <w:r w:rsidRPr="00EC4C97">
        <w:rPr>
          <w:rFonts w:ascii="Arial" w:hAnsi="Arial" w:cs="Arial"/>
          <w:szCs w:val="24"/>
        </w:rPr>
        <w:t>о</w:t>
      </w:r>
      <w:r w:rsidRPr="00EC4C97">
        <w:rPr>
          <w:rFonts w:ascii="Arial" w:hAnsi="Arial" w:cs="Arial"/>
          <w:szCs w:val="24"/>
        </w:rPr>
        <w:t xml:space="preserve">сой объектов общего пользования для передвижения и пребывания около них. </w:t>
      </w:r>
    </w:p>
    <w:p w:rsidR="00002261" w:rsidRPr="00751EC8" w:rsidRDefault="00002261" w:rsidP="004436BE">
      <w:pPr>
        <w:shd w:val="clear" w:color="auto" w:fill="FFFFFF"/>
        <w:tabs>
          <w:tab w:val="center" w:pos="142"/>
        </w:tabs>
        <w:ind w:firstLine="709"/>
        <w:rPr>
          <w:rFonts w:ascii="Arial" w:hAnsi="Arial" w:cs="Arial"/>
          <w:szCs w:val="24"/>
        </w:rPr>
      </w:pPr>
      <w:r w:rsidRPr="00D72993">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002261" w:rsidRDefault="00002261" w:rsidP="004436BE">
      <w:pPr>
        <w:pStyle w:val="ConsPlusNormal"/>
        <w:spacing w:line="360" w:lineRule="auto"/>
        <w:ind w:firstLine="709"/>
        <w:jc w:val="both"/>
        <w:rPr>
          <w:rFonts w:eastAsia="Arial Unicode MS"/>
          <w:sz w:val="24"/>
          <w:szCs w:val="24"/>
        </w:rPr>
      </w:pPr>
      <w:r w:rsidRPr="00EC4C97">
        <w:rPr>
          <w:rFonts w:eastAsia="Arial Unicode MS"/>
          <w:sz w:val="24"/>
          <w:szCs w:val="24"/>
        </w:rPr>
        <w:t xml:space="preserve">Основные характеристики наиболее значительных рек </w:t>
      </w:r>
      <w:r>
        <w:rPr>
          <w:rFonts w:eastAsia="Arial Unicode MS"/>
          <w:sz w:val="24"/>
          <w:szCs w:val="24"/>
        </w:rPr>
        <w:t>Княгининского ра</w:t>
      </w:r>
      <w:r>
        <w:rPr>
          <w:rFonts w:eastAsia="Arial Unicode MS"/>
          <w:sz w:val="24"/>
          <w:szCs w:val="24"/>
        </w:rPr>
        <w:t>й</w:t>
      </w:r>
      <w:r>
        <w:rPr>
          <w:rFonts w:eastAsia="Arial Unicode MS"/>
          <w:sz w:val="24"/>
          <w:szCs w:val="24"/>
        </w:rPr>
        <w:t xml:space="preserve">она </w:t>
      </w:r>
      <w:r w:rsidRPr="00EC4C97">
        <w:rPr>
          <w:rFonts w:eastAsia="Arial Unicode MS"/>
          <w:sz w:val="24"/>
          <w:szCs w:val="24"/>
        </w:rPr>
        <w:t>приведены в таблице (табл. 3.</w:t>
      </w:r>
      <w:r w:rsidRPr="009E3612">
        <w:rPr>
          <w:rFonts w:eastAsia="Arial Unicode MS"/>
          <w:sz w:val="24"/>
          <w:szCs w:val="24"/>
        </w:rPr>
        <w:t>9</w:t>
      </w:r>
      <w:r w:rsidRPr="00EC4C97">
        <w:rPr>
          <w:rFonts w:eastAsia="Arial Unicode MS"/>
          <w:sz w:val="24"/>
          <w:szCs w:val="24"/>
        </w:rPr>
        <w:t>).</w:t>
      </w:r>
      <w:r>
        <w:rPr>
          <w:rFonts w:eastAsia="Arial Unicode MS"/>
          <w:sz w:val="24"/>
          <w:szCs w:val="24"/>
        </w:rPr>
        <w:br w:type="page"/>
      </w:r>
    </w:p>
    <w:p w:rsidR="00002261" w:rsidRPr="00EC4C97" w:rsidRDefault="00002261" w:rsidP="004436BE">
      <w:pPr>
        <w:pStyle w:val="ConsPlusNormal"/>
        <w:spacing w:line="360" w:lineRule="auto"/>
        <w:ind w:firstLine="709"/>
        <w:jc w:val="both"/>
        <w:rPr>
          <w:rFonts w:eastAsia="Arial Unicode MS"/>
          <w:sz w:val="24"/>
          <w:szCs w:val="24"/>
        </w:rPr>
      </w:pPr>
    </w:p>
    <w:p w:rsidR="00002261" w:rsidRPr="00F730E6" w:rsidRDefault="00002261" w:rsidP="00C85E45">
      <w:pPr>
        <w:pStyle w:val="BodyText3"/>
        <w:tabs>
          <w:tab w:val="left" w:pos="520"/>
          <w:tab w:val="left" w:pos="3450"/>
          <w:tab w:val="left" w:pos="7523"/>
        </w:tabs>
        <w:spacing w:after="0" w:line="240" w:lineRule="auto"/>
        <w:rPr>
          <w:rFonts w:ascii="Arial" w:eastAsia="Arial Unicode MS" w:hAnsi="Arial" w:cs="Arial"/>
          <w:b/>
          <w:i/>
          <w:sz w:val="22"/>
          <w:szCs w:val="22"/>
        </w:rPr>
      </w:pPr>
      <w:r>
        <w:rPr>
          <w:rFonts w:ascii="Arial" w:eastAsia="Arial Unicode MS" w:hAnsi="Arial" w:cs="Arial"/>
          <w:b/>
          <w:i/>
          <w:sz w:val="22"/>
          <w:szCs w:val="22"/>
        </w:rPr>
        <w:t>Таблица 3.</w:t>
      </w:r>
      <w:r w:rsidRPr="009E3612">
        <w:rPr>
          <w:rFonts w:ascii="Arial" w:eastAsia="Arial Unicode MS" w:hAnsi="Arial" w:cs="Arial"/>
          <w:b/>
          <w:i/>
          <w:sz w:val="22"/>
          <w:szCs w:val="22"/>
        </w:rPr>
        <w:t>9</w:t>
      </w:r>
      <w:r w:rsidRPr="00F730E6">
        <w:rPr>
          <w:rFonts w:ascii="Arial" w:eastAsia="Arial Unicode MS" w:hAnsi="Arial" w:cs="Arial"/>
          <w:b/>
          <w:i/>
          <w:sz w:val="22"/>
          <w:szCs w:val="22"/>
        </w:rPr>
        <w:t xml:space="preserve"> </w:t>
      </w:r>
    </w:p>
    <w:p w:rsidR="00002261" w:rsidRPr="00F730E6" w:rsidRDefault="00002261" w:rsidP="00C85E45">
      <w:pPr>
        <w:pStyle w:val="BodyText3"/>
        <w:tabs>
          <w:tab w:val="left" w:pos="520"/>
          <w:tab w:val="left" w:pos="3450"/>
          <w:tab w:val="left" w:pos="7523"/>
        </w:tabs>
        <w:spacing w:after="0" w:line="240" w:lineRule="auto"/>
        <w:rPr>
          <w:rFonts w:ascii="Arial" w:eastAsia="Arial Unicode MS" w:hAnsi="Arial" w:cs="Arial"/>
          <w:i/>
          <w:sz w:val="22"/>
          <w:szCs w:val="22"/>
        </w:rPr>
      </w:pPr>
      <w:r w:rsidRPr="00F730E6">
        <w:rPr>
          <w:rFonts w:ascii="Arial" w:eastAsia="Arial Unicode MS" w:hAnsi="Arial" w:cs="Arial"/>
          <w:i/>
          <w:sz w:val="22"/>
          <w:szCs w:val="22"/>
        </w:rPr>
        <w:t xml:space="preserve">Ширина </w:t>
      </w:r>
      <w:r>
        <w:rPr>
          <w:rFonts w:ascii="Arial" w:eastAsia="Arial Unicode MS" w:hAnsi="Arial" w:cs="Arial"/>
          <w:i/>
          <w:sz w:val="22"/>
          <w:szCs w:val="22"/>
        </w:rPr>
        <w:t>водоохран</w:t>
      </w:r>
      <w:r w:rsidRPr="00F730E6">
        <w:rPr>
          <w:rFonts w:ascii="Arial" w:eastAsia="Arial Unicode MS" w:hAnsi="Arial" w:cs="Arial"/>
          <w:i/>
          <w:sz w:val="22"/>
          <w:szCs w:val="22"/>
        </w:rPr>
        <w:t>ой зоны и береговой полосы наиболее значительных рек Княгини</w:t>
      </w:r>
      <w:r w:rsidRPr="00F730E6">
        <w:rPr>
          <w:rFonts w:ascii="Arial" w:eastAsia="Arial Unicode MS" w:hAnsi="Arial" w:cs="Arial"/>
          <w:i/>
          <w:sz w:val="22"/>
          <w:szCs w:val="22"/>
        </w:rPr>
        <w:t>н</w:t>
      </w:r>
      <w:r w:rsidRPr="00F730E6">
        <w:rPr>
          <w:rFonts w:ascii="Arial" w:eastAsia="Arial Unicode MS" w:hAnsi="Arial" w:cs="Arial"/>
          <w:i/>
          <w:sz w:val="22"/>
          <w:szCs w:val="22"/>
        </w:rPr>
        <w:t>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9"/>
        <w:gridCol w:w="2626"/>
        <w:gridCol w:w="2284"/>
        <w:gridCol w:w="2309"/>
        <w:gridCol w:w="1773"/>
      </w:tblGrid>
      <w:tr w:rsidR="00002261" w:rsidRPr="0049613E" w:rsidTr="004C6C33">
        <w:trPr>
          <w:trHeight w:val="340"/>
        </w:trPr>
        <w:tc>
          <w:tcPr>
            <w:tcW w:w="303" w:type="pct"/>
            <w:vAlign w:val="center"/>
          </w:tcPr>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 п/п</w:t>
            </w:r>
          </w:p>
        </w:tc>
        <w:tc>
          <w:tcPr>
            <w:tcW w:w="1372" w:type="pct"/>
            <w:vAlign w:val="center"/>
          </w:tcPr>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Название водотока</w:t>
            </w:r>
          </w:p>
        </w:tc>
        <w:tc>
          <w:tcPr>
            <w:tcW w:w="1193" w:type="pct"/>
            <w:vAlign w:val="center"/>
          </w:tcPr>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 xml:space="preserve">Общая </w:t>
            </w:r>
          </w:p>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протяженность, км</w:t>
            </w:r>
          </w:p>
        </w:tc>
        <w:tc>
          <w:tcPr>
            <w:tcW w:w="1206" w:type="pct"/>
          </w:tcPr>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 xml:space="preserve">Ширина </w:t>
            </w:r>
          </w:p>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водоохранной зоны, м</w:t>
            </w:r>
          </w:p>
        </w:tc>
        <w:tc>
          <w:tcPr>
            <w:tcW w:w="926" w:type="pct"/>
          </w:tcPr>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 xml:space="preserve">Ширина </w:t>
            </w:r>
          </w:p>
          <w:p w:rsidR="00002261" w:rsidRPr="004C6C33" w:rsidRDefault="00002261" w:rsidP="004C6C33">
            <w:pPr>
              <w:pStyle w:val="ConsNonformat"/>
              <w:widowControl/>
              <w:ind w:right="0"/>
              <w:rPr>
                <w:rFonts w:ascii="Arial" w:hAnsi="Arial" w:cs="Arial"/>
                <w:b/>
                <w:sz w:val="24"/>
                <w:szCs w:val="24"/>
              </w:rPr>
            </w:pPr>
            <w:r w:rsidRPr="004C6C33">
              <w:rPr>
                <w:rFonts w:ascii="Arial" w:hAnsi="Arial" w:cs="Arial"/>
                <w:b/>
                <w:sz w:val="24"/>
                <w:szCs w:val="24"/>
              </w:rPr>
              <w:t>береговой полосы, м</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Урга</w:t>
            </w:r>
          </w:p>
        </w:tc>
        <w:tc>
          <w:tcPr>
            <w:tcW w:w="1193"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184</w:t>
            </w:r>
          </w:p>
        </w:tc>
        <w:tc>
          <w:tcPr>
            <w:tcW w:w="120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200</w:t>
            </w:r>
          </w:p>
        </w:tc>
        <w:tc>
          <w:tcPr>
            <w:tcW w:w="92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2</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Березовка</w:t>
            </w:r>
          </w:p>
        </w:tc>
        <w:tc>
          <w:tcPr>
            <w:tcW w:w="1193"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16</w:t>
            </w:r>
          </w:p>
        </w:tc>
        <w:tc>
          <w:tcPr>
            <w:tcW w:w="120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3</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Имза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91</w:t>
            </w:r>
          </w:p>
        </w:tc>
        <w:tc>
          <w:tcPr>
            <w:tcW w:w="120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200</w:t>
            </w:r>
          </w:p>
        </w:tc>
        <w:tc>
          <w:tcPr>
            <w:tcW w:w="92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4</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Ракитка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14</w:t>
            </w:r>
          </w:p>
        </w:tc>
        <w:tc>
          <w:tcPr>
            <w:tcW w:w="120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4C6C33">
            <w:pPr>
              <w:shd w:val="clear" w:color="auto" w:fill="FFFFFF"/>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Юматовка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11</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6</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Степановка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11</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7</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Тетуевка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7</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8</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Веселовка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13</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9</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Мал. Имза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9</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10</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Княгинка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12</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11</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Переделка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13</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12</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Руч. Юлыновка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3</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13</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Руч. Березовка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2</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14</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Нутренка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15</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Белка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6</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16</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Юлыновка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17</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17</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Аннушка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4</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18</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Цна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4</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19</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Ананьевка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14</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Шишковердка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8</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50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5</w:t>
            </w:r>
          </w:p>
        </w:tc>
      </w:tr>
      <w:tr w:rsidR="00002261" w:rsidRPr="0049613E" w:rsidTr="004C6C33">
        <w:trPr>
          <w:trHeight w:val="340"/>
        </w:trPr>
        <w:tc>
          <w:tcPr>
            <w:tcW w:w="303" w:type="pct"/>
            <w:vAlign w:val="center"/>
          </w:tcPr>
          <w:p w:rsidR="00002261" w:rsidRPr="004C6C33" w:rsidRDefault="00002261" w:rsidP="00C85E45">
            <w:pPr>
              <w:rPr>
                <w:rFonts w:ascii="Arial" w:hAnsi="Arial" w:cs="Arial"/>
                <w:szCs w:val="24"/>
              </w:rPr>
            </w:pPr>
            <w:r w:rsidRPr="004C6C33">
              <w:rPr>
                <w:rFonts w:ascii="Arial" w:hAnsi="Arial" w:cs="Arial"/>
                <w:szCs w:val="24"/>
              </w:rPr>
              <w:t>21</w:t>
            </w:r>
          </w:p>
        </w:tc>
        <w:tc>
          <w:tcPr>
            <w:tcW w:w="1372" w:type="pct"/>
            <w:vAlign w:val="center"/>
          </w:tcPr>
          <w:p w:rsidR="00002261" w:rsidRPr="004C6C33" w:rsidRDefault="00002261" w:rsidP="00C85E45">
            <w:pPr>
              <w:rPr>
                <w:rFonts w:ascii="Arial" w:hAnsi="Arial" w:cs="Arial"/>
                <w:szCs w:val="24"/>
              </w:rPr>
            </w:pPr>
            <w:r w:rsidRPr="004C6C33">
              <w:rPr>
                <w:rFonts w:ascii="Arial" w:hAnsi="Arial" w:cs="Arial"/>
                <w:szCs w:val="24"/>
              </w:rPr>
              <w:t>Р. Ночка</w:t>
            </w:r>
          </w:p>
        </w:tc>
        <w:tc>
          <w:tcPr>
            <w:tcW w:w="1193" w:type="pct"/>
            <w:vAlign w:val="center"/>
          </w:tcPr>
          <w:p w:rsidR="00002261" w:rsidRPr="004C6C33" w:rsidRDefault="00002261" w:rsidP="00C85E45">
            <w:pPr>
              <w:rPr>
                <w:rFonts w:ascii="Arial" w:hAnsi="Arial" w:cs="Arial"/>
                <w:szCs w:val="24"/>
              </w:rPr>
            </w:pPr>
            <w:r w:rsidRPr="004C6C33">
              <w:rPr>
                <w:rFonts w:ascii="Arial" w:hAnsi="Arial" w:cs="Arial"/>
                <w:szCs w:val="24"/>
              </w:rPr>
              <w:t>23</w:t>
            </w:r>
          </w:p>
        </w:tc>
        <w:tc>
          <w:tcPr>
            <w:tcW w:w="1206" w:type="pct"/>
            <w:vAlign w:val="center"/>
          </w:tcPr>
          <w:p w:rsidR="00002261" w:rsidRPr="004C6C33" w:rsidRDefault="00002261" w:rsidP="00C85E45">
            <w:pPr>
              <w:rPr>
                <w:rFonts w:ascii="Arial" w:hAnsi="Arial" w:cs="Arial"/>
                <w:szCs w:val="24"/>
              </w:rPr>
            </w:pPr>
            <w:r w:rsidRPr="004C6C33">
              <w:rPr>
                <w:rFonts w:ascii="Arial" w:hAnsi="Arial" w:cs="Arial"/>
                <w:szCs w:val="24"/>
              </w:rPr>
              <w:t>100</w:t>
            </w:r>
          </w:p>
        </w:tc>
        <w:tc>
          <w:tcPr>
            <w:tcW w:w="926" w:type="pct"/>
            <w:vAlign w:val="center"/>
          </w:tcPr>
          <w:p w:rsidR="00002261" w:rsidRPr="004C6C33" w:rsidRDefault="00002261" w:rsidP="00C85E45">
            <w:pPr>
              <w:rPr>
                <w:rFonts w:ascii="Arial" w:hAnsi="Arial" w:cs="Arial"/>
                <w:szCs w:val="24"/>
              </w:rPr>
            </w:pPr>
            <w:r w:rsidRPr="004C6C33">
              <w:rPr>
                <w:rFonts w:ascii="Arial" w:hAnsi="Arial" w:cs="Arial"/>
                <w:szCs w:val="24"/>
              </w:rPr>
              <w:t>20</w:t>
            </w:r>
          </w:p>
        </w:tc>
      </w:tr>
    </w:tbl>
    <w:p w:rsidR="00002261" w:rsidRDefault="00002261" w:rsidP="00C85E45">
      <w:pPr>
        <w:ind w:firstLine="652"/>
        <w:rPr>
          <w:rFonts w:ascii="Arial" w:hAnsi="Arial" w:cs="Arial"/>
          <w:szCs w:val="24"/>
        </w:rPr>
      </w:pPr>
    </w:p>
    <w:p w:rsidR="00002261" w:rsidRDefault="00002261" w:rsidP="00675120">
      <w:pPr>
        <w:shd w:val="clear" w:color="auto" w:fill="FFFFFF"/>
        <w:tabs>
          <w:tab w:val="center" w:pos="142"/>
        </w:tabs>
        <w:ind w:firstLine="709"/>
        <w:rPr>
          <w:rFonts w:ascii="Arial" w:hAnsi="Arial" w:cs="Arial"/>
          <w:szCs w:val="24"/>
        </w:rPr>
      </w:pPr>
      <w:r w:rsidRPr="00751EC8">
        <w:rPr>
          <w:rFonts w:ascii="Arial" w:hAnsi="Arial" w:cs="Arial"/>
          <w:szCs w:val="24"/>
        </w:rPr>
        <w:t xml:space="preserve">Ширина водоохраной зоны озер площадью более </w:t>
      </w:r>
      <w:r>
        <w:rPr>
          <w:rFonts w:ascii="Arial" w:hAnsi="Arial" w:cs="Arial"/>
          <w:szCs w:val="24"/>
        </w:rPr>
        <w:t>50 га</w:t>
      </w:r>
      <w:r w:rsidRPr="00751EC8">
        <w:rPr>
          <w:rFonts w:ascii="Arial" w:hAnsi="Arial" w:cs="Arial"/>
          <w:szCs w:val="24"/>
        </w:rPr>
        <w:t xml:space="preserve">  устанавливается в размере 50 м (ст.</w:t>
      </w:r>
      <w:r>
        <w:rPr>
          <w:rFonts w:ascii="Arial" w:hAnsi="Arial" w:cs="Arial"/>
          <w:szCs w:val="24"/>
        </w:rPr>
        <w:t xml:space="preserve"> </w:t>
      </w:r>
      <w:r w:rsidRPr="00751EC8">
        <w:rPr>
          <w:rFonts w:ascii="Arial" w:hAnsi="Arial" w:cs="Arial"/>
          <w:szCs w:val="24"/>
        </w:rPr>
        <w:t xml:space="preserve">65 Водного Кодекса РФ). </w:t>
      </w:r>
      <w:r>
        <w:rPr>
          <w:rFonts w:ascii="Arial" w:hAnsi="Arial" w:cs="Arial"/>
          <w:szCs w:val="24"/>
        </w:rPr>
        <w:t>На территории Княгининского района озера с площадью более 50 га отсутствуют.</w:t>
      </w:r>
    </w:p>
    <w:p w:rsidR="00002261" w:rsidRDefault="00002261" w:rsidP="00C85E45">
      <w:pPr>
        <w:shd w:val="clear" w:color="auto" w:fill="FFFFFF"/>
        <w:tabs>
          <w:tab w:val="center" w:pos="142"/>
        </w:tabs>
        <w:spacing w:line="240" w:lineRule="auto"/>
        <w:rPr>
          <w:rFonts w:ascii="Arial" w:hAnsi="Arial" w:cs="Arial"/>
          <w:b/>
          <w:i/>
          <w:sz w:val="22"/>
          <w:lang w:eastAsia="ru-RU"/>
        </w:rPr>
      </w:pPr>
      <w:r>
        <w:rPr>
          <w:rFonts w:ascii="Arial" w:hAnsi="Arial" w:cs="Arial"/>
          <w:b/>
          <w:i/>
          <w:sz w:val="22"/>
          <w:lang w:eastAsia="ru-RU"/>
        </w:rPr>
        <w:br w:type="page"/>
      </w:r>
    </w:p>
    <w:p w:rsidR="00002261" w:rsidRPr="009E3612" w:rsidRDefault="00002261" w:rsidP="00C85E45">
      <w:pPr>
        <w:shd w:val="clear" w:color="auto" w:fill="FFFFFF"/>
        <w:tabs>
          <w:tab w:val="center" w:pos="142"/>
        </w:tabs>
        <w:spacing w:line="240" w:lineRule="auto"/>
        <w:rPr>
          <w:rFonts w:ascii="Arial" w:hAnsi="Arial" w:cs="Arial"/>
          <w:b/>
          <w:i/>
          <w:sz w:val="22"/>
          <w:lang w:eastAsia="ru-RU"/>
        </w:rPr>
      </w:pPr>
      <w:r>
        <w:rPr>
          <w:rFonts w:ascii="Arial" w:hAnsi="Arial" w:cs="Arial"/>
          <w:b/>
          <w:i/>
          <w:sz w:val="22"/>
          <w:lang w:eastAsia="ru-RU"/>
        </w:rPr>
        <w:t>Таблица 3.</w:t>
      </w:r>
      <w:r w:rsidRPr="009E3612">
        <w:rPr>
          <w:rFonts w:ascii="Arial" w:hAnsi="Arial" w:cs="Arial"/>
          <w:b/>
          <w:i/>
          <w:sz w:val="22"/>
          <w:lang w:eastAsia="ru-RU"/>
        </w:rPr>
        <w:t>10</w:t>
      </w:r>
    </w:p>
    <w:p w:rsidR="00002261" w:rsidRPr="00F730E6" w:rsidRDefault="00002261" w:rsidP="00C85E45">
      <w:pPr>
        <w:shd w:val="clear" w:color="auto" w:fill="FFFFFF"/>
        <w:tabs>
          <w:tab w:val="center" w:pos="142"/>
        </w:tabs>
        <w:spacing w:line="240" w:lineRule="auto"/>
        <w:rPr>
          <w:rFonts w:ascii="Arial" w:hAnsi="Arial" w:cs="Arial"/>
          <w:sz w:val="22"/>
        </w:rPr>
      </w:pPr>
      <w:r w:rsidRPr="00F730E6">
        <w:rPr>
          <w:rFonts w:ascii="Arial" w:hAnsi="Arial" w:cs="Arial"/>
          <w:i/>
          <w:sz w:val="22"/>
          <w:lang w:eastAsia="ru-RU"/>
        </w:rPr>
        <w:t>Регламенты использования территории водоохранных, прибрежных защитных и бер</w:t>
      </w:r>
      <w:r w:rsidRPr="00F730E6">
        <w:rPr>
          <w:rFonts w:ascii="Arial" w:hAnsi="Arial" w:cs="Arial"/>
          <w:i/>
          <w:sz w:val="22"/>
          <w:lang w:eastAsia="ru-RU"/>
        </w:rPr>
        <w:t>е</w:t>
      </w:r>
      <w:r w:rsidRPr="00F730E6">
        <w:rPr>
          <w:rFonts w:ascii="Arial" w:hAnsi="Arial" w:cs="Arial"/>
          <w:i/>
          <w:sz w:val="22"/>
          <w:lang w:eastAsia="ru-RU"/>
        </w:rPr>
        <w:t>говых полос</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55"/>
        <w:gridCol w:w="3206"/>
        <w:gridCol w:w="3210"/>
      </w:tblGrid>
      <w:tr w:rsidR="00002261" w:rsidRPr="00EC4C97" w:rsidTr="00F730E6">
        <w:trPr>
          <w:trHeight w:val="340"/>
          <w:tblHeader/>
        </w:trPr>
        <w:tc>
          <w:tcPr>
            <w:tcW w:w="1648" w:type="pct"/>
          </w:tcPr>
          <w:p w:rsidR="00002261" w:rsidRPr="00EC4C97" w:rsidRDefault="00002261" w:rsidP="00C85E45">
            <w:pPr>
              <w:tabs>
                <w:tab w:val="center" w:pos="142"/>
              </w:tabs>
              <w:spacing w:line="240" w:lineRule="auto"/>
              <w:rPr>
                <w:rFonts w:ascii="Arial" w:hAnsi="Arial" w:cs="Arial"/>
                <w:b/>
                <w:szCs w:val="24"/>
                <w:lang w:eastAsia="ru-RU"/>
              </w:rPr>
            </w:pPr>
            <w:r w:rsidRPr="00EC4C97">
              <w:rPr>
                <w:rFonts w:ascii="Arial" w:hAnsi="Arial" w:cs="Arial"/>
                <w:b/>
                <w:szCs w:val="24"/>
                <w:lang w:eastAsia="ru-RU"/>
              </w:rPr>
              <w:t>Наименование зон</w:t>
            </w:r>
          </w:p>
        </w:tc>
        <w:tc>
          <w:tcPr>
            <w:tcW w:w="1675" w:type="pct"/>
          </w:tcPr>
          <w:p w:rsidR="00002261" w:rsidRPr="00EC4C97" w:rsidRDefault="00002261" w:rsidP="00C85E45">
            <w:pPr>
              <w:tabs>
                <w:tab w:val="center" w:pos="142"/>
              </w:tabs>
              <w:spacing w:line="240" w:lineRule="auto"/>
              <w:rPr>
                <w:rFonts w:ascii="Arial" w:hAnsi="Arial" w:cs="Arial"/>
                <w:b/>
                <w:szCs w:val="24"/>
                <w:lang w:eastAsia="ru-RU"/>
              </w:rPr>
            </w:pPr>
            <w:r w:rsidRPr="00EC4C97">
              <w:rPr>
                <w:rFonts w:ascii="Arial" w:hAnsi="Arial" w:cs="Arial"/>
                <w:b/>
                <w:szCs w:val="24"/>
                <w:lang w:eastAsia="ru-RU"/>
              </w:rPr>
              <w:t>Запрещается</w:t>
            </w:r>
          </w:p>
        </w:tc>
        <w:tc>
          <w:tcPr>
            <w:tcW w:w="1677" w:type="pct"/>
          </w:tcPr>
          <w:p w:rsidR="00002261" w:rsidRPr="00EC4C97" w:rsidRDefault="00002261" w:rsidP="00C85E45">
            <w:pPr>
              <w:tabs>
                <w:tab w:val="center" w:pos="142"/>
              </w:tabs>
              <w:spacing w:line="240" w:lineRule="auto"/>
              <w:rPr>
                <w:rFonts w:ascii="Arial" w:hAnsi="Arial" w:cs="Arial"/>
                <w:b/>
                <w:szCs w:val="24"/>
                <w:lang w:eastAsia="ru-RU"/>
              </w:rPr>
            </w:pPr>
            <w:r w:rsidRPr="00EC4C97">
              <w:rPr>
                <w:rFonts w:ascii="Arial" w:hAnsi="Arial" w:cs="Arial"/>
                <w:b/>
                <w:szCs w:val="24"/>
                <w:lang w:eastAsia="ru-RU"/>
              </w:rPr>
              <w:t>Допускается</w:t>
            </w:r>
          </w:p>
        </w:tc>
      </w:tr>
      <w:tr w:rsidR="00002261" w:rsidRPr="00EC4C97" w:rsidTr="00F730E6">
        <w:trPr>
          <w:trHeight w:val="340"/>
        </w:trPr>
        <w:tc>
          <w:tcPr>
            <w:tcW w:w="1648"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Береговая полоса</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(20</w:t>
            </w:r>
            <w:r>
              <w:rPr>
                <w:rFonts w:ascii="Arial" w:hAnsi="Arial" w:cs="Arial"/>
                <w:szCs w:val="24"/>
                <w:lang w:eastAsia="ru-RU"/>
              </w:rPr>
              <w:t xml:space="preserve"> </w:t>
            </w:r>
            <w:r w:rsidRPr="00EC4C97">
              <w:rPr>
                <w:rFonts w:ascii="Arial" w:hAnsi="Arial" w:cs="Arial"/>
                <w:szCs w:val="24"/>
                <w:lang w:eastAsia="ru-RU"/>
              </w:rPr>
              <w:t>м – ст.</w:t>
            </w:r>
            <w:r>
              <w:rPr>
                <w:rFonts w:ascii="Arial" w:hAnsi="Arial" w:cs="Arial"/>
                <w:szCs w:val="24"/>
                <w:lang w:eastAsia="ru-RU"/>
              </w:rPr>
              <w:t xml:space="preserve"> </w:t>
            </w:r>
            <w:r w:rsidRPr="00EC4C97">
              <w:rPr>
                <w:rFonts w:ascii="Arial" w:hAnsi="Arial" w:cs="Arial"/>
                <w:szCs w:val="24"/>
                <w:lang w:eastAsia="ru-RU"/>
              </w:rPr>
              <w:t>6 Водного к</w:t>
            </w:r>
            <w:r w:rsidRPr="00EC4C97">
              <w:rPr>
                <w:rFonts w:ascii="Arial" w:hAnsi="Arial" w:cs="Arial"/>
                <w:szCs w:val="24"/>
                <w:lang w:eastAsia="ru-RU"/>
              </w:rPr>
              <w:t>о</w:t>
            </w:r>
            <w:r w:rsidRPr="00EC4C97">
              <w:rPr>
                <w:rFonts w:ascii="Arial" w:hAnsi="Arial" w:cs="Arial"/>
                <w:szCs w:val="24"/>
                <w:lang w:eastAsia="ru-RU"/>
              </w:rPr>
              <w:t>декса РФ)</w:t>
            </w:r>
          </w:p>
        </w:tc>
        <w:tc>
          <w:tcPr>
            <w:tcW w:w="1675"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перекрывать доступ к водному объекту</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(20-метровая полоса вдоль рек и прудов пре</w:t>
            </w:r>
            <w:r w:rsidRPr="00EC4C97">
              <w:rPr>
                <w:rFonts w:ascii="Arial" w:hAnsi="Arial" w:cs="Arial"/>
                <w:szCs w:val="24"/>
                <w:lang w:eastAsia="ru-RU"/>
              </w:rPr>
              <w:t>д</w:t>
            </w:r>
            <w:r w:rsidRPr="00EC4C97">
              <w:rPr>
                <w:rFonts w:ascii="Arial" w:hAnsi="Arial" w:cs="Arial"/>
                <w:szCs w:val="24"/>
                <w:lang w:eastAsia="ru-RU"/>
              </w:rPr>
              <w:t>назначена для общего пользования)</w:t>
            </w:r>
          </w:p>
        </w:tc>
        <w:tc>
          <w:tcPr>
            <w:tcW w:w="1677"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предназначена  для о</w:t>
            </w:r>
            <w:r w:rsidRPr="00EC4C97">
              <w:rPr>
                <w:rFonts w:ascii="Arial" w:hAnsi="Arial" w:cs="Arial"/>
                <w:szCs w:val="24"/>
                <w:lang w:eastAsia="ru-RU"/>
              </w:rPr>
              <w:t>б</w:t>
            </w:r>
            <w:r w:rsidRPr="00EC4C97">
              <w:rPr>
                <w:rFonts w:ascii="Arial" w:hAnsi="Arial" w:cs="Arial"/>
                <w:szCs w:val="24"/>
                <w:lang w:eastAsia="ru-RU"/>
              </w:rPr>
              <w:t>щего пользования: пер</w:t>
            </w:r>
            <w:r w:rsidRPr="00EC4C97">
              <w:rPr>
                <w:rFonts w:ascii="Arial" w:hAnsi="Arial" w:cs="Arial"/>
                <w:szCs w:val="24"/>
                <w:lang w:eastAsia="ru-RU"/>
              </w:rPr>
              <w:t>е</w:t>
            </w:r>
            <w:r w:rsidRPr="00EC4C97">
              <w:rPr>
                <w:rFonts w:ascii="Arial" w:hAnsi="Arial" w:cs="Arial"/>
                <w:szCs w:val="24"/>
                <w:lang w:eastAsia="ru-RU"/>
              </w:rPr>
              <w:t>движение и пребывание около водного объекта, для спортивного и люб</w:t>
            </w:r>
            <w:r w:rsidRPr="00EC4C97">
              <w:rPr>
                <w:rFonts w:ascii="Arial" w:hAnsi="Arial" w:cs="Arial"/>
                <w:szCs w:val="24"/>
                <w:lang w:eastAsia="ru-RU"/>
              </w:rPr>
              <w:t>и</w:t>
            </w:r>
            <w:r w:rsidRPr="00EC4C97">
              <w:rPr>
                <w:rFonts w:ascii="Arial" w:hAnsi="Arial" w:cs="Arial"/>
                <w:szCs w:val="24"/>
                <w:lang w:eastAsia="ru-RU"/>
              </w:rPr>
              <w:t>тельского рыболовства, причаливания плавател</w:t>
            </w:r>
            <w:r w:rsidRPr="00EC4C97">
              <w:rPr>
                <w:rFonts w:ascii="Arial" w:hAnsi="Arial" w:cs="Arial"/>
                <w:szCs w:val="24"/>
                <w:lang w:eastAsia="ru-RU"/>
              </w:rPr>
              <w:t>ь</w:t>
            </w:r>
            <w:r w:rsidRPr="00EC4C97">
              <w:rPr>
                <w:rFonts w:ascii="Arial" w:hAnsi="Arial" w:cs="Arial"/>
                <w:szCs w:val="24"/>
                <w:lang w:eastAsia="ru-RU"/>
              </w:rPr>
              <w:t>ных средств)</w:t>
            </w:r>
          </w:p>
        </w:tc>
      </w:tr>
      <w:tr w:rsidR="00002261" w:rsidRPr="00EC4C97" w:rsidTr="00F730E6">
        <w:trPr>
          <w:trHeight w:val="340"/>
        </w:trPr>
        <w:tc>
          <w:tcPr>
            <w:tcW w:w="1648"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xml:space="preserve">Прибрежная защитная </w:t>
            </w:r>
          </w:p>
          <w:p w:rsidR="00002261" w:rsidRPr="00EC4C97" w:rsidRDefault="00002261" w:rsidP="00C85E45">
            <w:pPr>
              <w:tabs>
                <w:tab w:val="center" w:pos="142"/>
              </w:tabs>
              <w:spacing w:line="240" w:lineRule="auto"/>
              <w:rPr>
                <w:rFonts w:ascii="Arial" w:hAnsi="Arial" w:cs="Arial"/>
                <w:szCs w:val="24"/>
                <w:lang w:eastAsia="ru-RU"/>
              </w:rPr>
            </w:pPr>
            <w:r>
              <w:rPr>
                <w:rFonts w:ascii="Arial" w:hAnsi="Arial" w:cs="Arial"/>
                <w:szCs w:val="24"/>
                <w:lang w:eastAsia="ru-RU"/>
              </w:rPr>
              <w:t>п</w:t>
            </w:r>
            <w:r w:rsidRPr="00EC4C97">
              <w:rPr>
                <w:rFonts w:ascii="Arial" w:hAnsi="Arial" w:cs="Arial"/>
                <w:szCs w:val="24"/>
                <w:lang w:eastAsia="ru-RU"/>
              </w:rPr>
              <w:t>олоса</w:t>
            </w:r>
            <w:r>
              <w:rPr>
                <w:rFonts w:ascii="Arial" w:hAnsi="Arial" w:cs="Arial"/>
                <w:szCs w:val="24"/>
                <w:lang w:eastAsia="ru-RU"/>
              </w:rPr>
              <w:t xml:space="preserve"> </w:t>
            </w:r>
            <w:r w:rsidRPr="00EC4C97">
              <w:rPr>
                <w:rFonts w:ascii="Arial" w:hAnsi="Arial" w:cs="Arial"/>
                <w:szCs w:val="24"/>
                <w:lang w:eastAsia="ru-RU"/>
              </w:rPr>
              <w:t>(30</w:t>
            </w:r>
            <w:r>
              <w:rPr>
                <w:rFonts w:ascii="Arial" w:hAnsi="Arial" w:cs="Arial"/>
                <w:szCs w:val="24"/>
                <w:lang w:eastAsia="ru-RU"/>
              </w:rPr>
              <w:t xml:space="preserve"> – </w:t>
            </w:r>
            <w:r w:rsidRPr="00EC4C97">
              <w:rPr>
                <w:rFonts w:ascii="Arial" w:hAnsi="Arial" w:cs="Arial"/>
                <w:szCs w:val="24"/>
                <w:lang w:eastAsia="ru-RU"/>
              </w:rPr>
              <w:t>50 м в зав</w:t>
            </w:r>
            <w:r w:rsidRPr="00EC4C97">
              <w:rPr>
                <w:rFonts w:ascii="Arial" w:hAnsi="Arial" w:cs="Arial"/>
                <w:szCs w:val="24"/>
                <w:lang w:eastAsia="ru-RU"/>
              </w:rPr>
              <w:t>и</w:t>
            </w:r>
            <w:r w:rsidRPr="00EC4C97">
              <w:rPr>
                <w:rFonts w:ascii="Arial" w:hAnsi="Arial" w:cs="Arial"/>
                <w:szCs w:val="24"/>
                <w:lang w:eastAsia="ru-RU"/>
              </w:rPr>
              <w:t xml:space="preserve">симости от уклона </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берега)</w:t>
            </w:r>
          </w:p>
        </w:tc>
        <w:tc>
          <w:tcPr>
            <w:tcW w:w="1675"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использование сточных вод для удобрения почв</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-размещение кладбищ, скотомогильников, свалок и полигонов ТБО, мест захоронения взрывчатых, токсичных, отравляющих и ядовитых веществ;</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осуществление авиац</w:t>
            </w:r>
            <w:r w:rsidRPr="00EC4C97">
              <w:rPr>
                <w:rFonts w:ascii="Arial" w:hAnsi="Arial" w:cs="Arial"/>
                <w:szCs w:val="24"/>
                <w:lang w:eastAsia="ru-RU"/>
              </w:rPr>
              <w:t>и</w:t>
            </w:r>
            <w:r w:rsidRPr="00EC4C97">
              <w:rPr>
                <w:rFonts w:ascii="Arial" w:hAnsi="Arial" w:cs="Arial"/>
                <w:szCs w:val="24"/>
                <w:lang w:eastAsia="ru-RU"/>
              </w:rPr>
              <w:t>онных мер по борьбе с вредителями и болезнями растений;</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распашка земель;</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движение и стоянка транспорта (кроме спец</w:t>
            </w:r>
            <w:r w:rsidRPr="00EC4C97">
              <w:rPr>
                <w:rFonts w:ascii="Arial" w:hAnsi="Arial" w:cs="Arial"/>
                <w:szCs w:val="24"/>
                <w:lang w:eastAsia="ru-RU"/>
              </w:rPr>
              <w:t>и</w:t>
            </w:r>
            <w:r w:rsidRPr="00EC4C97">
              <w:rPr>
                <w:rFonts w:ascii="Arial" w:hAnsi="Arial" w:cs="Arial"/>
                <w:szCs w:val="24"/>
                <w:lang w:eastAsia="ru-RU"/>
              </w:rPr>
              <w:t>ального) на дорогах, не имеющих твердого покр</w:t>
            </w:r>
            <w:r w:rsidRPr="00EC4C97">
              <w:rPr>
                <w:rFonts w:ascii="Arial" w:hAnsi="Arial" w:cs="Arial"/>
                <w:szCs w:val="24"/>
                <w:lang w:eastAsia="ru-RU"/>
              </w:rPr>
              <w:t>ы</w:t>
            </w:r>
            <w:r w:rsidRPr="00EC4C97">
              <w:rPr>
                <w:rFonts w:ascii="Arial" w:hAnsi="Arial" w:cs="Arial"/>
                <w:szCs w:val="24"/>
                <w:lang w:eastAsia="ru-RU"/>
              </w:rPr>
              <w:t>тия;</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-размещение отвалов размываемых грунтов;</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выпас с/х животных и о</w:t>
            </w:r>
            <w:r w:rsidRPr="00EC4C97">
              <w:rPr>
                <w:rFonts w:ascii="Arial" w:hAnsi="Arial" w:cs="Arial"/>
                <w:szCs w:val="24"/>
                <w:lang w:eastAsia="ru-RU"/>
              </w:rPr>
              <w:t>р</w:t>
            </w:r>
            <w:r w:rsidRPr="00EC4C97">
              <w:rPr>
                <w:rFonts w:ascii="Arial" w:hAnsi="Arial" w:cs="Arial"/>
                <w:szCs w:val="24"/>
                <w:lang w:eastAsia="ru-RU"/>
              </w:rPr>
              <w:t>ганизация для них летних лагерей, ванн;</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-проведение вырубки у</w:t>
            </w:r>
            <w:r w:rsidRPr="00EC4C97">
              <w:rPr>
                <w:rFonts w:ascii="Arial" w:hAnsi="Arial" w:cs="Arial"/>
                <w:szCs w:val="24"/>
                <w:lang w:eastAsia="ru-RU"/>
              </w:rPr>
              <w:t>к</w:t>
            </w:r>
            <w:r w:rsidRPr="00EC4C97">
              <w:rPr>
                <w:rFonts w:ascii="Arial" w:hAnsi="Arial" w:cs="Arial"/>
                <w:szCs w:val="24"/>
                <w:lang w:eastAsia="ru-RU"/>
              </w:rPr>
              <w:t>репительной зелени</w:t>
            </w:r>
          </w:p>
        </w:tc>
        <w:tc>
          <w:tcPr>
            <w:tcW w:w="1677" w:type="pct"/>
            <w:vMerge w:val="restar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проектирование, разм</w:t>
            </w:r>
            <w:r w:rsidRPr="00EC4C97">
              <w:rPr>
                <w:rFonts w:ascii="Arial" w:hAnsi="Arial" w:cs="Arial"/>
                <w:szCs w:val="24"/>
                <w:lang w:eastAsia="ru-RU"/>
              </w:rPr>
              <w:t>е</w:t>
            </w:r>
            <w:r w:rsidRPr="00EC4C97">
              <w:rPr>
                <w:rFonts w:ascii="Arial" w:hAnsi="Arial" w:cs="Arial"/>
                <w:szCs w:val="24"/>
                <w:lang w:eastAsia="ru-RU"/>
              </w:rPr>
              <w:t>щение, строительство, реконструкция, ввод в эксплуатацию, эксплуат</w:t>
            </w:r>
            <w:r w:rsidRPr="00EC4C97">
              <w:rPr>
                <w:rFonts w:ascii="Arial" w:hAnsi="Arial" w:cs="Arial"/>
                <w:szCs w:val="24"/>
                <w:lang w:eastAsia="ru-RU"/>
              </w:rPr>
              <w:t>а</w:t>
            </w:r>
            <w:r w:rsidRPr="00EC4C97">
              <w:rPr>
                <w:rFonts w:ascii="Arial" w:hAnsi="Arial" w:cs="Arial"/>
                <w:szCs w:val="24"/>
                <w:lang w:eastAsia="ru-RU"/>
              </w:rPr>
              <w:t>ция хозяйственных и иных объектов при условии оборудования таких об</w:t>
            </w:r>
            <w:r w:rsidRPr="00EC4C97">
              <w:rPr>
                <w:rFonts w:ascii="Arial" w:hAnsi="Arial" w:cs="Arial"/>
                <w:szCs w:val="24"/>
                <w:lang w:eastAsia="ru-RU"/>
              </w:rPr>
              <w:t>ъ</w:t>
            </w:r>
            <w:r>
              <w:rPr>
                <w:rFonts w:ascii="Arial" w:hAnsi="Arial" w:cs="Arial"/>
                <w:szCs w:val="24"/>
                <w:lang w:eastAsia="ru-RU"/>
              </w:rPr>
              <w:t xml:space="preserve">ектов сооружениями, </w:t>
            </w:r>
            <w:r w:rsidRPr="00EC4C97">
              <w:rPr>
                <w:rFonts w:ascii="Arial" w:hAnsi="Arial" w:cs="Arial"/>
                <w:szCs w:val="24"/>
                <w:lang w:eastAsia="ru-RU"/>
              </w:rPr>
              <w:t>обеспечивающими охрану водных объектов от з</w:t>
            </w:r>
            <w:r w:rsidRPr="00EC4C97">
              <w:rPr>
                <w:rFonts w:ascii="Arial" w:hAnsi="Arial" w:cs="Arial"/>
                <w:szCs w:val="24"/>
                <w:lang w:eastAsia="ru-RU"/>
              </w:rPr>
              <w:t>а</w:t>
            </w:r>
            <w:r w:rsidRPr="00EC4C97">
              <w:rPr>
                <w:rFonts w:ascii="Arial" w:hAnsi="Arial" w:cs="Arial"/>
                <w:szCs w:val="24"/>
                <w:lang w:eastAsia="ru-RU"/>
              </w:rPr>
              <w:t>грязнения, засорения и истощения;</w:t>
            </w:r>
          </w:p>
          <w:p w:rsidR="00002261" w:rsidRPr="00EC4C97" w:rsidRDefault="00002261" w:rsidP="00C85E45">
            <w:pPr>
              <w:tabs>
                <w:tab w:val="center" w:pos="142"/>
              </w:tabs>
              <w:spacing w:line="240" w:lineRule="auto"/>
              <w:rPr>
                <w:rFonts w:ascii="Arial" w:hAnsi="Arial" w:cs="Arial"/>
                <w:szCs w:val="24"/>
                <w:lang w:eastAsia="ru-RU"/>
              </w:rPr>
            </w:pP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-движение транспорта по дорогам и стоянка на д</w:t>
            </w:r>
            <w:r w:rsidRPr="00EC4C97">
              <w:rPr>
                <w:rFonts w:ascii="Arial" w:hAnsi="Arial" w:cs="Arial"/>
                <w:szCs w:val="24"/>
                <w:lang w:eastAsia="ru-RU"/>
              </w:rPr>
              <w:t>о</w:t>
            </w:r>
            <w:r w:rsidRPr="00EC4C97">
              <w:rPr>
                <w:rFonts w:ascii="Arial" w:hAnsi="Arial" w:cs="Arial"/>
                <w:szCs w:val="24"/>
                <w:lang w:eastAsia="ru-RU"/>
              </w:rPr>
              <w:t>рогах и в специально об</w:t>
            </w:r>
            <w:r w:rsidRPr="00EC4C97">
              <w:rPr>
                <w:rFonts w:ascii="Arial" w:hAnsi="Arial" w:cs="Arial"/>
                <w:szCs w:val="24"/>
                <w:lang w:eastAsia="ru-RU"/>
              </w:rPr>
              <w:t>о</w:t>
            </w:r>
            <w:r w:rsidRPr="00EC4C97">
              <w:rPr>
                <w:rFonts w:ascii="Arial" w:hAnsi="Arial" w:cs="Arial"/>
                <w:szCs w:val="24"/>
                <w:lang w:eastAsia="ru-RU"/>
              </w:rPr>
              <w:t>рудованных местах, имеющих твердое покр</w:t>
            </w:r>
            <w:r w:rsidRPr="00EC4C97">
              <w:rPr>
                <w:rFonts w:ascii="Arial" w:hAnsi="Arial" w:cs="Arial"/>
                <w:szCs w:val="24"/>
                <w:lang w:eastAsia="ru-RU"/>
              </w:rPr>
              <w:t>ы</w:t>
            </w:r>
            <w:r w:rsidRPr="00EC4C97">
              <w:rPr>
                <w:rFonts w:ascii="Arial" w:hAnsi="Arial" w:cs="Arial"/>
                <w:szCs w:val="24"/>
                <w:lang w:eastAsia="ru-RU"/>
              </w:rPr>
              <w:t>тие</w:t>
            </w:r>
          </w:p>
        </w:tc>
      </w:tr>
      <w:tr w:rsidR="00002261" w:rsidRPr="00EC4C97" w:rsidTr="00F730E6">
        <w:trPr>
          <w:trHeight w:val="340"/>
        </w:trPr>
        <w:tc>
          <w:tcPr>
            <w:tcW w:w="1648"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Водоохранная зона</w:t>
            </w:r>
          </w:p>
        </w:tc>
        <w:tc>
          <w:tcPr>
            <w:tcW w:w="1675" w:type="pct"/>
          </w:tcPr>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использование сточных вод для удобрения почв</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xml:space="preserve"> - размещение кладбищ, скотомогильников, свалок и полигонов ТБО, мест захоронения взрывчатых, токсичных, отравляющих и ядовитых веществ;</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осуществление авиац</w:t>
            </w:r>
            <w:r w:rsidRPr="00EC4C97">
              <w:rPr>
                <w:rFonts w:ascii="Arial" w:hAnsi="Arial" w:cs="Arial"/>
                <w:szCs w:val="24"/>
                <w:lang w:eastAsia="ru-RU"/>
              </w:rPr>
              <w:t>и</w:t>
            </w:r>
            <w:r w:rsidRPr="00EC4C97">
              <w:rPr>
                <w:rFonts w:ascii="Arial" w:hAnsi="Arial" w:cs="Arial"/>
                <w:szCs w:val="24"/>
                <w:lang w:eastAsia="ru-RU"/>
              </w:rPr>
              <w:t>онных мер по борьбе с вредителями и болезнями растений;</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движение и стоянка транспорта (кроме спец</w:t>
            </w:r>
            <w:r w:rsidRPr="00EC4C97">
              <w:rPr>
                <w:rFonts w:ascii="Arial" w:hAnsi="Arial" w:cs="Arial"/>
                <w:szCs w:val="24"/>
                <w:lang w:eastAsia="ru-RU"/>
              </w:rPr>
              <w:t>и</w:t>
            </w:r>
            <w:r w:rsidRPr="00EC4C97">
              <w:rPr>
                <w:rFonts w:ascii="Arial" w:hAnsi="Arial" w:cs="Arial"/>
                <w:szCs w:val="24"/>
                <w:lang w:eastAsia="ru-RU"/>
              </w:rPr>
              <w:t>ального) на дорогах, не имеющих твердого покр</w:t>
            </w:r>
            <w:r w:rsidRPr="00EC4C97">
              <w:rPr>
                <w:rFonts w:ascii="Arial" w:hAnsi="Arial" w:cs="Arial"/>
                <w:szCs w:val="24"/>
                <w:lang w:eastAsia="ru-RU"/>
              </w:rPr>
              <w:t>ы</w:t>
            </w:r>
            <w:r w:rsidRPr="00EC4C97">
              <w:rPr>
                <w:rFonts w:ascii="Arial" w:hAnsi="Arial" w:cs="Arial"/>
                <w:szCs w:val="24"/>
                <w:lang w:eastAsia="ru-RU"/>
              </w:rPr>
              <w:t>тия;</w:t>
            </w:r>
          </w:p>
          <w:p w:rsidR="00002261" w:rsidRPr="00EC4C97" w:rsidRDefault="00002261" w:rsidP="00C85E45">
            <w:pPr>
              <w:tabs>
                <w:tab w:val="center" w:pos="142"/>
              </w:tabs>
              <w:spacing w:line="240" w:lineRule="auto"/>
              <w:rPr>
                <w:rFonts w:ascii="Arial" w:hAnsi="Arial" w:cs="Arial"/>
                <w:szCs w:val="24"/>
                <w:lang w:eastAsia="ru-RU"/>
              </w:rPr>
            </w:pPr>
            <w:r w:rsidRPr="00EC4C97">
              <w:rPr>
                <w:rFonts w:ascii="Arial" w:hAnsi="Arial" w:cs="Arial"/>
                <w:szCs w:val="24"/>
                <w:lang w:eastAsia="ru-RU"/>
              </w:rPr>
              <w:t>- проведение вырубки у</w:t>
            </w:r>
            <w:r w:rsidRPr="00EC4C97">
              <w:rPr>
                <w:rFonts w:ascii="Arial" w:hAnsi="Arial" w:cs="Arial"/>
                <w:szCs w:val="24"/>
                <w:lang w:eastAsia="ru-RU"/>
              </w:rPr>
              <w:t>к</w:t>
            </w:r>
            <w:r w:rsidRPr="00EC4C97">
              <w:rPr>
                <w:rFonts w:ascii="Arial" w:hAnsi="Arial" w:cs="Arial"/>
                <w:szCs w:val="24"/>
                <w:lang w:eastAsia="ru-RU"/>
              </w:rPr>
              <w:t>репительной зелени</w:t>
            </w:r>
          </w:p>
        </w:tc>
        <w:tc>
          <w:tcPr>
            <w:tcW w:w="1677" w:type="pct"/>
            <w:vMerge/>
          </w:tcPr>
          <w:p w:rsidR="00002261" w:rsidRPr="00EC4C97" w:rsidRDefault="00002261" w:rsidP="00C85E45">
            <w:pPr>
              <w:tabs>
                <w:tab w:val="center" w:pos="142"/>
              </w:tabs>
              <w:spacing w:line="240" w:lineRule="auto"/>
              <w:rPr>
                <w:rFonts w:ascii="Arial" w:hAnsi="Arial" w:cs="Arial"/>
                <w:szCs w:val="24"/>
                <w:lang w:eastAsia="ru-RU"/>
              </w:rPr>
            </w:pPr>
          </w:p>
        </w:tc>
      </w:tr>
    </w:tbl>
    <w:p w:rsidR="00002261" w:rsidRPr="00EC4C97" w:rsidRDefault="00002261" w:rsidP="00C85E45">
      <w:pPr>
        <w:shd w:val="clear" w:color="auto" w:fill="FFFFFF"/>
        <w:tabs>
          <w:tab w:val="center" w:pos="142"/>
        </w:tabs>
        <w:spacing w:line="240" w:lineRule="auto"/>
        <w:ind w:firstLine="709"/>
        <w:rPr>
          <w:rFonts w:ascii="Arial" w:hAnsi="Arial" w:cs="Arial"/>
          <w:szCs w:val="24"/>
          <w:lang w:eastAsia="ru-RU"/>
        </w:rPr>
      </w:pPr>
    </w:p>
    <w:p w:rsidR="00002261" w:rsidRPr="00EC4C97" w:rsidRDefault="00002261" w:rsidP="00F730E6">
      <w:pPr>
        <w:shd w:val="clear" w:color="auto" w:fill="FFFFFF"/>
        <w:tabs>
          <w:tab w:val="center" w:pos="142"/>
        </w:tabs>
        <w:ind w:firstLine="709"/>
        <w:rPr>
          <w:rFonts w:ascii="Arial" w:hAnsi="Arial" w:cs="Arial"/>
          <w:szCs w:val="24"/>
        </w:rPr>
      </w:pPr>
      <w:r w:rsidRPr="00EC4C97">
        <w:rPr>
          <w:rFonts w:ascii="Arial" w:hAnsi="Arial" w:cs="Arial"/>
          <w:szCs w:val="24"/>
        </w:rPr>
        <w:t>Планировочные решения, предлагаемые проектом (проведение против</w:t>
      </w:r>
      <w:r w:rsidRPr="00EC4C97">
        <w:rPr>
          <w:rFonts w:ascii="Arial" w:hAnsi="Arial" w:cs="Arial"/>
          <w:szCs w:val="24"/>
        </w:rPr>
        <w:t>о</w:t>
      </w:r>
      <w:r w:rsidRPr="00EC4C97">
        <w:rPr>
          <w:rFonts w:ascii="Arial" w:hAnsi="Arial" w:cs="Arial"/>
          <w:szCs w:val="24"/>
        </w:rPr>
        <w:t xml:space="preserve">эрозионных мероприятий, строительство </w:t>
      </w:r>
      <w:r>
        <w:rPr>
          <w:rFonts w:ascii="Arial" w:hAnsi="Arial" w:cs="Arial"/>
          <w:szCs w:val="24"/>
        </w:rPr>
        <w:t xml:space="preserve">и реконструкция существующих </w:t>
      </w:r>
      <w:r w:rsidRPr="00EC4C97">
        <w:rPr>
          <w:rFonts w:ascii="Arial" w:hAnsi="Arial" w:cs="Arial"/>
          <w:szCs w:val="24"/>
        </w:rPr>
        <w:t>очис</w:t>
      </w:r>
      <w:r w:rsidRPr="00EC4C97">
        <w:rPr>
          <w:rFonts w:ascii="Arial" w:hAnsi="Arial" w:cs="Arial"/>
          <w:szCs w:val="24"/>
        </w:rPr>
        <w:t>т</w:t>
      </w:r>
      <w:r w:rsidRPr="00EC4C97">
        <w:rPr>
          <w:rFonts w:ascii="Arial" w:hAnsi="Arial" w:cs="Arial"/>
          <w:szCs w:val="24"/>
        </w:rPr>
        <w:t>ных сооружений канализации, ограничения во внесении минеральных удобрений и химикатов в сельскохозяйственном производстве и т.д.) направлены на знач</w:t>
      </w:r>
      <w:r w:rsidRPr="00EC4C97">
        <w:rPr>
          <w:rFonts w:ascii="Arial" w:hAnsi="Arial" w:cs="Arial"/>
          <w:szCs w:val="24"/>
        </w:rPr>
        <w:t>и</w:t>
      </w:r>
      <w:r w:rsidRPr="00EC4C97">
        <w:rPr>
          <w:rFonts w:ascii="Arial" w:hAnsi="Arial" w:cs="Arial"/>
          <w:szCs w:val="24"/>
        </w:rPr>
        <w:t>тельное сокращение загрязнения водотоков, на улучшение экологического с</w:t>
      </w:r>
      <w:r w:rsidRPr="00EC4C97">
        <w:rPr>
          <w:rFonts w:ascii="Arial" w:hAnsi="Arial" w:cs="Arial"/>
          <w:szCs w:val="24"/>
        </w:rPr>
        <w:t>о</w:t>
      </w:r>
      <w:r w:rsidRPr="00EC4C97">
        <w:rPr>
          <w:rFonts w:ascii="Arial" w:hAnsi="Arial" w:cs="Arial"/>
          <w:szCs w:val="24"/>
        </w:rPr>
        <w:t>стояния природной среды.</w:t>
      </w:r>
    </w:p>
    <w:p w:rsidR="00002261" w:rsidRPr="00EC4C97" w:rsidRDefault="00002261" w:rsidP="00F730E6">
      <w:pPr>
        <w:ind w:firstLine="709"/>
        <w:rPr>
          <w:rFonts w:ascii="Arial" w:hAnsi="Arial" w:cs="Arial"/>
          <w:color w:val="FF0000"/>
          <w:szCs w:val="24"/>
        </w:rPr>
      </w:pPr>
    </w:p>
    <w:p w:rsidR="00002261" w:rsidRPr="00EC4C97" w:rsidRDefault="00002261" w:rsidP="00C85E45">
      <w:pPr>
        <w:rPr>
          <w:rFonts w:ascii="Arial" w:hAnsi="Arial" w:cs="Arial"/>
          <w:b/>
          <w:szCs w:val="24"/>
        </w:rPr>
      </w:pPr>
      <w:r w:rsidRPr="00EC4C97">
        <w:rPr>
          <w:rFonts w:ascii="Arial" w:hAnsi="Arial" w:cs="Arial"/>
          <w:b/>
          <w:szCs w:val="24"/>
        </w:rPr>
        <w:t>3.3. ПРОЕКТНЫЕ ПРЕДЛОЖЕНИЯ</w:t>
      </w:r>
    </w:p>
    <w:p w:rsidR="00002261" w:rsidRPr="00EC4C97" w:rsidRDefault="00002261" w:rsidP="00675120">
      <w:pPr>
        <w:ind w:firstLine="709"/>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установление размеров водоохранных зон и прибрежных защитных полос поверхностных водных объектов;</w:t>
      </w:r>
    </w:p>
    <w:p w:rsidR="00002261" w:rsidRPr="00EC4C97" w:rsidRDefault="00002261" w:rsidP="00675120">
      <w:pPr>
        <w:autoSpaceDE w:val="0"/>
        <w:autoSpaceDN w:val="0"/>
        <w:adjustRightInd w:val="0"/>
        <w:ind w:firstLine="709"/>
        <w:rPr>
          <w:rFonts w:ascii="Arial" w:hAnsi="Arial" w:cs="Arial"/>
          <w:szCs w:val="24"/>
        </w:rPr>
      </w:pPr>
      <w:r w:rsidRPr="00EC4C97">
        <w:rPr>
          <w:rFonts w:ascii="Arial" w:hAnsi="Arial" w:cs="Arial"/>
          <w:szCs w:val="24"/>
        </w:rPr>
        <w:t>- закрепление на местности границ водоохранных зон и границ прибрежных защитных полос специальными информационными знаками осуществляется в с</w:t>
      </w:r>
      <w:r w:rsidRPr="00EC4C97">
        <w:rPr>
          <w:rFonts w:ascii="Arial" w:hAnsi="Arial" w:cs="Arial"/>
          <w:szCs w:val="24"/>
        </w:rPr>
        <w:t>о</w:t>
      </w:r>
      <w:r w:rsidRPr="00EC4C97">
        <w:rPr>
          <w:rFonts w:ascii="Arial" w:hAnsi="Arial" w:cs="Arial"/>
          <w:szCs w:val="24"/>
        </w:rPr>
        <w:t>ответствии с земельным законодательством;</w:t>
      </w:r>
    </w:p>
    <w:p w:rsidR="00002261"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организация регулярного гидромониторинга поверхностных водных объе</w:t>
      </w:r>
      <w:r w:rsidRPr="00EC4C97">
        <w:rPr>
          <w:rFonts w:ascii="Arial" w:hAnsi="Arial" w:cs="Arial"/>
          <w:szCs w:val="24"/>
        </w:rPr>
        <w:t>к</w:t>
      </w:r>
      <w:r w:rsidRPr="00EC4C97">
        <w:rPr>
          <w:rFonts w:ascii="Arial" w:hAnsi="Arial" w:cs="Arial"/>
          <w:szCs w:val="24"/>
        </w:rPr>
        <w:t>тов;</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w:t>
      </w:r>
      <w:r>
        <w:rPr>
          <w:rFonts w:ascii="Arial" w:hAnsi="Arial" w:cs="Arial"/>
          <w:szCs w:val="24"/>
        </w:rPr>
        <w:t>а</w:t>
      </w:r>
      <w:r>
        <w:rPr>
          <w:rFonts w:ascii="Arial" w:hAnsi="Arial" w:cs="Arial"/>
          <w:szCs w:val="24"/>
        </w:rPr>
        <w:t>ния;</w:t>
      </w:r>
      <w:r w:rsidRPr="00EC4C97">
        <w:rPr>
          <w:rFonts w:ascii="Arial" w:hAnsi="Arial" w:cs="Arial"/>
          <w:szCs w:val="24"/>
        </w:rPr>
        <w:t xml:space="preserve"> </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реконструкция очистных соор</w:t>
      </w:r>
      <w:r>
        <w:rPr>
          <w:rFonts w:ascii="Arial" w:hAnsi="Arial" w:cs="Arial"/>
          <w:szCs w:val="24"/>
        </w:rPr>
        <w:t>у</w:t>
      </w:r>
      <w:r>
        <w:rPr>
          <w:rFonts w:ascii="Arial" w:hAnsi="Arial" w:cs="Arial"/>
          <w:szCs w:val="24"/>
        </w:rPr>
        <w:t>жений</w:t>
      </w:r>
      <w:r w:rsidRPr="00EC4C97">
        <w:rPr>
          <w:rFonts w:ascii="Arial" w:hAnsi="Arial" w:cs="Arial"/>
          <w:szCs w:val="24"/>
        </w:rPr>
        <w:t>;</w:t>
      </w:r>
    </w:p>
    <w:p w:rsidR="00002261" w:rsidRPr="00EC4C97" w:rsidRDefault="00002261" w:rsidP="00675120">
      <w:pPr>
        <w:tabs>
          <w:tab w:val="left" w:pos="851"/>
        </w:tabs>
        <w:ind w:firstLine="709"/>
        <w:rPr>
          <w:rFonts w:ascii="Arial" w:hAnsi="Arial" w:cs="Arial"/>
          <w:szCs w:val="24"/>
        </w:rPr>
      </w:pPr>
      <w:r>
        <w:rPr>
          <w:rFonts w:ascii="Arial" w:hAnsi="Arial" w:cs="Arial"/>
          <w:szCs w:val="24"/>
        </w:rPr>
        <w:t>-</w:t>
      </w:r>
      <w:r>
        <w:rPr>
          <w:rFonts w:ascii="Arial" w:hAnsi="Arial" w:cs="Arial"/>
          <w:szCs w:val="24"/>
        </w:rPr>
        <w:tab/>
        <w:t>регулярное</w:t>
      </w:r>
      <w:r w:rsidRPr="00EC4C97">
        <w:rPr>
          <w:rFonts w:ascii="Arial" w:hAnsi="Arial" w:cs="Arial"/>
          <w:szCs w:val="24"/>
        </w:rPr>
        <w:t xml:space="preserve"> проведение мероприятий по очистке и санации водоемов, ра</w:t>
      </w:r>
      <w:r w:rsidRPr="00EC4C97">
        <w:rPr>
          <w:rFonts w:ascii="Arial" w:hAnsi="Arial" w:cs="Arial"/>
          <w:szCs w:val="24"/>
        </w:rPr>
        <w:t>с</w:t>
      </w:r>
      <w:r w:rsidRPr="00EC4C97">
        <w:rPr>
          <w:rFonts w:ascii="Arial" w:hAnsi="Arial" w:cs="Arial"/>
          <w:szCs w:val="24"/>
        </w:rPr>
        <w:t>положенных в черте поселений;</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w:t>
      </w:r>
      <w:r w:rsidRPr="00EC4C97">
        <w:rPr>
          <w:rFonts w:ascii="Arial" w:hAnsi="Arial" w:cs="Arial"/>
          <w:szCs w:val="24"/>
        </w:rPr>
        <w:t>а</w:t>
      </w:r>
      <w:r w:rsidRPr="00EC4C97">
        <w:rPr>
          <w:rFonts w:ascii="Arial" w:hAnsi="Arial" w:cs="Arial"/>
          <w:szCs w:val="24"/>
        </w:rPr>
        <w:t>нитарно-эпидемиологических мероприятий;</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водоо</w:t>
      </w:r>
      <w:r w:rsidRPr="00EC4C97">
        <w:rPr>
          <w:rFonts w:ascii="Arial" w:hAnsi="Arial" w:cs="Arial"/>
          <w:szCs w:val="24"/>
        </w:rPr>
        <w:t>х</w:t>
      </w:r>
      <w:r w:rsidRPr="00EC4C97">
        <w:rPr>
          <w:rFonts w:ascii="Arial" w:hAnsi="Arial" w:cs="Arial"/>
          <w:szCs w:val="24"/>
        </w:rPr>
        <w:t>ранных зон приусадебных, дачных, садово-огородных участков, исключающих з</w:t>
      </w:r>
      <w:r w:rsidRPr="00EC4C97">
        <w:rPr>
          <w:rFonts w:ascii="Arial" w:hAnsi="Arial" w:cs="Arial"/>
          <w:szCs w:val="24"/>
        </w:rPr>
        <w:t>а</w:t>
      </w:r>
      <w:r w:rsidRPr="00EC4C97">
        <w:rPr>
          <w:rFonts w:ascii="Arial" w:hAnsi="Arial" w:cs="Arial"/>
          <w:szCs w:val="24"/>
        </w:rPr>
        <w:t>грязнение и истощение водных объектов;</w:t>
      </w:r>
    </w:p>
    <w:p w:rsidR="00002261" w:rsidRPr="00EC4C97" w:rsidRDefault="00002261" w:rsidP="00675120">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002261" w:rsidRPr="00EC4C97" w:rsidRDefault="00002261" w:rsidP="00C85E45">
      <w:pPr>
        <w:ind w:firstLine="652"/>
        <w:rPr>
          <w:rFonts w:ascii="Arial" w:hAnsi="Arial" w:cs="Arial"/>
          <w:color w:val="FF0000"/>
          <w:szCs w:val="24"/>
        </w:rPr>
      </w:pPr>
    </w:p>
    <w:p w:rsidR="00002261" w:rsidRDefault="00002261" w:rsidP="00C85E45">
      <w:pPr>
        <w:rPr>
          <w:rFonts w:ascii="Arial" w:hAnsi="Arial" w:cs="Arial"/>
          <w:b/>
          <w:szCs w:val="24"/>
        </w:rPr>
      </w:pPr>
      <w:r w:rsidRPr="00EC4C97">
        <w:rPr>
          <w:rFonts w:ascii="Arial" w:hAnsi="Arial" w:cs="Arial"/>
          <w:b/>
          <w:szCs w:val="24"/>
        </w:rPr>
        <w:t xml:space="preserve">3.4. ОЦЕНКА СОСТОЯНИЯ ПОДЗЕМНЫХ ВОД </w:t>
      </w:r>
    </w:p>
    <w:p w:rsidR="00002261" w:rsidRPr="00A33FEE" w:rsidRDefault="00002261" w:rsidP="00675120">
      <w:pPr>
        <w:ind w:firstLine="708"/>
        <w:rPr>
          <w:rFonts w:ascii="Arial" w:hAnsi="Arial" w:cs="Arial"/>
          <w:szCs w:val="24"/>
        </w:rPr>
      </w:pPr>
      <w:r w:rsidRPr="000230BA">
        <w:rPr>
          <w:rFonts w:ascii="Arial" w:hAnsi="Arial" w:cs="Arial"/>
          <w:szCs w:val="24"/>
        </w:rPr>
        <w:t xml:space="preserve">В </w:t>
      </w:r>
      <w:r>
        <w:rPr>
          <w:rFonts w:ascii="Arial" w:hAnsi="Arial" w:cs="Arial"/>
          <w:szCs w:val="24"/>
        </w:rPr>
        <w:t xml:space="preserve">Княгининском </w:t>
      </w:r>
      <w:r w:rsidRPr="000230BA">
        <w:rPr>
          <w:rFonts w:ascii="Arial" w:hAnsi="Arial" w:cs="Arial"/>
          <w:szCs w:val="24"/>
        </w:rPr>
        <w:t>районе находятся подземные источники питьевой воды</w:t>
      </w:r>
      <w:r>
        <w:rPr>
          <w:rFonts w:ascii="Arial" w:hAnsi="Arial" w:cs="Arial"/>
          <w:szCs w:val="24"/>
        </w:rPr>
        <w:t>. В</w:t>
      </w:r>
      <w:r w:rsidRPr="000230BA">
        <w:rPr>
          <w:rFonts w:ascii="Arial" w:hAnsi="Arial" w:cs="Arial"/>
          <w:szCs w:val="24"/>
        </w:rPr>
        <w:t xml:space="preserve">ода по уровню </w:t>
      </w:r>
      <w:hyperlink r:id="rId23" w:tooltip="Минерализация" w:history="1">
        <w:r w:rsidRPr="000230BA">
          <w:rPr>
            <w:rFonts w:ascii="Arial" w:hAnsi="Arial" w:cs="Arial"/>
            <w:szCs w:val="24"/>
          </w:rPr>
          <w:t>минерализации</w:t>
        </w:r>
      </w:hyperlink>
      <w:r w:rsidRPr="000230BA">
        <w:rPr>
          <w:rFonts w:ascii="Arial" w:hAnsi="Arial" w:cs="Arial"/>
          <w:szCs w:val="24"/>
        </w:rPr>
        <w:t xml:space="preserve"> относится к слабоминерализованным, </w:t>
      </w:r>
      <w:r w:rsidRPr="00A33FEE">
        <w:rPr>
          <w:rFonts w:ascii="Arial" w:hAnsi="Arial" w:cs="Arial"/>
          <w:szCs w:val="24"/>
        </w:rPr>
        <w:t>гидрока</w:t>
      </w:r>
      <w:r w:rsidRPr="00A33FEE">
        <w:rPr>
          <w:rFonts w:ascii="Arial" w:hAnsi="Arial" w:cs="Arial"/>
          <w:szCs w:val="24"/>
        </w:rPr>
        <w:t>р</w:t>
      </w:r>
      <w:r w:rsidRPr="00A33FEE">
        <w:rPr>
          <w:rFonts w:ascii="Arial" w:hAnsi="Arial" w:cs="Arial"/>
          <w:szCs w:val="24"/>
        </w:rPr>
        <w:t>бонатным, магниевокальциевого состава с общей жесткостью ниже допустимой.</w:t>
      </w:r>
    </w:p>
    <w:p w:rsidR="00002261" w:rsidRPr="00A33FEE" w:rsidRDefault="00002261" w:rsidP="00675120">
      <w:pPr>
        <w:ind w:firstLine="708"/>
        <w:rPr>
          <w:rFonts w:ascii="Arial" w:hAnsi="Arial" w:cs="Arial"/>
          <w:szCs w:val="24"/>
        </w:rPr>
      </w:pPr>
      <w:r w:rsidRPr="00A33FEE">
        <w:rPr>
          <w:rFonts w:ascii="Arial" w:hAnsi="Arial" w:cs="Arial"/>
          <w:szCs w:val="24"/>
        </w:rPr>
        <w:tab/>
        <w:t>Показатель обеспечения доброкачественной водой на конец 2011 год в ц</w:t>
      </w:r>
      <w:r w:rsidRPr="00A33FEE">
        <w:rPr>
          <w:rFonts w:ascii="Arial" w:hAnsi="Arial" w:cs="Arial"/>
          <w:szCs w:val="24"/>
        </w:rPr>
        <w:t>е</w:t>
      </w:r>
      <w:r w:rsidRPr="00A33FEE">
        <w:rPr>
          <w:rFonts w:ascii="Arial" w:hAnsi="Arial" w:cs="Arial"/>
          <w:szCs w:val="24"/>
        </w:rPr>
        <w:t xml:space="preserve">лом по району составил </w:t>
      </w:r>
      <w:r>
        <w:rPr>
          <w:rFonts w:ascii="Arial" w:hAnsi="Arial" w:cs="Arial"/>
          <w:szCs w:val="24"/>
        </w:rPr>
        <w:t>– 66,8 %, в том числе городского населения – 91,5 %, сельского населения – 47,4 %.</w:t>
      </w:r>
    </w:p>
    <w:p w:rsidR="00002261" w:rsidRPr="00EC4C97" w:rsidRDefault="00002261" w:rsidP="00675120">
      <w:pPr>
        <w:ind w:firstLine="708"/>
        <w:rPr>
          <w:rFonts w:ascii="Arial" w:hAnsi="Arial" w:cs="Arial"/>
          <w:szCs w:val="24"/>
        </w:rPr>
      </w:pPr>
      <w:r w:rsidRPr="00EC4C97">
        <w:rPr>
          <w:rFonts w:ascii="Arial" w:hAnsi="Arial" w:cs="Arial"/>
          <w:szCs w:val="24"/>
        </w:rPr>
        <w:t>Для обеспечения населения качественной питьевой водой необходимо в</w:t>
      </w:r>
      <w:r w:rsidRPr="00EC4C97">
        <w:rPr>
          <w:rFonts w:ascii="Arial" w:hAnsi="Arial" w:cs="Arial"/>
          <w:szCs w:val="24"/>
        </w:rPr>
        <w:t>ы</w:t>
      </w:r>
      <w:r w:rsidRPr="00EC4C97">
        <w:rPr>
          <w:rFonts w:ascii="Arial" w:hAnsi="Arial" w:cs="Arial"/>
          <w:szCs w:val="24"/>
        </w:rPr>
        <w:t>полнить расчеты ЗСО I, II, III пояса источников водоснабжения и разработать м</w:t>
      </w:r>
      <w:r w:rsidRPr="00EC4C97">
        <w:rPr>
          <w:rFonts w:ascii="Arial" w:hAnsi="Arial" w:cs="Arial"/>
          <w:szCs w:val="24"/>
        </w:rPr>
        <w:t>е</w:t>
      </w:r>
      <w:r w:rsidRPr="00EC4C97">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EC4C97">
        <w:rPr>
          <w:rFonts w:ascii="Arial" w:hAnsi="Arial" w:cs="Arial"/>
          <w:szCs w:val="24"/>
        </w:rPr>
        <w:t>о</w:t>
      </w:r>
      <w:r w:rsidRPr="00EC4C97">
        <w:rPr>
          <w:rFonts w:ascii="Arial" w:hAnsi="Arial" w:cs="Arial"/>
          <w:szCs w:val="24"/>
        </w:rPr>
        <w:t>дов питьевого назначения», а также выполнять требования СанПиН 2.1.4.1074-01 «Питьевая вода</w:t>
      </w:r>
      <w:r>
        <w:rPr>
          <w:rFonts w:ascii="Arial" w:hAnsi="Arial" w:cs="Arial"/>
          <w:szCs w:val="24"/>
        </w:rPr>
        <w:t xml:space="preserve">. </w:t>
      </w:r>
      <w:r w:rsidRPr="005A794F">
        <w:rPr>
          <w:rFonts w:ascii="Arial" w:hAnsi="Arial" w:cs="Arial"/>
          <w:szCs w:val="24"/>
        </w:rPr>
        <w:t>Гигиенические требования к качеству воды централизованных систем питьевого водоснабжения. Контроль качества</w:t>
      </w:r>
      <w:r w:rsidRPr="00EC4C97">
        <w:rPr>
          <w:rFonts w:ascii="Arial" w:hAnsi="Arial" w:cs="Arial"/>
          <w:szCs w:val="24"/>
        </w:rPr>
        <w:t>» и 2.1.4.1175 - 02 «</w:t>
      </w:r>
      <w:r>
        <w:rPr>
          <w:rFonts w:ascii="Arial" w:hAnsi="Arial" w:cs="Arial"/>
          <w:szCs w:val="24"/>
        </w:rPr>
        <w:t>Т</w:t>
      </w:r>
      <w:r w:rsidRPr="00EC4C97">
        <w:rPr>
          <w:rFonts w:ascii="Arial" w:hAnsi="Arial" w:cs="Arial"/>
          <w:szCs w:val="24"/>
        </w:rPr>
        <w:t>ребов</w:t>
      </w:r>
      <w:r w:rsidRPr="00EC4C97">
        <w:rPr>
          <w:rFonts w:ascii="Arial" w:hAnsi="Arial" w:cs="Arial"/>
          <w:szCs w:val="24"/>
        </w:rPr>
        <w:t>а</w:t>
      </w:r>
      <w:r w:rsidRPr="00EC4C97">
        <w:rPr>
          <w:rFonts w:ascii="Arial" w:hAnsi="Arial" w:cs="Arial"/>
          <w:szCs w:val="24"/>
        </w:rPr>
        <w:t>ния к качеству воды нецентрализованного водоснаб</w:t>
      </w:r>
      <w:r>
        <w:rPr>
          <w:rFonts w:ascii="Arial" w:hAnsi="Arial" w:cs="Arial"/>
          <w:szCs w:val="24"/>
        </w:rPr>
        <w:t>жения, с</w:t>
      </w:r>
      <w:r w:rsidRPr="00EC4C97">
        <w:rPr>
          <w:rFonts w:ascii="Arial" w:hAnsi="Arial" w:cs="Arial"/>
          <w:szCs w:val="24"/>
        </w:rPr>
        <w:t>анитарная охрана и</w:t>
      </w:r>
      <w:r w:rsidRPr="00EC4C97">
        <w:rPr>
          <w:rFonts w:ascii="Arial" w:hAnsi="Arial" w:cs="Arial"/>
          <w:szCs w:val="24"/>
        </w:rPr>
        <w:t>с</w:t>
      </w:r>
      <w:r w:rsidRPr="00EC4C97">
        <w:rPr>
          <w:rFonts w:ascii="Arial" w:hAnsi="Arial" w:cs="Arial"/>
          <w:szCs w:val="24"/>
        </w:rPr>
        <w:t>точников».</w:t>
      </w:r>
    </w:p>
    <w:p w:rsidR="00002261" w:rsidRPr="00EC4C97" w:rsidRDefault="00002261" w:rsidP="00C85E45">
      <w:pPr>
        <w:rPr>
          <w:rFonts w:ascii="Arial" w:hAnsi="Arial" w:cs="Arial"/>
          <w:szCs w:val="24"/>
        </w:rPr>
      </w:pPr>
    </w:p>
    <w:p w:rsidR="00002261" w:rsidRPr="00EC4C97" w:rsidRDefault="00002261" w:rsidP="00C85E45">
      <w:pPr>
        <w:rPr>
          <w:rFonts w:ascii="Arial" w:hAnsi="Arial" w:cs="Arial"/>
          <w:szCs w:val="24"/>
        </w:rPr>
      </w:pPr>
      <w:r w:rsidRPr="00EC4C97">
        <w:rPr>
          <w:rFonts w:ascii="Arial" w:hAnsi="Arial" w:cs="Arial"/>
          <w:b/>
          <w:szCs w:val="24"/>
        </w:rPr>
        <w:t xml:space="preserve">3.5. ЗОНЫ САНИТАРНОЙ ОХРАНЫ ИСТОЧНИКОВ </w:t>
      </w:r>
    </w:p>
    <w:p w:rsidR="00002261" w:rsidRPr="00EC4C97" w:rsidRDefault="00002261" w:rsidP="00675120">
      <w:pPr>
        <w:autoSpaceDE w:val="0"/>
        <w:autoSpaceDN w:val="0"/>
        <w:adjustRightInd w:val="0"/>
        <w:ind w:firstLine="709"/>
        <w:rPr>
          <w:rFonts w:ascii="Arial" w:hAnsi="Arial" w:cs="Arial"/>
          <w:szCs w:val="24"/>
        </w:rPr>
      </w:pPr>
      <w:r w:rsidRPr="00EC4C97">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EC4C97">
        <w:rPr>
          <w:rFonts w:ascii="Arial" w:hAnsi="Arial" w:cs="Arial"/>
          <w:szCs w:val="24"/>
        </w:rPr>
        <w:t>а</w:t>
      </w:r>
      <w:r w:rsidRPr="00EC4C97">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EC4C97">
        <w:rPr>
          <w:rFonts w:ascii="Arial" w:hAnsi="Arial" w:cs="Arial"/>
          <w:szCs w:val="24"/>
        </w:rPr>
        <w:t>ю</w:t>
      </w:r>
      <w:r w:rsidRPr="00EC4C97">
        <w:rPr>
          <w:rFonts w:ascii="Arial" w:hAnsi="Arial" w:cs="Arial"/>
          <w:szCs w:val="24"/>
        </w:rPr>
        <w:t>щие охранные мероприятия.</w:t>
      </w:r>
    </w:p>
    <w:p w:rsidR="00002261" w:rsidRPr="00675120" w:rsidRDefault="00002261" w:rsidP="00675120">
      <w:pPr>
        <w:autoSpaceDE w:val="0"/>
        <w:autoSpaceDN w:val="0"/>
        <w:adjustRightInd w:val="0"/>
        <w:rPr>
          <w:rFonts w:ascii="Arial" w:hAnsi="Arial" w:cs="Arial"/>
          <w:i/>
          <w:szCs w:val="24"/>
          <w:u w:val="single"/>
        </w:rPr>
      </w:pPr>
      <w:r w:rsidRPr="00675120">
        <w:rPr>
          <w:rFonts w:ascii="Arial" w:hAnsi="Arial" w:cs="Arial"/>
          <w:bCs/>
          <w:i/>
          <w:szCs w:val="24"/>
          <w:u w:val="single"/>
        </w:rPr>
        <w:t>Мероприятия на территории ЗСО подземных источников водоснабжения</w:t>
      </w:r>
    </w:p>
    <w:p w:rsidR="00002261" w:rsidRPr="00EC4C97" w:rsidRDefault="00002261" w:rsidP="00675120">
      <w:pPr>
        <w:autoSpaceDE w:val="0"/>
        <w:autoSpaceDN w:val="0"/>
        <w:adjustRightInd w:val="0"/>
        <w:rPr>
          <w:rFonts w:ascii="Arial" w:hAnsi="Arial" w:cs="Arial"/>
          <w:b/>
          <w:bCs/>
          <w:szCs w:val="24"/>
        </w:rPr>
      </w:pPr>
      <w:r w:rsidRPr="00EC4C97">
        <w:rPr>
          <w:rFonts w:ascii="Arial" w:hAnsi="Arial" w:cs="Arial"/>
          <w:b/>
          <w:bCs/>
          <w:szCs w:val="24"/>
        </w:rPr>
        <w:t>Мероприятия по первому поясу</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EC4C97">
        <w:rPr>
          <w:rFonts w:ascii="Arial" w:hAnsi="Arial" w:cs="Arial"/>
          <w:bCs/>
          <w:szCs w:val="24"/>
        </w:rPr>
        <w:t>а</w:t>
      </w:r>
      <w:r w:rsidRPr="00EC4C97">
        <w:rPr>
          <w:rFonts w:ascii="Arial" w:hAnsi="Arial" w:cs="Arial"/>
          <w:bCs/>
          <w:szCs w:val="24"/>
        </w:rPr>
        <w:t>ной. Дорожки к сооружениям должны иметь твердое покрытие.</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2. Не допускается посадка высокоствольных деревьев, все виды строител</w:t>
      </w:r>
      <w:r w:rsidRPr="00EC4C97">
        <w:rPr>
          <w:rFonts w:ascii="Arial" w:hAnsi="Arial" w:cs="Arial"/>
          <w:bCs/>
          <w:szCs w:val="24"/>
        </w:rPr>
        <w:t>ь</w:t>
      </w:r>
      <w:r w:rsidRPr="00EC4C97">
        <w:rPr>
          <w:rFonts w:ascii="Arial" w:hAnsi="Arial" w:cs="Arial"/>
          <w:bCs/>
          <w:szCs w:val="24"/>
        </w:rPr>
        <w:t>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В исключительных случаях при отсутствии канализации должны устра</w:t>
      </w:r>
      <w:r w:rsidRPr="00EC4C97">
        <w:rPr>
          <w:rFonts w:ascii="Arial" w:hAnsi="Arial" w:cs="Arial"/>
          <w:bCs/>
          <w:szCs w:val="24"/>
        </w:rPr>
        <w:t>и</w:t>
      </w:r>
      <w:r w:rsidRPr="00EC4C97">
        <w:rPr>
          <w:rFonts w:ascii="Arial" w:hAnsi="Arial" w:cs="Arial"/>
          <w:bCs/>
          <w:szCs w:val="24"/>
        </w:rPr>
        <w:t>ваться водонепроницаемые приемники нечистот и бытовых отходов, расположе</w:t>
      </w:r>
      <w:r w:rsidRPr="00EC4C97">
        <w:rPr>
          <w:rFonts w:ascii="Arial" w:hAnsi="Arial" w:cs="Arial"/>
          <w:bCs/>
          <w:szCs w:val="24"/>
        </w:rPr>
        <w:t>н</w:t>
      </w:r>
      <w:r w:rsidRPr="00EC4C97">
        <w:rPr>
          <w:rFonts w:ascii="Arial" w:hAnsi="Arial" w:cs="Arial"/>
          <w:bCs/>
          <w:szCs w:val="24"/>
        </w:rPr>
        <w:t>ные в местах, исключающих загрязнение территории первого пояса ЗСО при их вывозе.</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4. Водопроводные сооружения, расположенные в первом поясе зоны сан</w:t>
      </w:r>
      <w:r w:rsidRPr="00EC4C97">
        <w:rPr>
          <w:rFonts w:ascii="Arial" w:hAnsi="Arial" w:cs="Arial"/>
          <w:bCs/>
          <w:szCs w:val="24"/>
        </w:rPr>
        <w:t>и</w:t>
      </w:r>
      <w:r w:rsidRPr="00EC4C97">
        <w:rPr>
          <w:rFonts w:ascii="Arial" w:hAnsi="Arial" w:cs="Arial"/>
          <w:bCs/>
          <w:szCs w:val="24"/>
        </w:rPr>
        <w:t>тарной охраны, должны быть оборудованы с учетом предотвращения возможн</w:t>
      </w:r>
      <w:r w:rsidRPr="00EC4C97">
        <w:rPr>
          <w:rFonts w:ascii="Arial" w:hAnsi="Arial" w:cs="Arial"/>
          <w:bCs/>
          <w:szCs w:val="24"/>
        </w:rPr>
        <w:t>о</w:t>
      </w:r>
      <w:r w:rsidRPr="00EC4C97">
        <w:rPr>
          <w:rFonts w:ascii="Arial" w:hAnsi="Arial" w:cs="Arial"/>
          <w:bCs/>
          <w:szCs w:val="24"/>
        </w:rPr>
        <w:t>сти загрязнения питьевой воды через оголовки и устья скважин, люки и перели</w:t>
      </w:r>
      <w:r w:rsidRPr="00EC4C97">
        <w:rPr>
          <w:rFonts w:ascii="Arial" w:hAnsi="Arial" w:cs="Arial"/>
          <w:bCs/>
          <w:szCs w:val="24"/>
        </w:rPr>
        <w:t>в</w:t>
      </w:r>
      <w:r w:rsidRPr="00EC4C97">
        <w:rPr>
          <w:rFonts w:ascii="Arial" w:hAnsi="Arial" w:cs="Arial"/>
          <w:bCs/>
          <w:szCs w:val="24"/>
        </w:rPr>
        <w:t>ные трубы резервуаров и устройства заливки насосов.</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5. Все водозаборы должны быть оборудованы аппаратурой для системат</w:t>
      </w:r>
      <w:r w:rsidRPr="00EC4C97">
        <w:rPr>
          <w:rFonts w:ascii="Arial" w:hAnsi="Arial" w:cs="Arial"/>
          <w:bCs/>
          <w:szCs w:val="24"/>
        </w:rPr>
        <w:t>и</w:t>
      </w:r>
      <w:r w:rsidRPr="00EC4C97">
        <w:rPr>
          <w:rFonts w:ascii="Arial" w:hAnsi="Arial" w:cs="Arial"/>
          <w:bCs/>
          <w:szCs w:val="24"/>
        </w:rPr>
        <w:t>ческого контроля соответствия фактического дебита при эксплуатации водопр</w:t>
      </w:r>
      <w:r w:rsidRPr="00EC4C97">
        <w:rPr>
          <w:rFonts w:ascii="Arial" w:hAnsi="Arial" w:cs="Arial"/>
          <w:bCs/>
          <w:szCs w:val="24"/>
        </w:rPr>
        <w:t>о</w:t>
      </w:r>
      <w:r w:rsidRPr="00EC4C97">
        <w:rPr>
          <w:rFonts w:ascii="Arial" w:hAnsi="Arial" w:cs="Arial"/>
          <w:bCs/>
          <w:szCs w:val="24"/>
        </w:rPr>
        <w:t>вода проектной производительности, предусмотренной при его проектировании и обосновании границ ЗСО.</w:t>
      </w:r>
    </w:p>
    <w:p w:rsidR="00002261" w:rsidRPr="00EC4C97" w:rsidRDefault="00002261" w:rsidP="00675120">
      <w:pPr>
        <w:autoSpaceDE w:val="0"/>
        <w:autoSpaceDN w:val="0"/>
        <w:adjustRightInd w:val="0"/>
        <w:rPr>
          <w:rFonts w:ascii="Arial" w:hAnsi="Arial" w:cs="Arial"/>
          <w:b/>
          <w:bCs/>
          <w:szCs w:val="24"/>
        </w:rPr>
      </w:pPr>
      <w:r w:rsidRPr="00EC4C97">
        <w:rPr>
          <w:rFonts w:ascii="Arial" w:hAnsi="Arial" w:cs="Arial"/>
          <w:b/>
          <w:bCs/>
          <w:szCs w:val="24"/>
        </w:rPr>
        <w:t>Мероприятия по второму и третьему поясам</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1. Выявление, тампонирование или восстановление всех старых, бездейс</w:t>
      </w:r>
      <w:r w:rsidRPr="00EC4C97">
        <w:rPr>
          <w:rFonts w:ascii="Arial" w:hAnsi="Arial" w:cs="Arial"/>
          <w:bCs/>
          <w:szCs w:val="24"/>
        </w:rPr>
        <w:t>т</w:t>
      </w:r>
      <w:r w:rsidRPr="00EC4C97">
        <w:rPr>
          <w:rFonts w:ascii="Arial" w:hAnsi="Arial" w:cs="Arial"/>
          <w:bCs/>
          <w:szCs w:val="24"/>
        </w:rPr>
        <w:t>вующих, дефектных или неправильно эксплуатируемых скважин, представляющих опасность в части возможности загрязнения водоносных горизонтов.</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w:t>
      </w:r>
      <w:r w:rsidRPr="00EC4C97">
        <w:rPr>
          <w:rFonts w:ascii="Arial" w:hAnsi="Arial" w:cs="Arial"/>
          <w:bCs/>
          <w:szCs w:val="24"/>
        </w:rPr>
        <w:t>о</w:t>
      </w:r>
      <w:r w:rsidRPr="00EC4C97">
        <w:rPr>
          <w:rFonts w:ascii="Arial" w:hAnsi="Arial" w:cs="Arial"/>
          <w:bCs/>
          <w:szCs w:val="24"/>
        </w:rPr>
        <w:t>сударственного санитарно - эпидемиологического надзора.</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3. Запрещение закачки отработанных вод в подземные горизонты, подзе</w:t>
      </w:r>
      <w:r w:rsidRPr="00EC4C97">
        <w:rPr>
          <w:rFonts w:ascii="Arial" w:hAnsi="Arial" w:cs="Arial"/>
          <w:bCs/>
          <w:szCs w:val="24"/>
        </w:rPr>
        <w:t>м</w:t>
      </w:r>
      <w:r w:rsidRPr="00EC4C97">
        <w:rPr>
          <w:rFonts w:ascii="Arial" w:hAnsi="Arial" w:cs="Arial"/>
          <w:bCs/>
          <w:szCs w:val="24"/>
        </w:rPr>
        <w:t>ного складирования твердых отходов и разработки недр земли.</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4. Запреще</w:t>
      </w:r>
      <w:r>
        <w:rPr>
          <w:rFonts w:ascii="Arial" w:hAnsi="Arial" w:cs="Arial"/>
          <w:bCs/>
          <w:szCs w:val="24"/>
        </w:rPr>
        <w:t>ние размещения складов горюче-</w:t>
      </w:r>
      <w:r w:rsidRPr="00EC4C97">
        <w:rPr>
          <w:rFonts w:ascii="Arial" w:hAnsi="Arial" w:cs="Arial"/>
          <w:bCs/>
          <w:szCs w:val="24"/>
        </w:rPr>
        <w:t>смазочных материалов, ядох</w:t>
      </w:r>
      <w:r w:rsidRPr="00EC4C97">
        <w:rPr>
          <w:rFonts w:ascii="Arial" w:hAnsi="Arial" w:cs="Arial"/>
          <w:bCs/>
          <w:szCs w:val="24"/>
        </w:rPr>
        <w:t>и</w:t>
      </w:r>
      <w:r w:rsidRPr="00EC4C97">
        <w:rPr>
          <w:rFonts w:ascii="Arial" w:hAnsi="Arial" w:cs="Arial"/>
          <w:bCs/>
          <w:szCs w:val="24"/>
        </w:rPr>
        <w:t>микатов и минеральных удобрений, накопителей промстоков, шламохранилищ и других объектов, обусловливающих опасность химического загрязнения подзе</w:t>
      </w:r>
      <w:r w:rsidRPr="00EC4C97">
        <w:rPr>
          <w:rFonts w:ascii="Arial" w:hAnsi="Arial" w:cs="Arial"/>
          <w:bCs/>
          <w:szCs w:val="24"/>
        </w:rPr>
        <w:t>м</w:t>
      </w:r>
      <w:r w:rsidRPr="00EC4C97">
        <w:rPr>
          <w:rFonts w:ascii="Arial" w:hAnsi="Arial" w:cs="Arial"/>
          <w:bCs/>
          <w:szCs w:val="24"/>
        </w:rPr>
        <w:t>ных вод.</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w:t>
      </w:r>
      <w:r>
        <w:rPr>
          <w:rFonts w:ascii="Arial" w:hAnsi="Arial" w:cs="Arial"/>
          <w:bCs/>
          <w:szCs w:val="24"/>
        </w:rPr>
        <w:t>грязнения при наличии санитарно</w:t>
      </w:r>
      <w:r w:rsidRPr="00EC4C97">
        <w:rPr>
          <w:rFonts w:ascii="Arial" w:hAnsi="Arial" w:cs="Arial"/>
          <w:bCs/>
          <w:szCs w:val="24"/>
        </w:rPr>
        <w:t>-эпидемиологического заключения цент</w:t>
      </w:r>
      <w:r>
        <w:rPr>
          <w:rFonts w:ascii="Arial" w:hAnsi="Arial" w:cs="Arial"/>
          <w:bCs/>
          <w:szCs w:val="24"/>
        </w:rPr>
        <w:t>ра государственного санитарно-</w:t>
      </w:r>
      <w:r w:rsidRPr="00EC4C97">
        <w:rPr>
          <w:rFonts w:ascii="Arial" w:hAnsi="Arial" w:cs="Arial"/>
          <w:bCs/>
          <w:szCs w:val="24"/>
        </w:rPr>
        <w:t>эпидемиологического надзора, выданного с учетом заключения орг</w:t>
      </w:r>
      <w:r w:rsidRPr="00EC4C97">
        <w:rPr>
          <w:rFonts w:ascii="Arial" w:hAnsi="Arial" w:cs="Arial"/>
          <w:bCs/>
          <w:szCs w:val="24"/>
        </w:rPr>
        <w:t>а</w:t>
      </w:r>
      <w:r w:rsidRPr="00EC4C97">
        <w:rPr>
          <w:rFonts w:ascii="Arial" w:hAnsi="Arial" w:cs="Arial"/>
          <w:bCs/>
          <w:szCs w:val="24"/>
        </w:rPr>
        <w:t>нов геологического контроля.</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4" w:history="1">
        <w:r w:rsidRPr="00EC4C97">
          <w:rPr>
            <w:rFonts w:ascii="Arial" w:hAnsi="Arial" w:cs="Arial"/>
            <w:bCs/>
            <w:szCs w:val="24"/>
          </w:rPr>
          <w:t>гигиеническими треб</w:t>
        </w:r>
        <w:r w:rsidRPr="00EC4C97">
          <w:rPr>
            <w:rFonts w:ascii="Arial" w:hAnsi="Arial" w:cs="Arial"/>
            <w:bCs/>
            <w:szCs w:val="24"/>
          </w:rPr>
          <w:t>о</w:t>
        </w:r>
        <w:r w:rsidRPr="00EC4C97">
          <w:rPr>
            <w:rFonts w:ascii="Arial" w:hAnsi="Arial" w:cs="Arial"/>
            <w:bCs/>
            <w:szCs w:val="24"/>
          </w:rPr>
          <w:t>ваниями</w:t>
        </w:r>
      </w:hyperlink>
      <w:r w:rsidRPr="00EC4C97">
        <w:rPr>
          <w:rFonts w:ascii="Arial" w:hAnsi="Arial" w:cs="Arial"/>
          <w:bCs/>
          <w:szCs w:val="24"/>
        </w:rPr>
        <w:t xml:space="preserve"> к охране поверхностных вод.</w:t>
      </w:r>
    </w:p>
    <w:p w:rsidR="00002261" w:rsidRPr="00EC4C97" w:rsidRDefault="00002261" w:rsidP="00675120">
      <w:pPr>
        <w:autoSpaceDE w:val="0"/>
        <w:autoSpaceDN w:val="0"/>
        <w:adjustRightInd w:val="0"/>
        <w:rPr>
          <w:rFonts w:ascii="Arial" w:hAnsi="Arial" w:cs="Arial"/>
          <w:b/>
          <w:bCs/>
          <w:szCs w:val="24"/>
        </w:rPr>
      </w:pPr>
      <w:r w:rsidRPr="00EC4C97">
        <w:rPr>
          <w:rFonts w:ascii="Arial" w:hAnsi="Arial" w:cs="Arial"/>
          <w:b/>
          <w:bCs/>
          <w:szCs w:val="24"/>
        </w:rPr>
        <w:t>Мероприятия по второму поясу</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w:t>
      </w:r>
      <w:r w:rsidRPr="00EC4C97">
        <w:rPr>
          <w:rFonts w:ascii="Arial" w:hAnsi="Arial" w:cs="Arial"/>
          <w:bCs/>
          <w:szCs w:val="24"/>
        </w:rPr>
        <w:t>е</w:t>
      </w:r>
      <w:r w:rsidRPr="00EC4C97">
        <w:rPr>
          <w:rFonts w:ascii="Arial" w:hAnsi="Arial" w:cs="Arial"/>
          <w:bCs/>
          <w:szCs w:val="24"/>
        </w:rPr>
        <w:t>дующие дополнительные мероприятия:</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Не допускается:</w:t>
      </w:r>
    </w:p>
    <w:p w:rsidR="00002261" w:rsidRPr="009B55E9" w:rsidRDefault="00002261" w:rsidP="009B55E9">
      <w:pPr>
        <w:pStyle w:val="ListParagraph"/>
        <w:numPr>
          <w:ilvl w:val="0"/>
          <w:numId w:val="28"/>
        </w:numPr>
        <w:autoSpaceDE w:val="0"/>
        <w:autoSpaceDN w:val="0"/>
        <w:adjustRightInd w:val="0"/>
        <w:rPr>
          <w:rFonts w:ascii="Arial" w:hAnsi="Arial" w:cs="Arial"/>
          <w:bCs/>
          <w:szCs w:val="24"/>
        </w:rPr>
      </w:pPr>
      <w:r w:rsidRPr="009B55E9">
        <w:rPr>
          <w:rFonts w:ascii="Arial" w:hAnsi="Arial" w:cs="Arial"/>
          <w:bCs/>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002261" w:rsidRPr="009B55E9" w:rsidRDefault="00002261" w:rsidP="009B55E9">
      <w:pPr>
        <w:pStyle w:val="ListParagraph"/>
        <w:numPr>
          <w:ilvl w:val="0"/>
          <w:numId w:val="28"/>
        </w:numPr>
        <w:autoSpaceDE w:val="0"/>
        <w:autoSpaceDN w:val="0"/>
        <w:adjustRightInd w:val="0"/>
        <w:rPr>
          <w:rFonts w:ascii="Arial" w:hAnsi="Arial" w:cs="Arial"/>
          <w:bCs/>
          <w:szCs w:val="24"/>
        </w:rPr>
      </w:pPr>
      <w:r w:rsidRPr="009B55E9">
        <w:rPr>
          <w:rFonts w:ascii="Arial" w:hAnsi="Arial" w:cs="Arial"/>
          <w:bCs/>
          <w:szCs w:val="24"/>
        </w:rPr>
        <w:t>применение удобрений и ядохимикатов;</w:t>
      </w:r>
    </w:p>
    <w:p w:rsidR="00002261" w:rsidRPr="009B55E9" w:rsidRDefault="00002261" w:rsidP="009B55E9">
      <w:pPr>
        <w:pStyle w:val="ListParagraph"/>
        <w:numPr>
          <w:ilvl w:val="0"/>
          <w:numId w:val="28"/>
        </w:numPr>
        <w:autoSpaceDE w:val="0"/>
        <w:autoSpaceDN w:val="0"/>
        <w:adjustRightInd w:val="0"/>
        <w:jc w:val="left"/>
        <w:rPr>
          <w:rFonts w:ascii="Arial" w:hAnsi="Arial" w:cs="Arial"/>
          <w:bCs/>
          <w:szCs w:val="24"/>
        </w:rPr>
      </w:pPr>
      <w:r w:rsidRPr="009B55E9">
        <w:rPr>
          <w:rFonts w:ascii="Arial" w:hAnsi="Arial" w:cs="Arial"/>
          <w:bCs/>
          <w:szCs w:val="24"/>
        </w:rPr>
        <w:t>рубка леса главного пользования и реконструкции.</w:t>
      </w:r>
    </w:p>
    <w:p w:rsidR="00002261" w:rsidRPr="00EC4C97" w:rsidRDefault="00002261" w:rsidP="00675120">
      <w:pPr>
        <w:autoSpaceDE w:val="0"/>
        <w:autoSpaceDN w:val="0"/>
        <w:adjustRightInd w:val="0"/>
        <w:ind w:firstLine="709"/>
        <w:rPr>
          <w:rFonts w:ascii="Arial" w:hAnsi="Arial" w:cs="Arial"/>
          <w:bCs/>
          <w:szCs w:val="24"/>
        </w:rPr>
      </w:pPr>
      <w:r w:rsidRPr="00EC4C97">
        <w:rPr>
          <w:rFonts w:ascii="Arial" w:hAnsi="Arial" w:cs="Arial"/>
          <w:bCs/>
          <w:szCs w:val="24"/>
        </w:rPr>
        <w:t>Выполнение мероприятий по санитарному благоустройству территории н</w:t>
      </w:r>
      <w:r w:rsidRPr="00EC4C97">
        <w:rPr>
          <w:rFonts w:ascii="Arial" w:hAnsi="Arial" w:cs="Arial"/>
          <w:bCs/>
          <w:szCs w:val="24"/>
        </w:rPr>
        <w:t>а</w:t>
      </w:r>
      <w:r w:rsidRPr="00EC4C97">
        <w:rPr>
          <w:rFonts w:ascii="Arial" w:hAnsi="Arial" w:cs="Arial"/>
          <w:bCs/>
          <w:szCs w:val="24"/>
        </w:rPr>
        <w:t>селенных пунктов и других объектов (оборудование канализацией, устройство в</w:t>
      </w:r>
      <w:r w:rsidRPr="00EC4C97">
        <w:rPr>
          <w:rFonts w:ascii="Arial" w:hAnsi="Arial" w:cs="Arial"/>
          <w:bCs/>
          <w:szCs w:val="24"/>
        </w:rPr>
        <w:t>о</w:t>
      </w:r>
      <w:r w:rsidRPr="00EC4C97">
        <w:rPr>
          <w:rFonts w:ascii="Arial" w:hAnsi="Arial" w:cs="Arial"/>
          <w:bCs/>
          <w:szCs w:val="24"/>
        </w:rPr>
        <w:t>донепроницаемых выгребов, организация отвода поверхностного стока и др.).</w:t>
      </w:r>
    </w:p>
    <w:p w:rsidR="00002261" w:rsidRDefault="00002261" w:rsidP="00675120">
      <w:pPr>
        <w:ind w:firstLine="709"/>
        <w:rPr>
          <w:rFonts w:ascii="Arial" w:hAnsi="Arial" w:cs="Arial"/>
          <w:szCs w:val="24"/>
        </w:rPr>
      </w:pPr>
      <w:r w:rsidRPr="00EC4C97">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w:t>
      </w:r>
      <w:r w:rsidRPr="00EC4C97">
        <w:rPr>
          <w:rFonts w:ascii="Arial" w:hAnsi="Arial" w:cs="Arial"/>
          <w:szCs w:val="24"/>
        </w:rPr>
        <w:t>р</w:t>
      </w:r>
      <w:r w:rsidRPr="00EC4C97">
        <w:rPr>
          <w:rFonts w:ascii="Arial" w:hAnsi="Arial" w:cs="Arial"/>
          <w:szCs w:val="24"/>
        </w:rPr>
        <w:t>ной охраны источников водоснабжения нас</w:t>
      </w:r>
      <w:r>
        <w:rPr>
          <w:rFonts w:ascii="Arial" w:hAnsi="Arial" w:cs="Arial"/>
          <w:szCs w:val="24"/>
        </w:rPr>
        <w:t>еленных пунктов не допускается.</w:t>
      </w:r>
    </w:p>
    <w:p w:rsidR="00002261" w:rsidRPr="002D4EE1" w:rsidRDefault="00002261" w:rsidP="009637A9">
      <w:pPr>
        <w:rPr>
          <w:rFonts w:ascii="Arial" w:hAnsi="Arial" w:cs="Arial"/>
          <w:b/>
          <w:szCs w:val="24"/>
        </w:rPr>
      </w:pPr>
      <w:r w:rsidRPr="002D4EE1">
        <w:rPr>
          <w:rFonts w:ascii="Arial" w:hAnsi="Arial" w:cs="Arial"/>
          <w:b/>
          <w:szCs w:val="24"/>
        </w:rPr>
        <w:t>Проектом СТП рекомендуется:</w:t>
      </w:r>
    </w:p>
    <w:p w:rsidR="00002261" w:rsidRPr="002D4EE1" w:rsidRDefault="00002261" w:rsidP="009637A9">
      <w:pPr>
        <w:ind w:firstLine="709"/>
        <w:rPr>
          <w:rFonts w:ascii="Arial" w:hAnsi="Arial" w:cs="Arial"/>
          <w:szCs w:val="24"/>
        </w:rPr>
      </w:pPr>
      <w:r w:rsidRPr="002D4EE1">
        <w:rPr>
          <w:rFonts w:ascii="Arial" w:hAnsi="Arial" w:cs="Arial"/>
          <w:szCs w:val="24"/>
        </w:rPr>
        <w:t>- для обеспечения населения качественной питьевой водой необходимо разработать и утвердить в установленном порядке проекты зон санитарной охр</w:t>
      </w:r>
      <w:r w:rsidRPr="002D4EE1">
        <w:rPr>
          <w:rFonts w:ascii="Arial" w:hAnsi="Arial" w:cs="Arial"/>
          <w:szCs w:val="24"/>
        </w:rPr>
        <w:t>а</w:t>
      </w:r>
      <w:r w:rsidRPr="002D4EE1">
        <w:rPr>
          <w:rFonts w:ascii="Arial" w:hAnsi="Arial" w:cs="Arial"/>
          <w:szCs w:val="24"/>
        </w:rPr>
        <w:t>ны источников питьевого и хозяйственно-бытового водоснабжения,  разработать мероприятия по поддержанию экологического режима в этих зонах согласно Са</w:t>
      </w:r>
      <w:r w:rsidRPr="002D4EE1">
        <w:rPr>
          <w:rFonts w:ascii="Arial" w:hAnsi="Arial" w:cs="Arial"/>
          <w:szCs w:val="24"/>
        </w:rPr>
        <w:t>н</w:t>
      </w:r>
      <w:r w:rsidRPr="002D4EE1">
        <w:rPr>
          <w:rFonts w:ascii="Arial" w:hAnsi="Arial" w:cs="Arial"/>
          <w:szCs w:val="24"/>
        </w:rPr>
        <w:t>ПиН 2.1.4.1110-02 «Питьевая вода и водоснабжение населённых мест. Зоны сан</w:t>
      </w:r>
      <w:r w:rsidRPr="002D4EE1">
        <w:rPr>
          <w:rFonts w:ascii="Arial" w:hAnsi="Arial" w:cs="Arial"/>
          <w:szCs w:val="24"/>
        </w:rPr>
        <w:t>и</w:t>
      </w:r>
      <w:r w:rsidRPr="002D4EE1">
        <w:rPr>
          <w:rFonts w:ascii="Arial" w:hAnsi="Arial" w:cs="Arial"/>
          <w:szCs w:val="24"/>
        </w:rPr>
        <w:t>тарной охраны источников водоснабжения и водопроводов питьевого назнач</w:t>
      </w:r>
      <w:r w:rsidRPr="002D4EE1">
        <w:rPr>
          <w:rFonts w:ascii="Arial" w:hAnsi="Arial" w:cs="Arial"/>
          <w:szCs w:val="24"/>
        </w:rPr>
        <w:t>е</w:t>
      </w:r>
      <w:r w:rsidRPr="002D4EE1">
        <w:rPr>
          <w:rFonts w:ascii="Arial" w:hAnsi="Arial" w:cs="Arial"/>
          <w:szCs w:val="24"/>
        </w:rPr>
        <w:t>ния», а также выполнять требования СанПиН 2.1.4.1074-01 «Питьевая вода. Г</w:t>
      </w:r>
      <w:r w:rsidRPr="002D4EE1">
        <w:rPr>
          <w:rFonts w:ascii="Arial" w:hAnsi="Arial" w:cs="Arial"/>
          <w:szCs w:val="24"/>
        </w:rPr>
        <w:t>и</w:t>
      </w:r>
      <w:r w:rsidRPr="002D4EE1">
        <w:rPr>
          <w:rFonts w:ascii="Arial" w:hAnsi="Arial" w:cs="Arial"/>
          <w:szCs w:val="24"/>
        </w:rPr>
        <w:t>гиенические требования к качеству воды централизованных систем питьевого в</w:t>
      </w:r>
      <w:r w:rsidRPr="002D4EE1">
        <w:rPr>
          <w:rFonts w:ascii="Arial" w:hAnsi="Arial" w:cs="Arial"/>
          <w:szCs w:val="24"/>
        </w:rPr>
        <w:t>о</w:t>
      </w:r>
      <w:r w:rsidRPr="002D4EE1">
        <w:rPr>
          <w:rFonts w:ascii="Arial" w:hAnsi="Arial" w:cs="Arial"/>
          <w:szCs w:val="24"/>
        </w:rPr>
        <w:t>доснабжения. Контроль качества» и 2.1.4.1175-02 «Требования к качеству воды нецентрализованного водоснабжения, санитарная охрана источников»;</w:t>
      </w:r>
    </w:p>
    <w:p w:rsidR="00002261" w:rsidRPr="002D4EE1" w:rsidRDefault="00002261" w:rsidP="009637A9">
      <w:pPr>
        <w:ind w:firstLine="709"/>
        <w:rPr>
          <w:rFonts w:ascii="Arial" w:hAnsi="Arial" w:cs="Arial"/>
          <w:szCs w:val="24"/>
        </w:rPr>
      </w:pPr>
      <w:r w:rsidRPr="002D4EE1">
        <w:rPr>
          <w:rFonts w:ascii="Arial" w:hAnsi="Arial" w:cs="Arial"/>
          <w:szCs w:val="24"/>
        </w:rPr>
        <w:t>- благоустройство промпредприятий и жилой застройки на территории II и III поясов ЗСО водозаборов: строительство ливневой канализации, устройство вод</w:t>
      </w:r>
      <w:r w:rsidRPr="002D4EE1">
        <w:rPr>
          <w:rFonts w:ascii="Arial" w:hAnsi="Arial" w:cs="Arial"/>
          <w:szCs w:val="24"/>
        </w:rPr>
        <w:t>о</w:t>
      </w:r>
      <w:r w:rsidRPr="002D4EE1">
        <w:rPr>
          <w:rFonts w:ascii="Arial" w:hAnsi="Arial" w:cs="Arial"/>
          <w:szCs w:val="24"/>
        </w:rPr>
        <w:t>непроницаемых выгребов, организация отвода поверхностных вод;</w:t>
      </w:r>
    </w:p>
    <w:p w:rsidR="00002261" w:rsidRPr="002D4EE1" w:rsidRDefault="00002261" w:rsidP="009637A9">
      <w:pPr>
        <w:ind w:firstLine="709"/>
        <w:rPr>
          <w:rFonts w:ascii="Arial" w:hAnsi="Arial" w:cs="Arial"/>
          <w:szCs w:val="24"/>
        </w:rPr>
      </w:pPr>
      <w:r w:rsidRPr="002D4EE1">
        <w:rPr>
          <w:rFonts w:ascii="Arial" w:hAnsi="Arial" w:cs="Arial"/>
          <w:szCs w:val="24"/>
        </w:rPr>
        <w:t>- замена ветхих участков водопроводных сетей;</w:t>
      </w:r>
    </w:p>
    <w:p w:rsidR="00002261" w:rsidRPr="002D4EE1" w:rsidRDefault="00002261" w:rsidP="009637A9">
      <w:pPr>
        <w:ind w:firstLine="709"/>
        <w:rPr>
          <w:rFonts w:ascii="Arial" w:hAnsi="Arial" w:cs="Arial"/>
          <w:szCs w:val="24"/>
        </w:rPr>
      </w:pPr>
      <w:r w:rsidRPr="002D4EE1">
        <w:rPr>
          <w:rFonts w:ascii="Arial" w:hAnsi="Arial" w:cs="Arial"/>
          <w:szCs w:val="24"/>
        </w:rPr>
        <w:t>- ведение мониторинга подземной гидросферы на водозаборных и техн</w:t>
      </w:r>
      <w:r w:rsidRPr="002D4EE1">
        <w:rPr>
          <w:rFonts w:ascii="Arial" w:hAnsi="Arial" w:cs="Arial"/>
          <w:szCs w:val="24"/>
        </w:rPr>
        <w:t>о</w:t>
      </w:r>
      <w:r w:rsidRPr="002D4EE1">
        <w:rPr>
          <w:rFonts w:ascii="Arial" w:hAnsi="Arial" w:cs="Arial"/>
          <w:szCs w:val="24"/>
        </w:rPr>
        <w:t>генных участках;</w:t>
      </w:r>
    </w:p>
    <w:p w:rsidR="00002261" w:rsidRPr="002D4EE1" w:rsidRDefault="00002261" w:rsidP="009637A9">
      <w:pPr>
        <w:ind w:firstLine="709"/>
        <w:rPr>
          <w:rFonts w:ascii="Arial" w:hAnsi="Arial" w:cs="Arial"/>
          <w:szCs w:val="24"/>
        </w:rPr>
      </w:pPr>
      <w:r w:rsidRPr="002D4EE1">
        <w:rPr>
          <w:rFonts w:ascii="Arial" w:hAnsi="Arial" w:cs="Arial"/>
          <w:szCs w:val="24"/>
        </w:rPr>
        <w:t>- благоустройство на территории II-III поясов ЗСО промышленных, комм</w:t>
      </w:r>
      <w:r w:rsidRPr="002D4EE1">
        <w:rPr>
          <w:rFonts w:ascii="Arial" w:hAnsi="Arial" w:cs="Arial"/>
          <w:szCs w:val="24"/>
        </w:rPr>
        <w:t>у</w:t>
      </w:r>
      <w:r w:rsidRPr="002D4EE1">
        <w:rPr>
          <w:rFonts w:ascii="Arial" w:hAnsi="Arial" w:cs="Arial"/>
          <w:szCs w:val="24"/>
        </w:rPr>
        <w:t>нальных объектов, жилых зданий;</w:t>
      </w:r>
    </w:p>
    <w:p w:rsidR="00002261" w:rsidRPr="002D4EE1" w:rsidRDefault="00002261" w:rsidP="009637A9">
      <w:pPr>
        <w:ind w:firstLine="709"/>
        <w:rPr>
          <w:rFonts w:ascii="Arial" w:hAnsi="Arial" w:cs="Arial"/>
          <w:szCs w:val="24"/>
        </w:rPr>
      </w:pPr>
      <w:r w:rsidRPr="002D4EE1">
        <w:rPr>
          <w:rFonts w:ascii="Arial" w:hAnsi="Arial" w:cs="Arial"/>
          <w:szCs w:val="24"/>
        </w:rPr>
        <w:t>- запрещение применения минеральных удобрений и ядохимикатов на те</w:t>
      </w:r>
      <w:r w:rsidRPr="002D4EE1">
        <w:rPr>
          <w:rFonts w:ascii="Arial" w:hAnsi="Arial" w:cs="Arial"/>
          <w:szCs w:val="24"/>
        </w:rPr>
        <w:t>р</w:t>
      </w:r>
      <w:r w:rsidRPr="002D4EE1">
        <w:rPr>
          <w:rFonts w:ascii="Arial" w:hAnsi="Arial" w:cs="Arial"/>
          <w:szCs w:val="24"/>
        </w:rPr>
        <w:t>ритории садоводческих участков и огородов;</w:t>
      </w:r>
    </w:p>
    <w:p w:rsidR="00002261" w:rsidRPr="002D4EE1" w:rsidRDefault="00002261" w:rsidP="009637A9">
      <w:pPr>
        <w:ind w:firstLine="709"/>
        <w:rPr>
          <w:rFonts w:ascii="Arial" w:hAnsi="Arial" w:cs="Arial"/>
          <w:szCs w:val="24"/>
        </w:rPr>
      </w:pPr>
      <w:r w:rsidRPr="002D4EE1">
        <w:rPr>
          <w:rFonts w:ascii="Arial" w:hAnsi="Arial" w:cs="Arial"/>
          <w:szCs w:val="24"/>
        </w:rPr>
        <w:t>- не допускать во II поясе ЗСО загрязнения нечистотами, мусором, навозом, промышленными отходами;</w:t>
      </w:r>
    </w:p>
    <w:p w:rsidR="00002261" w:rsidRPr="009637A9" w:rsidRDefault="00002261" w:rsidP="009637A9">
      <w:pPr>
        <w:ind w:firstLine="709"/>
        <w:rPr>
          <w:rFonts w:ascii="Arial" w:hAnsi="Arial" w:cs="Arial"/>
          <w:szCs w:val="24"/>
        </w:rPr>
      </w:pPr>
      <w:r w:rsidRPr="002D4EE1">
        <w:rPr>
          <w:rFonts w:ascii="Arial" w:hAnsi="Arial" w:cs="Arial"/>
          <w:szCs w:val="24"/>
        </w:rPr>
        <w:t>- организация санитарной очистки территорий, расположенных во II-III по</w:t>
      </w:r>
      <w:r w:rsidRPr="002D4EE1">
        <w:rPr>
          <w:rFonts w:ascii="Arial" w:hAnsi="Arial" w:cs="Arial"/>
          <w:szCs w:val="24"/>
        </w:rPr>
        <w:t>я</w:t>
      </w:r>
      <w:r w:rsidRPr="002D4EE1">
        <w:rPr>
          <w:rFonts w:ascii="Arial" w:hAnsi="Arial" w:cs="Arial"/>
          <w:szCs w:val="24"/>
        </w:rPr>
        <w:t>сах ЗСО артскважин, согласно СанПиН 42-128-4690-88.</w:t>
      </w:r>
    </w:p>
    <w:p w:rsidR="00002261" w:rsidRPr="00675120" w:rsidRDefault="00002261" w:rsidP="00675120">
      <w:pPr>
        <w:ind w:firstLine="709"/>
        <w:rPr>
          <w:rFonts w:ascii="Arial" w:hAnsi="Arial" w:cs="Arial"/>
          <w:szCs w:val="24"/>
        </w:rPr>
      </w:pPr>
    </w:p>
    <w:p w:rsidR="00002261" w:rsidRDefault="00002261" w:rsidP="002A535D">
      <w:pPr>
        <w:keepNext/>
        <w:keepLines/>
        <w:numPr>
          <w:ilvl w:val="0"/>
          <w:numId w:val="27"/>
        </w:numPr>
        <w:spacing w:after="200" w:line="276" w:lineRule="auto"/>
        <w:ind w:left="709" w:hanging="720"/>
        <w:contextualSpacing/>
        <w:outlineLvl w:val="3"/>
        <w:rPr>
          <w:rFonts w:ascii="Arial" w:hAnsi="Arial" w:cs="Arial"/>
          <w:b/>
          <w:bCs/>
          <w:iCs/>
          <w:color w:val="000000"/>
          <w:szCs w:val="24"/>
          <w:lang w:eastAsia="ru-RU"/>
        </w:rPr>
      </w:pPr>
    </w:p>
    <w:p w:rsidR="00002261" w:rsidRPr="00A33FEE" w:rsidRDefault="00002261" w:rsidP="002A535D">
      <w:pPr>
        <w:keepNext/>
        <w:keepLines/>
        <w:numPr>
          <w:ilvl w:val="0"/>
          <w:numId w:val="27"/>
        </w:numPr>
        <w:spacing w:after="200" w:line="276" w:lineRule="auto"/>
        <w:ind w:left="709" w:hanging="720"/>
        <w:contextualSpacing/>
        <w:outlineLvl w:val="3"/>
        <w:rPr>
          <w:rFonts w:ascii="Arial" w:hAnsi="Arial" w:cs="Arial"/>
          <w:b/>
          <w:bCs/>
          <w:iCs/>
          <w:color w:val="000000"/>
          <w:szCs w:val="24"/>
          <w:lang w:eastAsia="ru-RU"/>
        </w:rPr>
      </w:pPr>
      <w:r w:rsidRPr="00A33FEE">
        <w:rPr>
          <w:rFonts w:ascii="Arial" w:hAnsi="Arial" w:cs="Arial"/>
          <w:b/>
          <w:bCs/>
          <w:iCs/>
          <w:color w:val="000000"/>
          <w:szCs w:val="24"/>
          <w:lang w:eastAsia="ru-RU"/>
        </w:rPr>
        <w:t>НЕДРА</w:t>
      </w:r>
    </w:p>
    <w:p w:rsidR="00002261" w:rsidRPr="00A33FEE" w:rsidRDefault="00002261" w:rsidP="00675120">
      <w:pPr>
        <w:ind w:firstLine="709"/>
        <w:rPr>
          <w:rFonts w:ascii="Arial" w:hAnsi="Arial" w:cs="Arial"/>
          <w:color w:val="000000"/>
          <w:szCs w:val="24"/>
        </w:rPr>
      </w:pPr>
      <w:r w:rsidRPr="00A33FEE">
        <w:rPr>
          <w:rFonts w:ascii="Arial" w:hAnsi="Arial" w:cs="Arial"/>
          <w:color w:val="000000"/>
          <w:szCs w:val="24"/>
        </w:rPr>
        <w:t>На территории Княгининского района имеются одно месторождение (дол</w:t>
      </w:r>
      <w:r w:rsidRPr="00A33FEE">
        <w:rPr>
          <w:rFonts w:ascii="Arial" w:hAnsi="Arial" w:cs="Arial"/>
          <w:color w:val="000000"/>
          <w:szCs w:val="24"/>
        </w:rPr>
        <w:t>о</w:t>
      </w:r>
      <w:r w:rsidRPr="00A33FEE">
        <w:rPr>
          <w:rFonts w:ascii="Arial" w:hAnsi="Arial" w:cs="Arial"/>
          <w:color w:val="000000"/>
          <w:szCs w:val="24"/>
        </w:rPr>
        <w:t>митов), семь проявлений (песков-отощителей, горючих сланцев, суглинков, песч</w:t>
      </w:r>
      <w:r w:rsidRPr="00A33FEE">
        <w:rPr>
          <w:rFonts w:ascii="Arial" w:hAnsi="Arial" w:cs="Arial"/>
          <w:color w:val="000000"/>
          <w:szCs w:val="24"/>
        </w:rPr>
        <w:t>а</w:t>
      </w:r>
      <w:r w:rsidRPr="00A33FEE">
        <w:rPr>
          <w:rFonts w:ascii="Arial" w:hAnsi="Arial" w:cs="Arial"/>
          <w:color w:val="000000"/>
          <w:szCs w:val="24"/>
        </w:rPr>
        <w:t xml:space="preserve">но-гравийного материала, валунов) и месторождение подземных вод. </w:t>
      </w:r>
    </w:p>
    <w:p w:rsidR="00002261" w:rsidRPr="00A33FEE" w:rsidRDefault="00002261" w:rsidP="00675120">
      <w:pPr>
        <w:ind w:firstLine="709"/>
        <w:rPr>
          <w:rFonts w:ascii="Arial" w:hAnsi="Arial" w:cs="Arial"/>
          <w:color w:val="000000"/>
          <w:szCs w:val="24"/>
        </w:rPr>
      </w:pPr>
      <w:r w:rsidRPr="00A33FEE">
        <w:rPr>
          <w:rFonts w:ascii="Arial" w:hAnsi="Arial" w:cs="Arial"/>
          <w:color w:val="000000"/>
          <w:szCs w:val="24"/>
        </w:rPr>
        <w:t>Характеристика месторождений и проявлений полезных ископаемых на территории Княгининского райо</w:t>
      </w:r>
      <w:r>
        <w:rPr>
          <w:rFonts w:ascii="Arial" w:hAnsi="Arial" w:cs="Arial"/>
          <w:color w:val="000000"/>
          <w:szCs w:val="24"/>
        </w:rPr>
        <w:t xml:space="preserve">на представлена в табл. </w:t>
      </w:r>
      <w:r w:rsidRPr="009E3612">
        <w:rPr>
          <w:rFonts w:ascii="Arial" w:hAnsi="Arial" w:cs="Arial"/>
          <w:color w:val="000000"/>
          <w:szCs w:val="24"/>
        </w:rPr>
        <w:t>3</w:t>
      </w:r>
      <w:r w:rsidRPr="00A33FEE">
        <w:rPr>
          <w:rFonts w:ascii="Arial" w:hAnsi="Arial" w:cs="Arial"/>
          <w:color w:val="000000"/>
          <w:szCs w:val="24"/>
        </w:rPr>
        <w:t>.1</w:t>
      </w:r>
      <w:r w:rsidRPr="009E3612">
        <w:rPr>
          <w:rFonts w:ascii="Arial" w:hAnsi="Arial" w:cs="Arial"/>
          <w:color w:val="000000"/>
          <w:szCs w:val="24"/>
        </w:rPr>
        <w:t>1</w:t>
      </w:r>
      <w:r w:rsidRPr="00A33FEE">
        <w:rPr>
          <w:rFonts w:ascii="Arial" w:hAnsi="Arial" w:cs="Arial"/>
          <w:color w:val="000000"/>
          <w:szCs w:val="24"/>
        </w:rPr>
        <w:t>.</w:t>
      </w:r>
    </w:p>
    <w:p w:rsidR="00002261" w:rsidRPr="009E3612" w:rsidRDefault="00002261" w:rsidP="00C85E45">
      <w:pPr>
        <w:spacing w:line="240" w:lineRule="auto"/>
        <w:rPr>
          <w:rFonts w:ascii="Arial" w:hAnsi="Arial" w:cs="Arial"/>
          <w:b/>
          <w:i/>
          <w:color w:val="000000"/>
          <w:sz w:val="22"/>
        </w:rPr>
      </w:pPr>
      <w:r w:rsidRPr="002E272F">
        <w:rPr>
          <w:rFonts w:ascii="Arial" w:hAnsi="Arial" w:cs="Arial"/>
          <w:b/>
          <w:i/>
          <w:color w:val="000000"/>
          <w:sz w:val="22"/>
        </w:rPr>
        <w:t xml:space="preserve">Таблица </w:t>
      </w:r>
      <w:r w:rsidRPr="009E3612">
        <w:rPr>
          <w:rFonts w:ascii="Arial" w:hAnsi="Arial" w:cs="Arial"/>
          <w:b/>
          <w:i/>
          <w:color w:val="000000"/>
          <w:sz w:val="22"/>
        </w:rPr>
        <w:t>3.11</w:t>
      </w:r>
    </w:p>
    <w:p w:rsidR="00002261" w:rsidRPr="00675120" w:rsidRDefault="00002261" w:rsidP="00C85E45">
      <w:pPr>
        <w:spacing w:line="240" w:lineRule="auto"/>
        <w:rPr>
          <w:rFonts w:ascii="Arial" w:hAnsi="Arial" w:cs="Arial"/>
          <w:i/>
          <w:color w:val="000000"/>
          <w:sz w:val="22"/>
        </w:rPr>
      </w:pPr>
      <w:r w:rsidRPr="00675120">
        <w:rPr>
          <w:rFonts w:ascii="Arial" w:hAnsi="Arial" w:cs="Arial"/>
          <w:i/>
          <w:color w:val="000000"/>
          <w:sz w:val="22"/>
        </w:rPr>
        <w:t>Характеристика месторождений и проявлений полезных ископаемых на территории Княгининского муниципального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0"/>
        <w:gridCol w:w="2176"/>
        <w:gridCol w:w="2320"/>
        <w:gridCol w:w="2175"/>
        <w:gridCol w:w="1449"/>
        <w:gridCol w:w="871"/>
      </w:tblGrid>
      <w:tr w:rsidR="00002261" w:rsidRPr="00675120" w:rsidTr="004C6C33">
        <w:trPr>
          <w:trHeight w:val="340"/>
          <w:tblHeader/>
        </w:trPr>
        <w:tc>
          <w:tcPr>
            <w:tcW w:w="303"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w:t>
            </w:r>
          </w:p>
        </w:tc>
        <w:tc>
          <w:tcPr>
            <w:tcW w:w="1137"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Название</w:t>
            </w:r>
          </w:p>
        </w:tc>
        <w:tc>
          <w:tcPr>
            <w:tcW w:w="1212"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Местоположение</w:t>
            </w:r>
          </w:p>
        </w:tc>
        <w:tc>
          <w:tcPr>
            <w:tcW w:w="1136"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Область прим</w:t>
            </w:r>
            <w:r w:rsidRPr="004C6C33">
              <w:rPr>
                <w:rFonts w:ascii="Arial" w:hAnsi="Arial" w:cs="Arial"/>
                <w:b/>
                <w:color w:val="000000"/>
                <w:sz w:val="22"/>
              </w:rPr>
              <w:t>е</w:t>
            </w:r>
            <w:r w:rsidRPr="004C6C33">
              <w:rPr>
                <w:rFonts w:ascii="Arial" w:hAnsi="Arial" w:cs="Arial"/>
                <w:b/>
                <w:color w:val="000000"/>
                <w:sz w:val="22"/>
              </w:rPr>
              <w:t>нения</w:t>
            </w:r>
          </w:p>
        </w:tc>
        <w:tc>
          <w:tcPr>
            <w:tcW w:w="757"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Единицы измерения</w:t>
            </w:r>
          </w:p>
        </w:tc>
        <w:tc>
          <w:tcPr>
            <w:tcW w:w="455" w:type="pct"/>
          </w:tcPr>
          <w:p w:rsidR="00002261" w:rsidRPr="004C6C33" w:rsidRDefault="00002261" w:rsidP="004C6C33">
            <w:pPr>
              <w:spacing w:line="240" w:lineRule="auto"/>
              <w:rPr>
                <w:rFonts w:ascii="Arial" w:hAnsi="Arial" w:cs="Arial"/>
                <w:b/>
                <w:color w:val="000000"/>
                <w:sz w:val="22"/>
              </w:rPr>
            </w:pPr>
            <w:r w:rsidRPr="004C6C33">
              <w:rPr>
                <w:rFonts w:ascii="Arial" w:hAnsi="Arial" w:cs="Arial"/>
                <w:b/>
                <w:color w:val="000000"/>
                <w:sz w:val="22"/>
              </w:rPr>
              <w:t>Запас</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1</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Скучихинское м</w:t>
            </w:r>
            <w:r w:rsidRPr="004C6C33">
              <w:rPr>
                <w:rFonts w:ascii="Arial" w:hAnsi="Arial" w:cs="Arial"/>
                <w:color w:val="000000"/>
                <w:sz w:val="22"/>
              </w:rPr>
              <w:t>е</w:t>
            </w:r>
            <w:r w:rsidRPr="004C6C33">
              <w:rPr>
                <w:rFonts w:ascii="Arial" w:hAnsi="Arial" w:cs="Arial"/>
                <w:color w:val="000000"/>
                <w:sz w:val="22"/>
              </w:rPr>
              <w:t>сторождение д</w:t>
            </w:r>
            <w:r w:rsidRPr="004C6C33">
              <w:rPr>
                <w:rFonts w:ascii="Arial" w:hAnsi="Arial" w:cs="Arial"/>
                <w:color w:val="000000"/>
                <w:sz w:val="22"/>
              </w:rPr>
              <w:t>о</w:t>
            </w:r>
            <w:r w:rsidRPr="004C6C33">
              <w:rPr>
                <w:rFonts w:ascii="Arial" w:hAnsi="Arial" w:cs="Arial"/>
                <w:color w:val="000000"/>
                <w:sz w:val="22"/>
              </w:rPr>
              <w:t xml:space="preserve">ломитов </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1,2 км к северу от д. Скучиха, на пр</w:t>
            </w:r>
            <w:r w:rsidRPr="004C6C33">
              <w:rPr>
                <w:rFonts w:ascii="Arial" w:hAnsi="Arial" w:cs="Arial"/>
                <w:color w:val="000000"/>
                <w:sz w:val="22"/>
              </w:rPr>
              <w:t>а</w:t>
            </w:r>
            <w:r w:rsidRPr="004C6C33">
              <w:rPr>
                <w:rFonts w:ascii="Arial" w:hAnsi="Arial" w:cs="Arial"/>
                <w:color w:val="000000"/>
                <w:sz w:val="22"/>
              </w:rPr>
              <w:t>вом склоне р. Урга, в 3,1 км к ВЮВ от церкви в д. Егор</w:t>
            </w:r>
            <w:r w:rsidRPr="004C6C33">
              <w:rPr>
                <w:rFonts w:ascii="Arial" w:hAnsi="Arial" w:cs="Arial"/>
                <w:color w:val="000000"/>
                <w:sz w:val="22"/>
              </w:rPr>
              <w:t>ь</w:t>
            </w:r>
            <w:r w:rsidRPr="004C6C33">
              <w:rPr>
                <w:rFonts w:ascii="Arial" w:hAnsi="Arial" w:cs="Arial"/>
                <w:color w:val="000000"/>
                <w:sz w:val="22"/>
              </w:rPr>
              <w:t>евское, севернее дороги д. Егорье</w:t>
            </w:r>
            <w:r w:rsidRPr="004C6C33">
              <w:rPr>
                <w:rFonts w:ascii="Arial" w:hAnsi="Arial" w:cs="Arial"/>
                <w:color w:val="000000"/>
                <w:sz w:val="22"/>
              </w:rPr>
              <w:t>в</w:t>
            </w:r>
            <w:r w:rsidRPr="004C6C33">
              <w:rPr>
                <w:rFonts w:ascii="Arial" w:hAnsi="Arial" w:cs="Arial"/>
                <w:color w:val="000000"/>
                <w:sz w:val="22"/>
              </w:rPr>
              <w:t>ское – д. Скучиха</w:t>
            </w:r>
          </w:p>
        </w:tc>
        <w:tc>
          <w:tcPr>
            <w:tcW w:w="1136"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Для минеральных удобрений и м</w:t>
            </w:r>
            <w:r w:rsidRPr="004C6C33">
              <w:rPr>
                <w:rFonts w:ascii="Arial" w:hAnsi="Arial" w:cs="Arial"/>
                <w:color w:val="000000"/>
                <w:sz w:val="22"/>
              </w:rPr>
              <w:t>е</w:t>
            </w:r>
            <w:r w:rsidRPr="004C6C33">
              <w:rPr>
                <w:rFonts w:ascii="Arial" w:hAnsi="Arial" w:cs="Arial"/>
                <w:color w:val="000000"/>
                <w:sz w:val="22"/>
              </w:rPr>
              <w:t>лиорантов</w:t>
            </w:r>
          </w:p>
        </w:tc>
        <w:tc>
          <w:tcPr>
            <w:tcW w:w="757" w:type="pct"/>
            <w:vAlign w:val="center"/>
          </w:tcPr>
          <w:p w:rsidR="00002261" w:rsidRPr="004C6C33" w:rsidRDefault="00002261" w:rsidP="004C6C33">
            <w:pPr>
              <w:spacing w:line="240" w:lineRule="auto"/>
              <w:jc w:val="center"/>
              <w:rPr>
                <w:rFonts w:ascii="Arial" w:hAnsi="Arial" w:cs="Arial"/>
                <w:color w:val="000000"/>
                <w:sz w:val="22"/>
                <w:vertAlign w:val="superscript"/>
              </w:rPr>
            </w:pPr>
            <w:r w:rsidRPr="004C6C33">
              <w:rPr>
                <w:rFonts w:ascii="Arial" w:hAnsi="Arial" w:cs="Arial"/>
                <w:color w:val="000000"/>
                <w:sz w:val="22"/>
                <w:vertAlign w:val="superscript"/>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2</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Княгининское пр</w:t>
            </w:r>
            <w:r w:rsidRPr="004C6C33">
              <w:rPr>
                <w:rFonts w:ascii="Arial" w:hAnsi="Arial" w:cs="Arial"/>
                <w:color w:val="000000"/>
                <w:sz w:val="22"/>
              </w:rPr>
              <w:t>о</w:t>
            </w:r>
            <w:r w:rsidRPr="004C6C33">
              <w:rPr>
                <w:rFonts w:ascii="Arial" w:hAnsi="Arial" w:cs="Arial"/>
                <w:color w:val="000000"/>
                <w:sz w:val="22"/>
              </w:rPr>
              <w:t>явление песков-отощителей и су</w:t>
            </w:r>
            <w:r w:rsidRPr="004C6C33">
              <w:rPr>
                <w:rFonts w:ascii="Arial" w:hAnsi="Arial" w:cs="Arial"/>
                <w:color w:val="000000"/>
                <w:sz w:val="22"/>
              </w:rPr>
              <w:t>г</w:t>
            </w:r>
            <w:r w:rsidRPr="004C6C33">
              <w:rPr>
                <w:rFonts w:ascii="Arial" w:hAnsi="Arial" w:cs="Arial"/>
                <w:color w:val="000000"/>
                <w:sz w:val="22"/>
              </w:rPr>
              <w:t>линков</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На северо-восточной окраине г. Княгинино</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vertAlign w:val="superscript"/>
              </w:rPr>
            </w:pPr>
            <w:r w:rsidRPr="004C6C33">
              <w:rPr>
                <w:rFonts w:ascii="Arial" w:hAnsi="Arial" w:cs="Arial"/>
                <w:color w:val="000000"/>
                <w:sz w:val="22"/>
                <w:vertAlign w:val="superscript"/>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3</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Колковицкое пр</w:t>
            </w:r>
            <w:r w:rsidRPr="004C6C33">
              <w:rPr>
                <w:rFonts w:ascii="Arial" w:hAnsi="Arial" w:cs="Arial"/>
                <w:color w:val="000000"/>
                <w:sz w:val="22"/>
              </w:rPr>
              <w:t>о</w:t>
            </w:r>
            <w:r w:rsidRPr="004C6C33">
              <w:rPr>
                <w:rFonts w:ascii="Arial" w:hAnsi="Arial" w:cs="Arial"/>
                <w:color w:val="000000"/>
                <w:sz w:val="22"/>
              </w:rPr>
              <w:t>явление горючих сланцев</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1 км к северо-востоку от д. Бол. Колковицы</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4</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Колковицкое пр</w:t>
            </w:r>
            <w:r w:rsidRPr="004C6C33">
              <w:rPr>
                <w:rFonts w:ascii="Arial" w:hAnsi="Arial" w:cs="Arial"/>
                <w:color w:val="000000"/>
                <w:sz w:val="22"/>
              </w:rPr>
              <w:t>о</w:t>
            </w:r>
            <w:r w:rsidRPr="004C6C33">
              <w:rPr>
                <w:rFonts w:ascii="Arial" w:hAnsi="Arial" w:cs="Arial"/>
                <w:color w:val="000000"/>
                <w:sz w:val="22"/>
              </w:rPr>
              <w:t>явление песков-отощителей</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1 км к северо-востоку от д. Бол. Колковицы</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5</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Белкинское пр</w:t>
            </w:r>
            <w:r w:rsidRPr="004C6C33">
              <w:rPr>
                <w:rFonts w:ascii="Arial" w:hAnsi="Arial" w:cs="Arial"/>
                <w:color w:val="000000"/>
                <w:sz w:val="22"/>
              </w:rPr>
              <w:t>о</w:t>
            </w:r>
            <w:r w:rsidRPr="004C6C33">
              <w:rPr>
                <w:rFonts w:ascii="Arial" w:hAnsi="Arial" w:cs="Arial"/>
                <w:color w:val="000000"/>
                <w:sz w:val="22"/>
              </w:rPr>
              <w:t>явление суглинков и песков-отощителей</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0,7 км к юго-западу от с. Белка</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6</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Горское (Бажули</w:t>
            </w:r>
            <w:r w:rsidRPr="004C6C33">
              <w:rPr>
                <w:rFonts w:ascii="Arial" w:hAnsi="Arial" w:cs="Arial"/>
                <w:color w:val="000000"/>
                <w:sz w:val="22"/>
              </w:rPr>
              <w:t>н</w:t>
            </w:r>
            <w:r w:rsidRPr="004C6C33">
              <w:rPr>
                <w:rFonts w:ascii="Arial" w:hAnsi="Arial" w:cs="Arial"/>
                <w:color w:val="000000"/>
                <w:sz w:val="22"/>
              </w:rPr>
              <w:t>ское) проявление горючих сланцев</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1 км к югу от д. Бажулино</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7</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Ургинское проя</w:t>
            </w:r>
            <w:r w:rsidRPr="004C6C33">
              <w:rPr>
                <w:rFonts w:ascii="Arial" w:hAnsi="Arial" w:cs="Arial"/>
                <w:color w:val="000000"/>
                <w:sz w:val="22"/>
              </w:rPr>
              <w:t>в</w:t>
            </w:r>
            <w:r w:rsidRPr="004C6C33">
              <w:rPr>
                <w:rFonts w:ascii="Arial" w:hAnsi="Arial" w:cs="Arial"/>
                <w:color w:val="000000"/>
                <w:sz w:val="22"/>
              </w:rPr>
              <w:t>ление песчано-гравийного мат</w:t>
            </w:r>
            <w:r w:rsidRPr="004C6C33">
              <w:rPr>
                <w:rFonts w:ascii="Arial" w:hAnsi="Arial" w:cs="Arial"/>
                <w:color w:val="000000"/>
                <w:sz w:val="22"/>
              </w:rPr>
              <w:t>е</w:t>
            </w:r>
            <w:r w:rsidRPr="004C6C33">
              <w:rPr>
                <w:rFonts w:ascii="Arial" w:hAnsi="Arial" w:cs="Arial"/>
                <w:color w:val="000000"/>
                <w:sz w:val="22"/>
              </w:rPr>
              <w:t>риала</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2,6 км к юго-западу от с. Урга</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8</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Крутогорское пр</w:t>
            </w:r>
            <w:r w:rsidRPr="004C6C33">
              <w:rPr>
                <w:rFonts w:ascii="Arial" w:hAnsi="Arial" w:cs="Arial"/>
                <w:color w:val="000000"/>
                <w:sz w:val="22"/>
              </w:rPr>
              <w:t>о</w:t>
            </w:r>
            <w:r w:rsidRPr="004C6C33">
              <w:rPr>
                <w:rFonts w:ascii="Arial" w:hAnsi="Arial" w:cs="Arial"/>
                <w:color w:val="000000"/>
                <w:sz w:val="22"/>
              </w:rPr>
              <w:t>явление валунов</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В 1,4 км к югу от д. Молебное</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r w:rsidR="00002261" w:rsidRPr="00675120" w:rsidTr="004C6C33">
        <w:trPr>
          <w:trHeight w:val="340"/>
        </w:trPr>
        <w:tc>
          <w:tcPr>
            <w:tcW w:w="303"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9</w:t>
            </w:r>
          </w:p>
        </w:tc>
        <w:tc>
          <w:tcPr>
            <w:tcW w:w="1137"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Белкинское м</w:t>
            </w:r>
            <w:r w:rsidRPr="004C6C33">
              <w:rPr>
                <w:rFonts w:ascii="Arial" w:hAnsi="Arial" w:cs="Arial"/>
                <w:color w:val="000000"/>
                <w:sz w:val="22"/>
              </w:rPr>
              <w:t>е</w:t>
            </w:r>
            <w:r w:rsidRPr="004C6C33">
              <w:rPr>
                <w:rFonts w:ascii="Arial" w:hAnsi="Arial" w:cs="Arial"/>
                <w:color w:val="000000"/>
                <w:sz w:val="22"/>
              </w:rPr>
              <w:t>сторождение по</w:t>
            </w:r>
            <w:r w:rsidRPr="004C6C33">
              <w:rPr>
                <w:rFonts w:ascii="Arial" w:hAnsi="Arial" w:cs="Arial"/>
                <w:color w:val="000000"/>
                <w:sz w:val="22"/>
              </w:rPr>
              <w:t>д</w:t>
            </w:r>
            <w:r w:rsidRPr="004C6C33">
              <w:rPr>
                <w:rFonts w:ascii="Arial" w:hAnsi="Arial" w:cs="Arial"/>
                <w:color w:val="000000"/>
                <w:sz w:val="22"/>
              </w:rPr>
              <w:t>земных вод</w:t>
            </w:r>
          </w:p>
        </w:tc>
        <w:tc>
          <w:tcPr>
            <w:tcW w:w="1212" w:type="pct"/>
          </w:tcPr>
          <w:p w:rsidR="00002261" w:rsidRPr="004C6C33" w:rsidRDefault="00002261" w:rsidP="004C6C33">
            <w:pPr>
              <w:spacing w:line="240" w:lineRule="auto"/>
              <w:rPr>
                <w:rFonts w:ascii="Arial" w:hAnsi="Arial" w:cs="Arial"/>
                <w:color w:val="000000"/>
                <w:sz w:val="22"/>
              </w:rPr>
            </w:pPr>
            <w:r w:rsidRPr="004C6C33">
              <w:rPr>
                <w:rFonts w:ascii="Arial" w:hAnsi="Arial" w:cs="Arial"/>
                <w:color w:val="000000"/>
                <w:sz w:val="22"/>
              </w:rPr>
              <w:t>Часть территории к юго-западу от с. Белка</w:t>
            </w:r>
          </w:p>
        </w:tc>
        <w:tc>
          <w:tcPr>
            <w:tcW w:w="1136"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75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c>
          <w:tcPr>
            <w:tcW w:w="455"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w:t>
            </w:r>
          </w:p>
        </w:tc>
      </w:tr>
    </w:tbl>
    <w:p w:rsidR="00002261" w:rsidRPr="00A33FEE" w:rsidRDefault="00002261" w:rsidP="00C85E45">
      <w:pPr>
        <w:ind w:firstLine="652"/>
        <w:rPr>
          <w:rFonts w:ascii="Arial" w:hAnsi="Arial" w:cs="Arial"/>
          <w:color w:val="000000"/>
          <w:szCs w:val="24"/>
        </w:rPr>
      </w:pPr>
    </w:p>
    <w:p w:rsidR="00002261" w:rsidRDefault="00002261" w:rsidP="00675120">
      <w:pPr>
        <w:ind w:firstLine="709"/>
        <w:rPr>
          <w:rFonts w:ascii="Arial" w:hAnsi="Arial" w:cs="Arial"/>
          <w:color w:val="000000"/>
          <w:szCs w:val="24"/>
        </w:rPr>
      </w:pPr>
      <w:r w:rsidRPr="00A33FEE">
        <w:rPr>
          <w:rFonts w:ascii="Arial" w:hAnsi="Arial" w:cs="Arial"/>
          <w:color w:val="000000"/>
          <w:szCs w:val="24"/>
        </w:rPr>
        <w:t>В соответствии с СП 42.13330.2011 запрещается проектирование и стро</w:t>
      </w:r>
      <w:r w:rsidRPr="00A33FEE">
        <w:rPr>
          <w:rFonts w:ascii="Arial" w:hAnsi="Arial" w:cs="Arial"/>
          <w:color w:val="000000"/>
          <w:szCs w:val="24"/>
        </w:rPr>
        <w:t>и</w:t>
      </w:r>
      <w:r w:rsidRPr="00A33FEE">
        <w:rPr>
          <w:rFonts w:ascii="Arial" w:hAnsi="Arial" w:cs="Arial"/>
          <w:color w:val="000000"/>
          <w:szCs w:val="24"/>
        </w:rPr>
        <w:t>тельство поселений, промышленных комплексов и других объектов до получения от соответствующей территориальной геологической организации данных об о</w:t>
      </w:r>
      <w:r w:rsidRPr="00A33FEE">
        <w:rPr>
          <w:rFonts w:ascii="Arial" w:hAnsi="Arial" w:cs="Arial"/>
          <w:color w:val="000000"/>
          <w:szCs w:val="24"/>
        </w:rPr>
        <w:t>т</w:t>
      </w:r>
      <w:r w:rsidRPr="00A33FEE">
        <w:rPr>
          <w:rFonts w:ascii="Arial" w:hAnsi="Arial" w:cs="Arial"/>
          <w:color w:val="000000"/>
          <w:szCs w:val="24"/>
        </w:rPr>
        <w:t>сутствии полезных ископаемых в недрах под земельным участком намечаемой застройки. Застройка площадей залегания полезных ископаемых, а также разм</w:t>
      </w:r>
      <w:r w:rsidRPr="00A33FEE">
        <w:rPr>
          <w:rFonts w:ascii="Arial" w:hAnsi="Arial" w:cs="Arial"/>
          <w:color w:val="000000"/>
          <w:szCs w:val="24"/>
        </w:rPr>
        <w:t>е</w:t>
      </w:r>
      <w:r w:rsidRPr="00A33FEE">
        <w:rPr>
          <w:rFonts w:ascii="Arial" w:hAnsi="Arial" w:cs="Arial"/>
          <w:color w:val="000000"/>
          <w:szCs w:val="24"/>
        </w:rPr>
        <w:t>щение в местах их залегания подземных сооружений допускается с разрешения органов управле</w:t>
      </w:r>
      <w:r>
        <w:rPr>
          <w:rFonts w:ascii="Arial" w:hAnsi="Arial" w:cs="Arial"/>
          <w:color w:val="000000"/>
          <w:szCs w:val="24"/>
        </w:rPr>
        <w:t>ния Государственным фондом недр.</w:t>
      </w:r>
    </w:p>
    <w:p w:rsidR="00002261" w:rsidRPr="00A33FEE" w:rsidRDefault="00002261" w:rsidP="00675120">
      <w:pPr>
        <w:ind w:firstLine="709"/>
        <w:rPr>
          <w:rFonts w:ascii="Arial" w:hAnsi="Arial" w:cs="Arial"/>
          <w:color w:val="000000"/>
          <w:szCs w:val="24"/>
        </w:rPr>
      </w:pPr>
      <w:r w:rsidRPr="00A33FEE">
        <w:rPr>
          <w:rFonts w:ascii="Arial" w:hAnsi="Arial" w:cs="Arial"/>
          <w:color w:val="000000"/>
          <w:szCs w:val="24"/>
        </w:rPr>
        <w:t>При необходимости извлечения полезных ископаемых из недр под ранее застроенными площадями (подработка объектов) меры по обеспечению наиболее полного извлечения запасов полезных ископаемых и безопасности подрабат</w:t>
      </w:r>
      <w:r w:rsidRPr="00A33FEE">
        <w:rPr>
          <w:rFonts w:ascii="Arial" w:hAnsi="Arial" w:cs="Arial"/>
          <w:color w:val="000000"/>
          <w:szCs w:val="24"/>
        </w:rPr>
        <w:t>ы</w:t>
      </w:r>
      <w:r w:rsidRPr="00A33FEE">
        <w:rPr>
          <w:rFonts w:ascii="Arial" w:hAnsi="Arial" w:cs="Arial"/>
          <w:color w:val="000000"/>
          <w:szCs w:val="24"/>
        </w:rPr>
        <w:t>ваемых объектов должны устанавливаться в соответствии с требованиями СП 21.13330, нормативных документов Ростехнадзора, регламентирующих порядок застройки площадей залегания полезных ископаемых.</w:t>
      </w:r>
    </w:p>
    <w:p w:rsidR="00002261" w:rsidRDefault="00002261" w:rsidP="00675120">
      <w:pPr>
        <w:ind w:firstLine="709"/>
        <w:rPr>
          <w:rFonts w:ascii="Arial" w:hAnsi="Arial" w:cs="Arial"/>
          <w:color w:val="000000"/>
          <w:szCs w:val="24"/>
        </w:rPr>
      </w:pPr>
      <w:r w:rsidRPr="00A33FEE">
        <w:rPr>
          <w:rFonts w:ascii="Arial" w:hAnsi="Arial" w:cs="Arial"/>
          <w:color w:val="000000"/>
          <w:szCs w:val="24"/>
        </w:rPr>
        <w:t xml:space="preserve">  Пригодность нарушенных земель для различных видов использования п</w:t>
      </w:r>
      <w:r w:rsidRPr="00A33FEE">
        <w:rPr>
          <w:rFonts w:ascii="Arial" w:hAnsi="Arial" w:cs="Arial"/>
          <w:color w:val="000000"/>
          <w:szCs w:val="24"/>
        </w:rPr>
        <w:t>о</w:t>
      </w:r>
      <w:r w:rsidRPr="00A33FEE">
        <w:rPr>
          <w:rFonts w:ascii="Arial" w:hAnsi="Arial" w:cs="Arial"/>
          <w:color w:val="000000"/>
          <w:szCs w:val="24"/>
        </w:rPr>
        <w:t>сле рекультивации следует оценивать согласно ГОСТ 17.5.3.04 и ГОСТ 17.5.1.02.</w:t>
      </w:r>
    </w:p>
    <w:p w:rsidR="00002261" w:rsidRPr="00A33FEE" w:rsidRDefault="00002261" w:rsidP="00675120">
      <w:pPr>
        <w:ind w:firstLine="709"/>
        <w:rPr>
          <w:rFonts w:ascii="Arial" w:hAnsi="Arial" w:cs="Arial"/>
          <w:color w:val="000000"/>
          <w:szCs w:val="24"/>
        </w:rPr>
      </w:pPr>
    </w:p>
    <w:p w:rsidR="00002261" w:rsidRPr="006E59E0" w:rsidRDefault="00002261" w:rsidP="00C85E45">
      <w:pPr>
        <w:pStyle w:val="ListParagraph"/>
        <w:numPr>
          <w:ilvl w:val="0"/>
          <w:numId w:val="26"/>
        </w:numPr>
        <w:rPr>
          <w:rFonts w:ascii="Arial" w:hAnsi="Arial" w:cs="Arial"/>
          <w:b/>
          <w:color w:val="000000"/>
        </w:rPr>
      </w:pPr>
      <w:r w:rsidRPr="006E59E0">
        <w:rPr>
          <w:rFonts w:ascii="Arial" w:hAnsi="Arial" w:cs="Arial"/>
          <w:b/>
          <w:color w:val="000000"/>
        </w:rPr>
        <w:t>ОХРАНА ПОЧВЕННЫХ РЕСУРСОВ</w:t>
      </w:r>
    </w:p>
    <w:p w:rsidR="00002261" w:rsidRDefault="00002261" w:rsidP="002A535D">
      <w:pPr>
        <w:pStyle w:val="ListParagraph"/>
        <w:numPr>
          <w:ilvl w:val="1"/>
          <w:numId w:val="26"/>
        </w:numPr>
        <w:ind w:left="0" w:firstLine="0"/>
        <w:contextualSpacing w:val="0"/>
        <w:rPr>
          <w:rFonts w:ascii="Arial" w:hAnsi="Arial" w:cs="Arial"/>
          <w:b/>
          <w:color w:val="000000"/>
        </w:rPr>
      </w:pPr>
      <w:r w:rsidRPr="00EC4C97">
        <w:rPr>
          <w:rFonts w:ascii="Arial" w:hAnsi="Arial" w:cs="Arial"/>
          <w:b/>
          <w:color w:val="000000"/>
        </w:rPr>
        <w:t>ОЦЕНКА СОСТОЯНИЯ ПОЧВ</w:t>
      </w:r>
    </w:p>
    <w:p w:rsidR="00002261" w:rsidRDefault="00002261" w:rsidP="00675120">
      <w:pPr>
        <w:pStyle w:val="ListParagraph"/>
        <w:ind w:left="0" w:firstLine="709"/>
        <w:contextualSpacing w:val="0"/>
        <w:rPr>
          <w:rFonts w:ascii="Arial" w:hAnsi="Arial" w:cs="Arial"/>
          <w:lang w:eastAsia="ru-RU"/>
        </w:rPr>
      </w:pPr>
      <w:r w:rsidRPr="002B17B4">
        <w:rPr>
          <w:rFonts w:ascii="Arial" w:hAnsi="Arial" w:cs="Arial"/>
          <w:color w:val="000000"/>
        </w:rPr>
        <w:t xml:space="preserve">В Княгининском </w:t>
      </w:r>
      <w:r w:rsidRPr="002B17B4">
        <w:rPr>
          <w:rFonts w:ascii="Arial" w:hAnsi="Arial" w:cs="Arial"/>
          <w:lang w:eastAsia="ru-RU"/>
        </w:rPr>
        <w:t>районе преобладают с</w:t>
      </w:r>
      <w:r>
        <w:rPr>
          <w:rFonts w:ascii="Arial" w:hAnsi="Arial" w:cs="Arial"/>
          <w:lang w:eastAsia="ru-RU"/>
        </w:rPr>
        <w:t xml:space="preserve">углинистые почвы. </w:t>
      </w:r>
      <w:r w:rsidRPr="002B17B4">
        <w:rPr>
          <w:rFonts w:ascii="Arial" w:hAnsi="Arial" w:cs="Arial"/>
          <w:lang w:eastAsia="ru-RU"/>
        </w:rPr>
        <w:t>Суглинистые по</w:t>
      </w:r>
      <w:r w:rsidRPr="002B17B4">
        <w:rPr>
          <w:rFonts w:ascii="Arial" w:hAnsi="Arial" w:cs="Arial"/>
          <w:lang w:eastAsia="ru-RU"/>
        </w:rPr>
        <w:t>ч</w:t>
      </w:r>
      <w:r w:rsidRPr="002B17B4">
        <w:rPr>
          <w:rFonts w:ascii="Arial" w:hAnsi="Arial" w:cs="Arial"/>
          <w:lang w:eastAsia="ru-RU"/>
        </w:rPr>
        <w:t>вы являются основной составляющей серых лесных почв, содержащих 3</w:t>
      </w:r>
      <w:r>
        <w:rPr>
          <w:rFonts w:ascii="Arial" w:hAnsi="Arial" w:cs="Arial"/>
          <w:lang w:eastAsia="ru-RU"/>
        </w:rPr>
        <w:t xml:space="preserve"> – </w:t>
      </w:r>
      <w:r w:rsidRPr="002B17B4">
        <w:rPr>
          <w:rFonts w:ascii="Arial" w:hAnsi="Arial" w:cs="Arial"/>
          <w:lang w:eastAsia="ru-RU"/>
        </w:rPr>
        <w:t xml:space="preserve">4 % перегноя. Они достаточно плодородны и представляют собой переходный тип почв между подзолистыми и черноземами. </w:t>
      </w:r>
    </w:p>
    <w:p w:rsidR="00002261" w:rsidRPr="002B17B4" w:rsidRDefault="00002261" w:rsidP="00675120">
      <w:pPr>
        <w:pStyle w:val="ListParagraph"/>
        <w:ind w:left="0" w:firstLine="709"/>
        <w:contextualSpacing w:val="0"/>
        <w:rPr>
          <w:rFonts w:ascii="Arial" w:hAnsi="Arial" w:cs="Arial"/>
          <w:color w:val="000000"/>
        </w:rPr>
      </w:pPr>
      <w:r>
        <w:rPr>
          <w:rFonts w:ascii="Arial" w:hAnsi="Arial" w:cs="Arial"/>
          <w:lang w:eastAsia="ru-RU"/>
        </w:rPr>
        <w:t xml:space="preserve">По данным ТО Управления Роспотребнадзора </w:t>
      </w:r>
      <w:r w:rsidRPr="003323F3">
        <w:rPr>
          <w:rFonts w:ascii="Arial" w:hAnsi="Arial" w:cs="Arial"/>
        </w:rPr>
        <w:t>в Лысковском, Воротынском, Княгининском, Спасском районе</w:t>
      </w:r>
      <w:r>
        <w:rPr>
          <w:rFonts w:ascii="Arial" w:hAnsi="Arial" w:cs="Arial"/>
          <w:lang w:eastAsia="ru-RU"/>
        </w:rPr>
        <w:t xml:space="preserve"> в 2011 году было выполнено 5 исследований по</w:t>
      </w:r>
      <w:r>
        <w:rPr>
          <w:rFonts w:ascii="Arial" w:hAnsi="Arial" w:cs="Arial"/>
          <w:lang w:eastAsia="ru-RU"/>
        </w:rPr>
        <w:t>ч</w:t>
      </w:r>
      <w:r>
        <w:rPr>
          <w:rFonts w:ascii="Arial" w:hAnsi="Arial" w:cs="Arial"/>
          <w:lang w:eastAsia="ru-RU"/>
        </w:rPr>
        <w:t>вы на санитарно-химические показатели. Все пробы соответствовали санитарным нормам. 49 исследований выполнено на паразитологические показатели и 4 и</w:t>
      </w:r>
      <w:r>
        <w:rPr>
          <w:rFonts w:ascii="Arial" w:hAnsi="Arial" w:cs="Arial"/>
          <w:lang w:eastAsia="ru-RU"/>
        </w:rPr>
        <w:t>с</w:t>
      </w:r>
      <w:r>
        <w:rPr>
          <w:rFonts w:ascii="Arial" w:hAnsi="Arial" w:cs="Arial"/>
          <w:lang w:eastAsia="ru-RU"/>
        </w:rPr>
        <w:t>следования на радиоактивные вещества. Все исследованные пробы соответств</w:t>
      </w:r>
      <w:r>
        <w:rPr>
          <w:rFonts w:ascii="Arial" w:hAnsi="Arial" w:cs="Arial"/>
          <w:lang w:eastAsia="ru-RU"/>
        </w:rPr>
        <w:t>о</w:t>
      </w:r>
      <w:r>
        <w:rPr>
          <w:rFonts w:ascii="Arial" w:hAnsi="Arial" w:cs="Arial"/>
          <w:lang w:eastAsia="ru-RU"/>
        </w:rPr>
        <w:t>вали санитарным нормам.</w:t>
      </w:r>
    </w:p>
    <w:p w:rsidR="00002261" w:rsidRPr="00084E27" w:rsidRDefault="00002261" w:rsidP="00675120">
      <w:pPr>
        <w:pStyle w:val="ConsPlusNormal"/>
        <w:spacing w:line="360" w:lineRule="auto"/>
        <w:ind w:firstLine="709"/>
        <w:jc w:val="both"/>
        <w:rPr>
          <w:color w:val="000000"/>
          <w:sz w:val="24"/>
          <w:szCs w:val="24"/>
        </w:rPr>
      </w:pPr>
      <w:r>
        <w:rPr>
          <w:color w:val="000000"/>
          <w:sz w:val="24"/>
          <w:szCs w:val="24"/>
        </w:rPr>
        <w:t>Проблема загрязнения почвы территорий населенных мест района остается актуальной особенно в связи с загрязнениями почвы бытовыми отходами.</w:t>
      </w:r>
    </w:p>
    <w:p w:rsidR="00002261" w:rsidRPr="00EC4C97" w:rsidRDefault="00002261" w:rsidP="00675120">
      <w:pPr>
        <w:pStyle w:val="ConsPlusNormal"/>
        <w:spacing w:line="360" w:lineRule="auto"/>
        <w:ind w:firstLine="709"/>
        <w:jc w:val="both"/>
        <w:rPr>
          <w:color w:val="000000"/>
          <w:sz w:val="24"/>
          <w:szCs w:val="24"/>
        </w:rPr>
      </w:pPr>
      <w:r w:rsidRPr="00EC4C97">
        <w:rPr>
          <w:color w:val="000000"/>
          <w:sz w:val="24"/>
          <w:szCs w:val="24"/>
        </w:rPr>
        <w:t>Фактором деградации почвенного покрова является загрязнение почв тве</w:t>
      </w:r>
      <w:r w:rsidRPr="00EC4C97">
        <w:rPr>
          <w:color w:val="000000"/>
          <w:sz w:val="24"/>
          <w:szCs w:val="24"/>
        </w:rPr>
        <w:t>р</w:t>
      </w:r>
      <w:r w:rsidRPr="00EC4C97">
        <w:rPr>
          <w:color w:val="000000"/>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Качество почв на территории населенного пункта определяется организ</w:t>
      </w:r>
      <w:r w:rsidRPr="00EC4C97">
        <w:rPr>
          <w:rFonts w:ascii="Arial" w:hAnsi="Arial" w:cs="Arial"/>
          <w:color w:val="000000"/>
          <w:szCs w:val="24"/>
        </w:rPr>
        <w:t>а</w:t>
      </w:r>
      <w:r w:rsidRPr="00EC4C97">
        <w:rPr>
          <w:rFonts w:ascii="Arial" w:hAnsi="Arial" w:cs="Arial"/>
          <w:color w:val="000000"/>
          <w:szCs w:val="24"/>
        </w:rPr>
        <w:t>цией плановой санитарной очистки. Неэффективная система очистки, особенно в неканализованном жилом секторе, нехватка специализированного автотранспо</w:t>
      </w:r>
      <w:r w:rsidRPr="00EC4C97">
        <w:rPr>
          <w:rFonts w:ascii="Arial" w:hAnsi="Arial" w:cs="Arial"/>
          <w:color w:val="000000"/>
          <w:szCs w:val="24"/>
        </w:rPr>
        <w:t>р</w:t>
      </w:r>
      <w:r w:rsidRPr="00EC4C97">
        <w:rPr>
          <w:rFonts w:ascii="Arial" w:hAnsi="Arial" w:cs="Arial"/>
          <w:color w:val="000000"/>
          <w:szCs w:val="24"/>
        </w:rPr>
        <w:t>та, контейнеров, несвоевременный вывоз ТБО, отсутствие условий для мойки и дезинфекции автотранспорта, контейнеров для сбора бытовых и пищевых отх</w:t>
      </w:r>
      <w:r w:rsidRPr="00EC4C97">
        <w:rPr>
          <w:rFonts w:ascii="Arial" w:hAnsi="Arial" w:cs="Arial"/>
          <w:color w:val="000000"/>
          <w:szCs w:val="24"/>
        </w:rPr>
        <w:t>о</w:t>
      </w:r>
      <w:r w:rsidRPr="00EC4C97">
        <w:rPr>
          <w:rFonts w:ascii="Arial" w:hAnsi="Arial" w:cs="Arial"/>
          <w:color w:val="000000"/>
          <w:szCs w:val="24"/>
        </w:rPr>
        <w:t xml:space="preserve">дов влечет за собой ухудшение состояния почвы.  </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По данным администрации для охраны почв в населенных пунктах  района проводятся работы по ликвидации бытовых и жидких отходов.</w:t>
      </w:r>
    </w:p>
    <w:p w:rsidR="00002261" w:rsidRPr="00EC4C97" w:rsidRDefault="00002261" w:rsidP="00C85E45">
      <w:pPr>
        <w:ind w:firstLine="652"/>
        <w:rPr>
          <w:rFonts w:ascii="Arial" w:hAnsi="Arial" w:cs="Arial"/>
          <w:color w:val="FF0000"/>
          <w:szCs w:val="24"/>
        </w:rPr>
      </w:pPr>
    </w:p>
    <w:p w:rsidR="00002261" w:rsidRPr="00675120" w:rsidRDefault="00002261" w:rsidP="00372AA9">
      <w:pPr>
        <w:pStyle w:val="Heading2"/>
      </w:pPr>
      <w:r w:rsidRPr="00675120">
        <w:t>5.2. МЕРОПРИЯТИЯ ПО ОЗДОРОВЛЕНИЯ ПОЧВ</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Основными профилактическими мероприятиями на почвах являются:</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улучшение агрофизических свойств почв повышением доз органических,  фосфорных и в первую очередь, калийных удобрений;</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применение севооборотов.</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Для охраны почв от разрушения, истощения и загрязнения намечается си</w:t>
      </w:r>
      <w:r w:rsidRPr="00EC4C97">
        <w:rPr>
          <w:rFonts w:ascii="Arial" w:hAnsi="Arial" w:cs="Arial"/>
          <w:color w:val="000000"/>
          <w:szCs w:val="24"/>
        </w:rPr>
        <w:t>с</w:t>
      </w:r>
      <w:r w:rsidRPr="00EC4C97">
        <w:rPr>
          <w:rFonts w:ascii="Arial" w:hAnsi="Arial" w:cs="Arial"/>
          <w:color w:val="000000"/>
          <w:szCs w:val="24"/>
        </w:rPr>
        <w:t>тема организационно-хозяйственных агротехнических и противоэрозионных мер</w:t>
      </w:r>
      <w:r w:rsidRPr="00EC4C97">
        <w:rPr>
          <w:rFonts w:ascii="Arial" w:hAnsi="Arial" w:cs="Arial"/>
          <w:color w:val="000000"/>
          <w:szCs w:val="24"/>
        </w:rPr>
        <w:t>о</w:t>
      </w:r>
      <w:r w:rsidRPr="00EC4C97">
        <w:rPr>
          <w:rFonts w:ascii="Arial" w:hAnsi="Arial" w:cs="Arial"/>
          <w:color w:val="000000"/>
          <w:szCs w:val="24"/>
        </w:rPr>
        <w:t>приятий:</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проведение мероприятий по закреплению оврагов;</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обработка почв (кроме предпосевной) и посев сельскохозяйственных кул</w:t>
      </w:r>
      <w:r w:rsidRPr="00EC4C97">
        <w:rPr>
          <w:rFonts w:ascii="Arial" w:hAnsi="Arial" w:cs="Arial"/>
          <w:color w:val="000000"/>
          <w:szCs w:val="24"/>
        </w:rPr>
        <w:t>ь</w:t>
      </w:r>
      <w:r w:rsidRPr="00EC4C97">
        <w:rPr>
          <w:rFonts w:ascii="Arial" w:hAnsi="Arial" w:cs="Arial"/>
          <w:color w:val="000000"/>
          <w:szCs w:val="24"/>
        </w:rPr>
        <w:t>тур поперек склона;</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выборочное снегозадержание, регулирование снеготаяния;</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внесение ежегодно полных доз удобрений;</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известкование кислых почв;</w:t>
      </w:r>
    </w:p>
    <w:p w:rsidR="00002261" w:rsidRPr="00EC4C97" w:rsidRDefault="00002261" w:rsidP="00675120">
      <w:pPr>
        <w:shd w:val="clear" w:color="auto" w:fill="FFFFFF"/>
        <w:tabs>
          <w:tab w:val="center" w:pos="142"/>
        </w:tabs>
        <w:ind w:firstLine="709"/>
        <w:rPr>
          <w:rFonts w:ascii="Arial" w:hAnsi="Arial" w:cs="Arial"/>
          <w:color w:val="000000"/>
          <w:szCs w:val="24"/>
        </w:rPr>
      </w:pPr>
      <w:r w:rsidRPr="00EC4C97">
        <w:rPr>
          <w:rFonts w:ascii="Arial" w:hAnsi="Arial" w:cs="Arial"/>
          <w:color w:val="000000"/>
          <w:szCs w:val="24"/>
        </w:rPr>
        <w:t>- приобретение достаточного количества контейнеров для сбора мусора для предотвращения биологического загрязнения почв;</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активизация работ по передаче неиспользуемых земель сельхозназнач</w:t>
      </w:r>
      <w:r w:rsidRPr="00EC4C97">
        <w:rPr>
          <w:rFonts w:ascii="Arial" w:hAnsi="Arial" w:cs="Arial"/>
          <w:color w:val="000000"/>
          <w:szCs w:val="24"/>
        </w:rPr>
        <w:t>е</w:t>
      </w:r>
      <w:r w:rsidRPr="00EC4C97">
        <w:rPr>
          <w:rFonts w:ascii="Arial" w:hAnsi="Arial" w:cs="Arial"/>
          <w:color w:val="000000"/>
          <w:szCs w:val="24"/>
        </w:rPr>
        <w:t>ния в пользу эффективно хозяйствующих землепользователей и внедрение нау</w:t>
      </w:r>
      <w:r w:rsidRPr="00EC4C97">
        <w:rPr>
          <w:rFonts w:ascii="Arial" w:hAnsi="Arial" w:cs="Arial"/>
          <w:color w:val="000000"/>
          <w:szCs w:val="24"/>
        </w:rPr>
        <w:t>ч</w:t>
      </w:r>
      <w:r w:rsidRPr="00EC4C97">
        <w:rPr>
          <w:rFonts w:ascii="Arial" w:hAnsi="Arial" w:cs="Arial"/>
          <w:color w:val="000000"/>
          <w:szCs w:val="24"/>
        </w:rPr>
        <w:t>но обоснованных  и малозатратных систем земледелия  позволяют активней ве</w:t>
      </w:r>
      <w:r w:rsidRPr="00EC4C97">
        <w:rPr>
          <w:rFonts w:ascii="Arial" w:hAnsi="Arial" w:cs="Arial"/>
          <w:color w:val="000000"/>
          <w:szCs w:val="24"/>
        </w:rPr>
        <w:t>с</w:t>
      </w:r>
      <w:r w:rsidRPr="00EC4C97">
        <w:rPr>
          <w:rFonts w:ascii="Arial" w:hAnsi="Arial" w:cs="Arial"/>
          <w:color w:val="000000"/>
          <w:szCs w:val="24"/>
        </w:rPr>
        <w:t>ти борьбу за сохранение и повышение плодородия почв;</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xml:space="preserve">- освоение биологически ориентированных  систем земледелия. </w:t>
      </w:r>
    </w:p>
    <w:p w:rsidR="00002261" w:rsidRPr="00EC4C97" w:rsidRDefault="00002261" w:rsidP="00C85E45">
      <w:pPr>
        <w:ind w:firstLine="652"/>
        <w:rPr>
          <w:rFonts w:ascii="Arial" w:hAnsi="Arial" w:cs="Arial"/>
          <w:color w:val="FF0000"/>
          <w:szCs w:val="24"/>
        </w:rPr>
      </w:pPr>
    </w:p>
    <w:p w:rsidR="00002261" w:rsidRPr="00EC4C97" w:rsidRDefault="00002261" w:rsidP="00675120">
      <w:pPr>
        <w:pStyle w:val="Heading3"/>
      </w:pPr>
      <w:r>
        <w:t xml:space="preserve">6. </w:t>
      </w:r>
      <w:r w:rsidRPr="00EC4C97">
        <w:t>ОТХОДЫ ПРОИЗВОДСТВА И ПОТРЕБЛЕНИЯ. САНИТАРНАЯ ОЧИСТКА ТЕРРИТОРИИ</w:t>
      </w:r>
    </w:p>
    <w:p w:rsidR="00002261" w:rsidRPr="00EC4C97" w:rsidRDefault="00002261" w:rsidP="00C85E45">
      <w:pPr>
        <w:pStyle w:val="20"/>
        <w:widowControl/>
        <w:tabs>
          <w:tab w:val="clear" w:pos="4153"/>
          <w:tab w:val="clear" w:pos="8306"/>
        </w:tabs>
        <w:spacing w:line="360" w:lineRule="auto"/>
        <w:rPr>
          <w:rFonts w:ascii="Arial" w:hAnsi="Arial" w:cs="Arial"/>
          <w:b/>
          <w:color w:val="000000"/>
        </w:rPr>
      </w:pPr>
      <w:r w:rsidRPr="00EC4C97">
        <w:rPr>
          <w:rFonts w:ascii="Arial" w:hAnsi="Arial" w:cs="Arial"/>
          <w:b/>
          <w:color w:val="000000"/>
        </w:rPr>
        <w:t xml:space="preserve">6.1. ОЦЕНКА СУЩЕСТВУЮЩЕГО ПОЛОЖЕНИЯ </w:t>
      </w:r>
    </w:p>
    <w:p w:rsidR="00002261" w:rsidRDefault="00002261" w:rsidP="00675120">
      <w:pPr>
        <w:ind w:firstLine="709"/>
        <w:rPr>
          <w:rFonts w:ascii="Arial" w:hAnsi="Arial" w:cs="Arial"/>
          <w:color w:val="000000"/>
          <w:szCs w:val="24"/>
        </w:rPr>
      </w:pPr>
      <w:r w:rsidRPr="00EC4C97">
        <w:rPr>
          <w:rFonts w:ascii="Arial" w:hAnsi="Arial" w:cs="Arial"/>
          <w:color w:val="000000"/>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EC4C97">
        <w:rPr>
          <w:rFonts w:ascii="Arial" w:hAnsi="Arial" w:cs="Arial"/>
          <w:color w:val="000000"/>
          <w:szCs w:val="24"/>
        </w:rPr>
        <w:t>и</w:t>
      </w:r>
      <w:r w:rsidRPr="00EC4C97">
        <w:rPr>
          <w:rFonts w:ascii="Arial" w:hAnsi="Arial" w:cs="Arial"/>
          <w:color w:val="000000"/>
          <w:szCs w:val="24"/>
        </w:rPr>
        <w:t xml:space="preserve">заций и населения, является одной из основных экологических проблем. </w:t>
      </w:r>
    </w:p>
    <w:p w:rsidR="00002261" w:rsidRDefault="00002261" w:rsidP="00675120">
      <w:pPr>
        <w:ind w:firstLine="709"/>
        <w:rPr>
          <w:rFonts w:ascii="Arial" w:hAnsi="Arial" w:cs="Arial"/>
          <w:color w:val="000000"/>
          <w:szCs w:val="24"/>
        </w:rPr>
      </w:pPr>
      <w:r>
        <w:rPr>
          <w:rFonts w:ascii="Arial" w:hAnsi="Arial" w:cs="Arial"/>
          <w:color w:val="000000"/>
          <w:szCs w:val="24"/>
        </w:rPr>
        <w:t>На территории Княгининского района имеется полигон твердых бытовых о</w:t>
      </w:r>
      <w:r>
        <w:rPr>
          <w:rFonts w:ascii="Arial" w:hAnsi="Arial" w:cs="Arial"/>
          <w:color w:val="000000"/>
          <w:szCs w:val="24"/>
        </w:rPr>
        <w:t>т</w:t>
      </w:r>
      <w:r>
        <w:rPr>
          <w:rFonts w:ascii="Arial" w:hAnsi="Arial" w:cs="Arial"/>
          <w:color w:val="000000"/>
          <w:szCs w:val="24"/>
        </w:rPr>
        <w:t>ходов (ТБО), который расположен в 0,8 км к югу от д. Ключищи. Площадь полиг</w:t>
      </w:r>
      <w:r>
        <w:rPr>
          <w:rFonts w:ascii="Arial" w:hAnsi="Arial" w:cs="Arial"/>
          <w:color w:val="000000"/>
          <w:szCs w:val="24"/>
        </w:rPr>
        <w:t>о</w:t>
      </w:r>
      <w:r>
        <w:rPr>
          <w:rFonts w:ascii="Arial" w:hAnsi="Arial" w:cs="Arial"/>
          <w:color w:val="000000"/>
          <w:szCs w:val="24"/>
        </w:rPr>
        <w:t>на составляет 2 га, проектная вместимость – 280 тыс. м</w:t>
      </w:r>
      <w:r>
        <w:rPr>
          <w:rFonts w:ascii="Arial" w:hAnsi="Arial" w:cs="Arial"/>
          <w:color w:val="000000"/>
          <w:szCs w:val="24"/>
          <w:vertAlign w:val="superscript"/>
        </w:rPr>
        <w:t>3</w:t>
      </w:r>
      <w:r>
        <w:rPr>
          <w:rFonts w:ascii="Arial" w:hAnsi="Arial" w:cs="Arial"/>
          <w:color w:val="000000"/>
          <w:szCs w:val="24"/>
        </w:rPr>
        <w:t>, накоплено отходов в н</w:t>
      </w:r>
      <w:r>
        <w:rPr>
          <w:rFonts w:ascii="Arial" w:hAnsi="Arial" w:cs="Arial"/>
          <w:color w:val="000000"/>
          <w:szCs w:val="24"/>
        </w:rPr>
        <w:t>а</w:t>
      </w:r>
      <w:r>
        <w:rPr>
          <w:rFonts w:ascii="Arial" w:hAnsi="Arial" w:cs="Arial"/>
          <w:color w:val="000000"/>
          <w:szCs w:val="24"/>
        </w:rPr>
        <w:t xml:space="preserve">стоящее время – 256333 </w:t>
      </w:r>
      <w:r w:rsidRPr="00084E27">
        <w:rPr>
          <w:rFonts w:ascii="Arial" w:hAnsi="Arial" w:cs="Arial"/>
          <w:color w:val="000000"/>
          <w:szCs w:val="24"/>
        </w:rPr>
        <w:t>м</w:t>
      </w:r>
      <w:r>
        <w:rPr>
          <w:rFonts w:ascii="Arial" w:hAnsi="Arial" w:cs="Arial"/>
          <w:color w:val="000000"/>
          <w:szCs w:val="24"/>
          <w:vertAlign w:val="superscript"/>
        </w:rPr>
        <w:t>3</w:t>
      </w:r>
      <w:r>
        <w:rPr>
          <w:rFonts w:ascii="Arial" w:hAnsi="Arial" w:cs="Arial"/>
          <w:color w:val="000000"/>
          <w:szCs w:val="24"/>
        </w:rPr>
        <w:t xml:space="preserve">, год ввода в эксплуатацию – 1977. </w:t>
      </w:r>
    </w:p>
    <w:p w:rsidR="00002261" w:rsidRDefault="00002261" w:rsidP="00675120">
      <w:pPr>
        <w:ind w:firstLine="709"/>
        <w:rPr>
          <w:rFonts w:ascii="Arial" w:hAnsi="Arial" w:cs="Arial"/>
          <w:color w:val="000000"/>
          <w:szCs w:val="24"/>
        </w:rPr>
      </w:pPr>
      <w:r w:rsidRPr="00FA7166">
        <w:rPr>
          <w:rFonts w:ascii="Arial" w:hAnsi="Arial" w:cs="Arial"/>
          <w:color w:val="000000"/>
          <w:szCs w:val="24"/>
        </w:rPr>
        <w:t xml:space="preserve">Санитарно-защитная зона от </w:t>
      </w:r>
      <w:r>
        <w:rPr>
          <w:rFonts w:ascii="Arial" w:hAnsi="Arial" w:cs="Arial"/>
          <w:color w:val="000000"/>
          <w:szCs w:val="24"/>
        </w:rPr>
        <w:t>полигонов ТБО с</w:t>
      </w:r>
      <w:r w:rsidRPr="00FA7166">
        <w:rPr>
          <w:rFonts w:ascii="Arial" w:hAnsi="Arial" w:cs="Arial"/>
          <w:color w:val="000000"/>
          <w:szCs w:val="24"/>
        </w:rPr>
        <w:t>огласно Санитарно-эпидемиологическим правилам и нормативам СанПиН 2.2.1/2.1.1.1200-03 соста</w:t>
      </w:r>
      <w:r w:rsidRPr="00FA7166">
        <w:rPr>
          <w:rFonts w:ascii="Arial" w:hAnsi="Arial" w:cs="Arial"/>
          <w:color w:val="000000"/>
          <w:szCs w:val="24"/>
        </w:rPr>
        <w:t>в</w:t>
      </w:r>
      <w:r>
        <w:rPr>
          <w:rFonts w:ascii="Arial" w:hAnsi="Arial" w:cs="Arial"/>
          <w:color w:val="000000"/>
          <w:szCs w:val="24"/>
        </w:rPr>
        <w:t>ляет 500 м.</w:t>
      </w:r>
    </w:p>
    <w:p w:rsidR="00002261" w:rsidRDefault="00002261" w:rsidP="00675120">
      <w:pPr>
        <w:ind w:firstLine="709"/>
        <w:rPr>
          <w:rFonts w:ascii="Arial" w:hAnsi="Arial" w:cs="Arial"/>
          <w:color w:val="000000"/>
          <w:szCs w:val="24"/>
        </w:rPr>
      </w:pPr>
      <w:r>
        <w:rPr>
          <w:rFonts w:ascii="Arial" w:hAnsi="Arial" w:cs="Arial"/>
          <w:color w:val="000000"/>
          <w:szCs w:val="24"/>
        </w:rPr>
        <w:t>МУП «Княгининское ЖКХ» (номер лицензии ОП-40-002103 (52) осуществл</w:t>
      </w:r>
      <w:r>
        <w:rPr>
          <w:rFonts w:ascii="Arial" w:hAnsi="Arial" w:cs="Arial"/>
          <w:color w:val="000000"/>
          <w:szCs w:val="24"/>
        </w:rPr>
        <w:t>я</w:t>
      </w:r>
      <w:r>
        <w:rPr>
          <w:rFonts w:ascii="Arial" w:hAnsi="Arial" w:cs="Arial"/>
          <w:color w:val="000000"/>
          <w:szCs w:val="24"/>
        </w:rPr>
        <w:t xml:space="preserve">ет сбор и транспортировку ТБО и КГО по Княгининскому району. </w:t>
      </w:r>
    </w:p>
    <w:p w:rsidR="00002261" w:rsidRDefault="00002261" w:rsidP="00675120">
      <w:pPr>
        <w:ind w:firstLine="709"/>
        <w:rPr>
          <w:rFonts w:ascii="Arial" w:hAnsi="Arial" w:cs="Arial"/>
          <w:color w:val="000000"/>
          <w:szCs w:val="24"/>
        </w:rPr>
      </w:pPr>
      <w:r>
        <w:rPr>
          <w:rFonts w:ascii="Arial" w:hAnsi="Arial" w:cs="Arial"/>
          <w:color w:val="000000"/>
          <w:szCs w:val="24"/>
        </w:rPr>
        <w:t>На территории Княгининского района имеются две снежные свалки, расп</w:t>
      </w:r>
      <w:r>
        <w:rPr>
          <w:rFonts w:ascii="Arial" w:hAnsi="Arial" w:cs="Arial"/>
          <w:color w:val="000000"/>
          <w:szCs w:val="24"/>
        </w:rPr>
        <w:t>о</w:t>
      </w:r>
      <w:r>
        <w:rPr>
          <w:rFonts w:ascii="Arial" w:hAnsi="Arial" w:cs="Arial"/>
          <w:color w:val="000000"/>
          <w:szCs w:val="24"/>
        </w:rPr>
        <w:t>лагающиеся: на трассе «Работки – Порецкое» у поворота на д. Б. Андреевка и на выезде из г. Княгинино в сторону с. Островское. Вывоз снега производится доро</w:t>
      </w:r>
      <w:r>
        <w:rPr>
          <w:rFonts w:ascii="Arial" w:hAnsi="Arial" w:cs="Arial"/>
          <w:color w:val="000000"/>
          <w:szCs w:val="24"/>
        </w:rPr>
        <w:t>ж</w:t>
      </w:r>
      <w:r>
        <w:rPr>
          <w:rFonts w:ascii="Arial" w:hAnsi="Arial" w:cs="Arial"/>
          <w:color w:val="000000"/>
          <w:szCs w:val="24"/>
        </w:rPr>
        <w:t>ными организациями, а так же МБУ «Благоустройство г. Княгинино».</w:t>
      </w:r>
    </w:p>
    <w:p w:rsidR="00002261" w:rsidRPr="00C77BDB" w:rsidRDefault="00002261" w:rsidP="00675120">
      <w:pPr>
        <w:ind w:firstLine="709"/>
        <w:rPr>
          <w:rFonts w:ascii="Arial" w:hAnsi="Arial" w:cs="Arial"/>
          <w:color w:val="000000"/>
          <w:szCs w:val="24"/>
        </w:rPr>
      </w:pPr>
      <w:r w:rsidRPr="00756F7C">
        <w:rPr>
          <w:rFonts w:ascii="Arial" w:hAnsi="Arial" w:cs="Arial"/>
          <w:szCs w:val="24"/>
          <w:lang w:eastAsia="ar-SA"/>
        </w:rPr>
        <w:t xml:space="preserve">Сортировка ТБО не проводится. Отходы производства и потребления, в т.ч. строительные, не подвергаются вторичному использованию, а вывозятся на </w:t>
      </w:r>
      <w:r>
        <w:rPr>
          <w:rFonts w:ascii="Arial" w:hAnsi="Arial" w:cs="Arial"/>
          <w:szCs w:val="24"/>
          <w:lang w:eastAsia="ar-SA"/>
        </w:rPr>
        <w:t>пол</w:t>
      </w:r>
      <w:r>
        <w:rPr>
          <w:rFonts w:ascii="Arial" w:hAnsi="Arial" w:cs="Arial"/>
          <w:szCs w:val="24"/>
          <w:lang w:eastAsia="ar-SA"/>
        </w:rPr>
        <w:t>и</w:t>
      </w:r>
      <w:r>
        <w:rPr>
          <w:rFonts w:ascii="Arial" w:hAnsi="Arial" w:cs="Arial"/>
          <w:szCs w:val="24"/>
          <w:lang w:eastAsia="ar-SA"/>
        </w:rPr>
        <w:t>гон</w:t>
      </w:r>
      <w:r w:rsidRPr="00756F7C">
        <w:rPr>
          <w:rFonts w:ascii="Arial" w:hAnsi="Arial" w:cs="Arial"/>
          <w:szCs w:val="24"/>
          <w:lang w:eastAsia="ar-SA"/>
        </w:rPr>
        <w:t>. Мусороперерабатывающих заводов, мусоросортировочных станций на терр</w:t>
      </w:r>
      <w:r w:rsidRPr="00756F7C">
        <w:rPr>
          <w:rFonts w:ascii="Arial" w:hAnsi="Arial" w:cs="Arial"/>
          <w:szCs w:val="24"/>
          <w:lang w:eastAsia="ar-SA"/>
        </w:rPr>
        <w:t>и</w:t>
      </w:r>
      <w:r w:rsidRPr="00756F7C">
        <w:rPr>
          <w:rFonts w:ascii="Arial" w:hAnsi="Arial" w:cs="Arial"/>
          <w:szCs w:val="24"/>
          <w:lang w:eastAsia="ar-SA"/>
        </w:rPr>
        <w:t xml:space="preserve">тории района нет. </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EC4C97">
        <w:rPr>
          <w:rFonts w:ascii="Arial" w:hAnsi="Arial" w:cs="Arial"/>
          <w:color w:val="000000"/>
          <w:szCs w:val="24"/>
        </w:rPr>
        <w:t>а</w:t>
      </w:r>
      <w:r w:rsidRPr="00EC4C97">
        <w:rPr>
          <w:rFonts w:ascii="Arial" w:hAnsi="Arial" w:cs="Arial"/>
          <w:color w:val="000000"/>
          <w:szCs w:val="24"/>
        </w:rPr>
        <w:t>ние и экономически целесообразную утилизацию бытовых отходов в соответствии со схемой очистки населенных пунктов.</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EC4C97">
        <w:rPr>
          <w:rFonts w:ascii="Arial" w:hAnsi="Arial" w:cs="Arial"/>
          <w:color w:val="000000"/>
          <w:szCs w:val="24"/>
        </w:rPr>
        <w:t>у</w:t>
      </w:r>
      <w:r w:rsidRPr="00EC4C97">
        <w:rPr>
          <w:rFonts w:ascii="Arial" w:hAnsi="Arial" w:cs="Arial"/>
          <w:color w:val="000000"/>
          <w:szCs w:val="24"/>
        </w:rPr>
        <w:t>ет удалять по единой централизованной системе специализированными тран</w:t>
      </w:r>
      <w:r w:rsidRPr="00EC4C97">
        <w:rPr>
          <w:rFonts w:ascii="Arial" w:hAnsi="Arial" w:cs="Arial"/>
          <w:color w:val="000000"/>
          <w:szCs w:val="24"/>
        </w:rPr>
        <w:t>с</w:t>
      </w:r>
      <w:r w:rsidRPr="00EC4C97">
        <w:rPr>
          <w:rFonts w:ascii="Arial" w:hAnsi="Arial" w:cs="Arial"/>
          <w:color w:val="000000"/>
          <w:szCs w:val="24"/>
        </w:rPr>
        <w:t>портными коммунальными предприятиями.</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bCs/>
          <w:color w:val="000000"/>
          <w:szCs w:val="24"/>
        </w:rPr>
        <w:t>В соответствии с областной целевой программой «Развитие системы обр</w:t>
      </w:r>
      <w:r w:rsidRPr="00EC4C97">
        <w:rPr>
          <w:rFonts w:ascii="Arial" w:hAnsi="Arial" w:cs="Arial"/>
          <w:bCs/>
          <w:color w:val="000000"/>
          <w:szCs w:val="24"/>
        </w:rPr>
        <w:t>а</w:t>
      </w:r>
      <w:r w:rsidRPr="00EC4C97">
        <w:rPr>
          <w:rFonts w:ascii="Arial" w:hAnsi="Arial" w:cs="Arial"/>
          <w:bCs/>
          <w:color w:val="000000"/>
          <w:szCs w:val="24"/>
        </w:rPr>
        <w:t>щения с отходами производства и потребления в Нижегородской области на 2009</w:t>
      </w:r>
      <w:r>
        <w:rPr>
          <w:rFonts w:ascii="Arial" w:hAnsi="Arial" w:cs="Arial"/>
          <w:bCs/>
          <w:color w:val="000000"/>
          <w:szCs w:val="24"/>
        </w:rPr>
        <w:t xml:space="preserve"> – </w:t>
      </w:r>
      <w:r w:rsidRPr="00EC4C97">
        <w:rPr>
          <w:rFonts w:ascii="Arial" w:hAnsi="Arial" w:cs="Arial"/>
          <w:bCs/>
          <w:color w:val="000000"/>
          <w:szCs w:val="24"/>
        </w:rPr>
        <w:t>2014 годы», не</w:t>
      </w:r>
      <w:r>
        <w:rPr>
          <w:rFonts w:ascii="Arial" w:hAnsi="Arial" w:cs="Arial"/>
          <w:bCs/>
          <w:color w:val="000000"/>
          <w:szCs w:val="24"/>
        </w:rPr>
        <w:t xml:space="preserve"> </w:t>
      </w:r>
      <w:r w:rsidRPr="00EC4C97">
        <w:rPr>
          <w:rFonts w:ascii="Arial" w:hAnsi="Arial" w:cs="Arial"/>
          <w:bCs/>
          <w:color w:val="000000"/>
          <w:szCs w:val="24"/>
        </w:rPr>
        <w:t xml:space="preserve">утилизируемые твердые бытовые отходы из </w:t>
      </w:r>
      <w:r>
        <w:rPr>
          <w:rFonts w:ascii="Arial" w:hAnsi="Arial" w:cs="Arial"/>
          <w:bCs/>
          <w:color w:val="000000"/>
          <w:szCs w:val="24"/>
        </w:rPr>
        <w:t>Княгининского</w:t>
      </w:r>
      <w:r w:rsidRPr="00EC4C97">
        <w:rPr>
          <w:rFonts w:ascii="Arial" w:hAnsi="Arial" w:cs="Arial"/>
          <w:bCs/>
          <w:color w:val="000000"/>
          <w:szCs w:val="24"/>
        </w:rPr>
        <w:t xml:space="preserve"> ра</w:t>
      </w:r>
      <w:r w:rsidRPr="00EC4C97">
        <w:rPr>
          <w:rFonts w:ascii="Arial" w:hAnsi="Arial" w:cs="Arial"/>
          <w:bCs/>
          <w:color w:val="000000"/>
          <w:szCs w:val="24"/>
        </w:rPr>
        <w:t>й</w:t>
      </w:r>
      <w:r w:rsidRPr="00EC4C97">
        <w:rPr>
          <w:rFonts w:ascii="Arial" w:hAnsi="Arial" w:cs="Arial"/>
          <w:bCs/>
          <w:color w:val="000000"/>
          <w:szCs w:val="24"/>
        </w:rPr>
        <w:t xml:space="preserve">она должны вывозиться </w:t>
      </w:r>
      <w:r>
        <w:rPr>
          <w:rFonts w:ascii="Arial" w:hAnsi="Arial" w:cs="Arial"/>
          <w:color w:val="000000"/>
          <w:szCs w:val="24"/>
        </w:rPr>
        <w:t xml:space="preserve">на полигон, расположенный </w:t>
      </w:r>
      <w:r w:rsidRPr="00EC4C97">
        <w:rPr>
          <w:rFonts w:ascii="Arial" w:hAnsi="Arial" w:cs="Arial"/>
          <w:color w:val="000000"/>
          <w:szCs w:val="24"/>
        </w:rPr>
        <w:t xml:space="preserve">в </w:t>
      </w:r>
      <w:r>
        <w:rPr>
          <w:rFonts w:ascii="Arial" w:hAnsi="Arial" w:cs="Arial"/>
          <w:color w:val="000000"/>
          <w:szCs w:val="24"/>
        </w:rPr>
        <w:t xml:space="preserve">Сергачском </w:t>
      </w:r>
      <w:r w:rsidRPr="00EC4C97">
        <w:rPr>
          <w:rFonts w:ascii="Arial" w:hAnsi="Arial" w:cs="Arial"/>
          <w:color w:val="000000"/>
          <w:szCs w:val="24"/>
        </w:rPr>
        <w:t xml:space="preserve">районе. </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Перечень отходов в период эксплуатации объектов жилой застройки вкл</w:t>
      </w:r>
      <w:r w:rsidRPr="00EC4C97">
        <w:rPr>
          <w:rFonts w:ascii="Arial" w:hAnsi="Arial" w:cs="Arial"/>
          <w:color w:val="000000"/>
          <w:szCs w:val="24"/>
        </w:rPr>
        <w:t>ю</w:t>
      </w:r>
      <w:r w:rsidRPr="00EC4C97">
        <w:rPr>
          <w:rFonts w:ascii="Arial" w:hAnsi="Arial" w:cs="Arial"/>
          <w:color w:val="000000"/>
          <w:szCs w:val="24"/>
        </w:rPr>
        <w:t>чает в себя:</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твердые бытовые отходы от жилого фонда;</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твердые бытовые отходы от детских дошкольных учреждений;</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твердые бытовые отходы от школ основного (полного) образования;</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твердые бытовые отходы от предприятий торговли;</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 твердые бытовые отходы от объектов обслуживания и прочих нежилых помещений.</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Учитывая целесообразность вторичного использования утильных комп</w:t>
      </w:r>
      <w:r w:rsidRPr="00EC4C97">
        <w:rPr>
          <w:rFonts w:ascii="Arial" w:hAnsi="Arial" w:cs="Arial"/>
          <w:color w:val="000000"/>
          <w:szCs w:val="24"/>
        </w:rPr>
        <w:t>о</w:t>
      </w:r>
      <w:r w:rsidRPr="00EC4C97">
        <w:rPr>
          <w:rFonts w:ascii="Arial" w:hAnsi="Arial" w:cs="Arial"/>
          <w:color w:val="000000"/>
          <w:szCs w:val="24"/>
        </w:rPr>
        <w:t>нентов ТБО, проектом предлагается внедрение на проектируемой территории с</w:t>
      </w:r>
      <w:r w:rsidRPr="00EC4C97">
        <w:rPr>
          <w:rFonts w:ascii="Arial" w:hAnsi="Arial" w:cs="Arial"/>
          <w:color w:val="000000"/>
          <w:szCs w:val="24"/>
        </w:rPr>
        <w:t>е</w:t>
      </w:r>
      <w:r w:rsidRPr="00EC4C97">
        <w:rPr>
          <w:rFonts w:ascii="Arial" w:hAnsi="Arial" w:cs="Arial"/>
          <w:color w:val="000000"/>
          <w:szCs w:val="24"/>
        </w:rPr>
        <w:t>лективного сбора отходов. Общая масса утильных фракций ТБО может быть о</w:t>
      </w:r>
      <w:r w:rsidRPr="00EC4C97">
        <w:rPr>
          <w:rFonts w:ascii="Arial" w:hAnsi="Arial" w:cs="Arial"/>
          <w:color w:val="000000"/>
          <w:szCs w:val="24"/>
        </w:rPr>
        <w:t>т</w:t>
      </w:r>
      <w:r w:rsidRPr="00EC4C97">
        <w:rPr>
          <w:rFonts w:ascii="Arial" w:hAnsi="Arial" w:cs="Arial"/>
          <w:color w:val="000000"/>
          <w:szCs w:val="24"/>
        </w:rPr>
        <w:t>сортирована и использована в качестве вторичного сырья, остальная масса ТБО подлежит захоронению на полигоне.</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Для оптимизации системы сбора отходов и минимизации затрат на терр</w:t>
      </w:r>
      <w:r w:rsidRPr="00EC4C97">
        <w:rPr>
          <w:rFonts w:ascii="Arial" w:hAnsi="Arial" w:cs="Arial"/>
          <w:color w:val="000000"/>
          <w:szCs w:val="24"/>
        </w:rPr>
        <w:t>и</w:t>
      </w:r>
      <w:r w:rsidRPr="00EC4C97">
        <w:rPr>
          <w:rFonts w:ascii="Arial" w:hAnsi="Arial" w:cs="Arial"/>
          <w:color w:val="000000"/>
          <w:szCs w:val="24"/>
        </w:rPr>
        <w:t>тории населенных пунктов предлагается установка евроконтейнеров на специал</w:t>
      </w:r>
      <w:r w:rsidRPr="00EC4C97">
        <w:rPr>
          <w:rFonts w:ascii="Arial" w:hAnsi="Arial" w:cs="Arial"/>
          <w:color w:val="000000"/>
          <w:szCs w:val="24"/>
        </w:rPr>
        <w:t>ь</w:t>
      </w:r>
      <w:r w:rsidRPr="00EC4C97">
        <w:rPr>
          <w:rFonts w:ascii="Arial" w:hAnsi="Arial" w:cs="Arial"/>
          <w:color w:val="000000"/>
          <w:szCs w:val="24"/>
        </w:rPr>
        <w:t>ных контейнерных площадках.</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EC4C97">
        <w:rPr>
          <w:rFonts w:ascii="Arial" w:hAnsi="Arial" w:cs="Arial"/>
          <w:color w:val="000000"/>
          <w:szCs w:val="24"/>
        </w:rPr>
        <w:t>н</w:t>
      </w:r>
      <w:r w:rsidRPr="00EC4C97">
        <w:rPr>
          <w:rFonts w:ascii="Arial" w:hAnsi="Arial" w:cs="Arial"/>
          <w:color w:val="000000"/>
          <w:szCs w:val="24"/>
        </w:rPr>
        <w:t>тейнеров объемом 1,1 м</w:t>
      </w:r>
      <w:r w:rsidRPr="00EC4C97">
        <w:rPr>
          <w:rFonts w:ascii="Arial" w:hAnsi="Arial" w:cs="Arial"/>
          <w:color w:val="000000"/>
          <w:szCs w:val="24"/>
          <w:vertAlign w:val="superscript"/>
        </w:rPr>
        <w:t>3</w:t>
      </w:r>
      <w:r w:rsidRPr="00EC4C97">
        <w:rPr>
          <w:rFonts w:ascii="Arial" w:hAnsi="Arial" w:cs="Arial"/>
          <w:color w:val="000000"/>
          <w:szCs w:val="24"/>
        </w:rPr>
        <w:t xml:space="preserve"> со специальными крышками для сбора макулатуры и пластика.</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Периодичность удаления твердых бытовых отходов необходимо соглас</w:t>
      </w:r>
      <w:r w:rsidRPr="00EC4C97">
        <w:rPr>
          <w:rFonts w:ascii="Arial" w:hAnsi="Arial" w:cs="Arial"/>
          <w:color w:val="000000"/>
          <w:szCs w:val="24"/>
        </w:rPr>
        <w:t>о</w:t>
      </w:r>
      <w:r w:rsidRPr="00EC4C97">
        <w:rPr>
          <w:rFonts w:ascii="Arial" w:hAnsi="Arial" w:cs="Arial"/>
          <w:color w:val="000000"/>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002261" w:rsidRPr="00EC4C97" w:rsidRDefault="00002261" w:rsidP="00675120">
      <w:pPr>
        <w:autoSpaceDE w:val="0"/>
        <w:autoSpaceDN w:val="0"/>
        <w:adjustRightInd w:val="0"/>
        <w:ind w:firstLine="709"/>
        <w:rPr>
          <w:rFonts w:ascii="Arial" w:hAnsi="Arial" w:cs="Arial"/>
          <w:bCs/>
          <w:color w:val="000000"/>
          <w:szCs w:val="24"/>
        </w:rPr>
      </w:pPr>
      <w:r w:rsidRPr="00EC4C97">
        <w:rPr>
          <w:rFonts w:ascii="Arial" w:hAnsi="Arial" w:cs="Arial"/>
          <w:bCs/>
          <w:color w:val="000000"/>
          <w:szCs w:val="24"/>
        </w:rPr>
        <w:t>Для удобства эксплуатации контейнеры размещаются на специальных ко</w:t>
      </w:r>
      <w:r w:rsidRPr="00EC4C97">
        <w:rPr>
          <w:rFonts w:ascii="Arial" w:hAnsi="Arial" w:cs="Arial"/>
          <w:bCs/>
          <w:color w:val="000000"/>
          <w:szCs w:val="24"/>
        </w:rPr>
        <w:t>н</w:t>
      </w:r>
      <w:r w:rsidRPr="00EC4C97">
        <w:rPr>
          <w:rFonts w:ascii="Arial" w:hAnsi="Arial" w:cs="Arial"/>
          <w:bCs/>
          <w:color w:val="000000"/>
          <w:szCs w:val="24"/>
        </w:rPr>
        <w:t>тейнерных площадках, представляющих собой асфальтированное покрытие ра</w:t>
      </w:r>
      <w:r w:rsidRPr="00EC4C97">
        <w:rPr>
          <w:rFonts w:ascii="Arial" w:hAnsi="Arial" w:cs="Arial"/>
          <w:bCs/>
          <w:color w:val="000000"/>
          <w:szCs w:val="24"/>
        </w:rPr>
        <w:t>з</w:t>
      </w:r>
      <w:r w:rsidRPr="00EC4C97">
        <w:rPr>
          <w:rFonts w:ascii="Arial" w:hAnsi="Arial" w:cs="Arial"/>
          <w:bCs/>
          <w:color w:val="000000"/>
          <w:szCs w:val="24"/>
        </w:rPr>
        <w:t>мерами 1,5x1,5 м с бордюром и уклоном в сторону проезжей части, возможно</w:t>
      </w:r>
      <w:r>
        <w:rPr>
          <w:rFonts w:ascii="Arial" w:hAnsi="Arial" w:cs="Arial"/>
          <w:bCs/>
          <w:color w:val="000000"/>
          <w:szCs w:val="24"/>
        </w:rPr>
        <w:t>,</w:t>
      </w:r>
      <w:r w:rsidRPr="00EC4C97">
        <w:rPr>
          <w:rFonts w:ascii="Arial" w:hAnsi="Arial" w:cs="Arial"/>
          <w:bCs/>
          <w:color w:val="000000"/>
          <w:szCs w:val="24"/>
        </w:rPr>
        <w:t xml:space="preserve"> о</w:t>
      </w:r>
      <w:r w:rsidRPr="00EC4C97">
        <w:rPr>
          <w:rFonts w:ascii="Arial" w:hAnsi="Arial" w:cs="Arial"/>
          <w:bCs/>
          <w:color w:val="000000"/>
          <w:szCs w:val="24"/>
        </w:rPr>
        <w:t>г</w:t>
      </w:r>
      <w:r w:rsidRPr="00EC4C97">
        <w:rPr>
          <w:rFonts w:ascii="Arial" w:hAnsi="Arial" w:cs="Arial"/>
          <w:bCs/>
          <w:color w:val="000000"/>
          <w:szCs w:val="24"/>
        </w:rPr>
        <w:t>раждение с учетом соблюдения санитарных разрывов до жилых домов.</w:t>
      </w:r>
    </w:p>
    <w:p w:rsidR="00002261" w:rsidRPr="00EC4C97" w:rsidRDefault="00002261" w:rsidP="00675120">
      <w:pPr>
        <w:autoSpaceDE w:val="0"/>
        <w:autoSpaceDN w:val="0"/>
        <w:adjustRightInd w:val="0"/>
        <w:ind w:firstLine="709"/>
        <w:rPr>
          <w:rFonts w:ascii="Arial" w:hAnsi="Arial" w:cs="Arial"/>
          <w:bCs/>
          <w:color w:val="000000"/>
          <w:szCs w:val="24"/>
        </w:rPr>
      </w:pPr>
      <w:r w:rsidRPr="00EC4C97">
        <w:rPr>
          <w:rFonts w:ascii="Arial" w:hAnsi="Arial" w:cs="Arial"/>
          <w:bCs/>
          <w:color w:val="000000"/>
          <w:szCs w:val="24"/>
        </w:rPr>
        <w:t xml:space="preserve">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w:t>
      </w:r>
      <w:r>
        <w:rPr>
          <w:rFonts w:ascii="Arial" w:hAnsi="Arial" w:cs="Arial"/>
          <w:bCs/>
          <w:color w:val="000000"/>
          <w:szCs w:val="24"/>
        </w:rPr>
        <w:t>(0,24-</w:t>
      </w:r>
      <w:r w:rsidRPr="00751EC8">
        <w:rPr>
          <w:rFonts w:ascii="Arial" w:hAnsi="Arial" w:cs="Arial"/>
          <w:bCs/>
          <w:color w:val="000000"/>
          <w:szCs w:val="24"/>
        </w:rPr>
        <w:t xml:space="preserve">1,1 </w:t>
      </w:r>
      <w:r>
        <w:rPr>
          <w:rFonts w:ascii="Arial" w:hAnsi="Arial" w:cs="Arial"/>
          <w:bCs/>
          <w:color w:val="000000"/>
          <w:szCs w:val="24"/>
        </w:rPr>
        <w:t>м</w:t>
      </w:r>
      <w:r>
        <w:rPr>
          <w:rFonts w:ascii="Arial" w:hAnsi="Arial" w:cs="Arial"/>
          <w:bCs/>
          <w:color w:val="000000"/>
          <w:szCs w:val="24"/>
          <w:vertAlign w:val="superscript"/>
        </w:rPr>
        <w:t>3</w:t>
      </w:r>
      <w:r w:rsidRPr="00751EC8">
        <w:rPr>
          <w:rFonts w:ascii="Arial" w:hAnsi="Arial" w:cs="Arial"/>
          <w:bCs/>
          <w:color w:val="000000"/>
          <w:szCs w:val="24"/>
        </w:rPr>
        <w:t>)</w:t>
      </w:r>
      <w:r w:rsidRPr="00EC4C97">
        <w:rPr>
          <w:rFonts w:ascii="Arial" w:hAnsi="Arial" w:cs="Arial"/>
          <w:bCs/>
          <w:color w:val="000000"/>
          <w:szCs w:val="24"/>
        </w:rPr>
        <w:t>.</w:t>
      </w:r>
    </w:p>
    <w:p w:rsidR="00002261" w:rsidRPr="00EC4C97" w:rsidRDefault="00002261" w:rsidP="00675120">
      <w:pPr>
        <w:autoSpaceDE w:val="0"/>
        <w:autoSpaceDN w:val="0"/>
        <w:adjustRightInd w:val="0"/>
        <w:ind w:firstLine="709"/>
        <w:rPr>
          <w:rFonts w:ascii="Arial" w:hAnsi="Arial" w:cs="Arial"/>
          <w:bCs/>
          <w:color w:val="000000"/>
          <w:szCs w:val="24"/>
        </w:rPr>
      </w:pPr>
      <w:r w:rsidRPr="00EC4C97">
        <w:rPr>
          <w:rFonts w:ascii="Arial" w:hAnsi="Arial" w:cs="Arial"/>
          <w:bCs/>
          <w:color w:val="000000"/>
          <w:szCs w:val="24"/>
        </w:rPr>
        <w:t>В малонаселенных деревнях и селах применяется индивидуальная система сбора и вывоза отходов (в мешки и т.п.).</w:t>
      </w:r>
    </w:p>
    <w:p w:rsidR="00002261" w:rsidRPr="00EC4C97" w:rsidRDefault="00002261" w:rsidP="00675120">
      <w:pPr>
        <w:pStyle w:val="S2"/>
      </w:pPr>
    </w:p>
    <w:p w:rsidR="00002261" w:rsidRPr="00675120" w:rsidRDefault="00002261" w:rsidP="00675120">
      <w:pPr>
        <w:pStyle w:val="S2"/>
        <w:ind w:firstLine="0"/>
      </w:pPr>
      <w:r w:rsidRPr="00675120">
        <w:t>6.2.  ПРОЕКТНЫЕ ПРЕДЛОЖЕНИЯ ПО ОПТИ</w:t>
      </w:r>
      <w:r>
        <w:t xml:space="preserve">МИЗАЦИИ СИСТЕМЫ ОБРАЩЕНИЯ </w:t>
      </w:r>
      <w:r w:rsidRPr="00675120">
        <w:t>С ОТХОДАМИ</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Для обеспечения экологического и санитарно-эпидемиологического благ</w:t>
      </w:r>
      <w:r w:rsidRPr="00EC4C97">
        <w:rPr>
          <w:rFonts w:ascii="Arial" w:hAnsi="Arial" w:cs="Arial"/>
          <w:color w:val="000000"/>
          <w:szCs w:val="24"/>
        </w:rPr>
        <w:t>о</w:t>
      </w:r>
      <w:r w:rsidRPr="00EC4C97">
        <w:rPr>
          <w:rFonts w:ascii="Arial" w:hAnsi="Arial" w:cs="Arial"/>
          <w:color w:val="000000"/>
          <w:szCs w:val="24"/>
        </w:rPr>
        <w:t>получия населения и охраны окружающей среды проектом предлагается:</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 xml:space="preserve">разработка и утверждение  схемы санитарной очистки территории </w:t>
      </w:r>
      <w:r>
        <w:rPr>
          <w:rFonts w:ascii="Arial" w:hAnsi="Arial" w:cs="Arial"/>
          <w:color w:val="000000"/>
          <w:szCs w:val="24"/>
        </w:rPr>
        <w:t>Княг</w:t>
      </w:r>
      <w:r>
        <w:rPr>
          <w:rFonts w:ascii="Arial" w:hAnsi="Arial" w:cs="Arial"/>
          <w:color w:val="000000"/>
          <w:szCs w:val="24"/>
        </w:rPr>
        <w:t>и</w:t>
      </w:r>
      <w:r>
        <w:rPr>
          <w:rFonts w:ascii="Arial" w:hAnsi="Arial" w:cs="Arial"/>
          <w:color w:val="000000"/>
          <w:szCs w:val="24"/>
        </w:rPr>
        <w:t>нинского района</w:t>
      </w:r>
      <w:r w:rsidRPr="00EC4C97">
        <w:rPr>
          <w:rFonts w:ascii="Arial" w:hAnsi="Arial" w:cs="Arial"/>
          <w:color w:val="000000"/>
          <w:szCs w:val="24"/>
        </w:rPr>
        <w:t>;</w:t>
      </w:r>
    </w:p>
    <w:p w:rsidR="00002261" w:rsidRPr="009637A9" w:rsidRDefault="00002261" w:rsidP="009637A9">
      <w:pPr>
        <w:tabs>
          <w:tab w:val="left" w:pos="851"/>
        </w:tabs>
        <w:ind w:firstLine="709"/>
        <w:rPr>
          <w:rFonts w:ascii="Arial" w:hAnsi="Arial" w:cs="Arial"/>
          <w:color w:val="000000"/>
          <w:szCs w:val="24"/>
        </w:rPr>
      </w:pPr>
      <w:r w:rsidRPr="00EC4C97">
        <w:rPr>
          <w:rFonts w:ascii="Arial" w:hAnsi="Arial" w:cs="Arial"/>
          <w:color w:val="000000"/>
          <w:szCs w:val="24"/>
        </w:rPr>
        <w:t xml:space="preserve">- </w:t>
      </w:r>
      <w:r w:rsidRPr="009637A9">
        <w:rPr>
          <w:rFonts w:ascii="Arial" w:hAnsi="Arial" w:cs="Arial"/>
          <w:color w:val="000000"/>
          <w:szCs w:val="24"/>
        </w:rPr>
        <w:t>закрытие и рекультивация существующих объектов размещения ТБО п</w:t>
      </w:r>
      <w:r w:rsidRPr="009637A9">
        <w:rPr>
          <w:rFonts w:ascii="Arial" w:hAnsi="Arial" w:cs="Arial"/>
          <w:color w:val="000000"/>
          <w:szCs w:val="24"/>
        </w:rPr>
        <w:t>о</w:t>
      </w:r>
      <w:r w:rsidRPr="009637A9">
        <w:rPr>
          <w:rFonts w:ascii="Arial" w:hAnsi="Arial" w:cs="Arial"/>
          <w:color w:val="000000"/>
          <w:szCs w:val="24"/>
        </w:rPr>
        <w:t>сле ввода в эксплуатацию межмуниципального комплекса утилизации ТБО, стро</w:t>
      </w:r>
      <w:r w:rsidRPr="009637A9">
        <w:rPr>
          <w:rFonts w:ascii="Arial" w:hAnsi="Arial" w:cs="Arial"/>
          <w:color w:val="000000"/>
          <w:szCs w:val="24"/>
        </w:rPr>
        <w:t>и</w:t>
      </w:r>
      <w:r w:rsidRPr="009637A9">
        <w:rPr>
          <w:rFonts w:ascii="Arial" w:hAnsi="Arial" w:cs="Arial"/>
          <w:color w:val="000000"/>
          <w:szCs w:val="24"/>
        </w:rPr>
        <w:t>тельство которого предусмотрено в Сергачском районе Нижегородской области;</w:t>
      </w:r>
    </w:p>
    <w:p w:rsidR="00002261" w:rsidRPr="00EC4C97" w:rsidRDefault="00002261" w:rsidP="009637A9">
      <w:pPr>
        <w:tabs>
          <w:tab w:val="left" w:pos="851"/>
        </w:tabs>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сбор и транспортировку ТБО предусмотреть системой несменяемых мус</w:t>
      </w:r>
      <w:r w:rsidRPr="00EC4C97">
        <w:rPr>
          <w:rFonts w:ascii="Arial" w:hAnsi="Arial" w:cs="Arial"/>
          <w:color w:val="000000"/>
          <w:szCs w:val="24"/>
        </w:rPr>
        <w:t>о</w:t>
      </w:r>
      <w:r w:rsidRPr="00EC4C97">
        <w:rPr>
          <w:rFonts w:ascii="Arial" w:hAnsi="Arial" w:cs="Arial"/>
          <w:color w:val="000000"/>
          <w:szCs w:val="24"/>
        </w:rPr>
        <w:t>росборников;</w:t>
      </w:r>
    </w:p>
    <w:p w:rsidR="00002261" w:rsidRPr="00EC4C97" w:rsidRDefault="00002261" w:rsidP="00675120">
      <w:pPr>
        <w:ind w:firstLine="709"/>
        <w:rPr>
          <w:rFonts w:ascii="Arial" w:hAnsi="Arial" w:cs="Arial"/>
          <w:color w:val="000000"/>
          <w:szCs w:val="24"/>
        </w:rPr>
      </w:pPr>
      <w:r w:rsidRPr="00EC4C97">
        <w:rPr>
          <w:rFonts w:ascii="Arial" w:hAnsi="Arial" w:cs="Arial"/>
          <w:color w:val="000000"/>
          <w:szCs w:val="24"/>
        </w:rPr>
        <w:t>-</w:t>
      </w:r>
      <w:r>
        <w:rPr>
          <w:rFonts w:ascii="Arial" w:hAnsi="Arial" w:cs="Arial"/>
          <w:color w:val="000000"/>
          <w:szCs w:val="24"/>
        </w:rPr>
        <w:t xml:space="preserve"> </w:t>
      </w:r>
      <w:r w:rsidRPr="00EC4C97">
        <w:rPr>
          <w:rFonts w:ascii="Arial" w:hAnsi="Arial" w:cs="Arial"/>
          <w:color w:val="000000"/>
          <w:szCs w:val="24"/>
        </w:rPr>
        <w:t xml:space="preserve">для сбора отходов использовать стандартные контейнеры небольшого объема; </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EC4C97">
        <w:rPr>
          <w:rFonts w:ascii="Arial" w:hAnsi="Arial" w:cs="Arial"/>
          <w:color w:val="000000"/>
          <w:szCs w:val="24"/>
        </w:rPr>
        <w:t>н</w:t>
      </w:r>
      <w:r w:rsidRPr="00EC4C97">
        <w:rPr>
          <w:rFonts w:ascii="Arial" w:hAnsi="Arial" w:cs="Arial"/>
          <w:color w:val="000000"/>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08.08.01г.;</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внедрение системы раздельного сбора ценных компонентов ТБО (бумага, стекло, текстиль, пищевые отходы, пластик и т.д.);</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организация планово-поквартальной системы санитарной очистки нас</w:t>
      </w:r>
      <w:r w:rsidRPr="00EC4C97">
        <w:rPr>
          <w:rFonts w:ascii="Arial" w:hAnsi="Arial" w:cs="Arial"/>
          <w:color w:val="000000"/>
          <w:szCs w:val="24"/>
        </w:rPr>
        <w:t>е</w:t>
      </w:r>
      <w:r w:rsidRPr="00EC4C97">
        <w:rPr>
          <w:rFonts w:ascii="Arial" w:hAnsi="Arial" w:cs="Arial"/>
          <w:color w:val="000000"/>
          <w:szCs w:val="24"/>
        </w:rPr>
        <w:t>ленных пунктов;</w:t>
      </w:r>
    </w:p>
    <w:p w:rsidR="00002261" w:rsidRPr="00EC4C97" w:rsidRDefault="00002261" w:rsidP="00675120">
      <w:pPr>
        <w:ind w:firstLine="709"/>
        <w:rPr>
          <w:rFonts w:ascii="Arial" w:hAnsi="Arial" w:cs="Arial"/>
          <w:color w:val="000000"/>
          <w:szCs w:val="24"/>
        </w:rPr>
      </w:pPr>
      <w:r>
        <w:rPr>
          <w:rFonts w:ascii="Arial" w:hAnsi="Arial" w:cs="Arial"/>
          <w:color w:val="000000"/>
          <w:szCs w:val="24"/>
        </w:rPr>
        <w:t xml:space="preserve">- </w:t>
      </w:r>
      <w:r w:rsidRPr="00EC4C97">
        <w:rPr>
          <w:rFonts w:ascii="Arial" w:hAnsi="Arial" w:cs="Arial"/>
          <w:color w:val="000000"/>
          <w:szCs w:val="24"/>
        </w:rPr>
        <w:t>организация уборки территорий населенных пунктов от мусора, смета, снега.</w:t>
      </w:r>
    </w:p>
    <w:p w:rsidR="00002261" w:rsidRPr="00EC4C97" w:rsidRDefault="00002261" w:rsidP="00675120">
      <w:pPr>
        <w:pStyle w:val="S2"/>
      </w:pPr>
    </w:p>
    <w:p w:rsidR="00002261" w:rsidRPr="00EC4C97" w:rsidRDefault="00002261" w:rsidP="00675120">
      <w:pPr>
        <w:pStyle w:val="S2"/>
        <w:ind w:firstLine="0"/>
      </w:pPr>
      <w:r w:rsidRPr="00EC4C97">
        <w:t>6.3. МЕДИЦИНСКИЕ ОТХОДЫ</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Согласно ГОСТ 30772-2001, к отходам лечебно-профилактических учре</w:t>
      </w:r>
      <w:r w:rsidRPr="00EC4C97">
        <w:rPr>
          <w:rFonts w:ascii="Arial" w:hAnsi="Arial" w:cs="Arial"/>
          <w:color w:val="000000"/>
          <w:szCs w:val="24"/>
        </w:rPr>
        <w:t>ж</w:t>
      </w:r>
      <w:r w:rsidRPr="00EC4C97">
        <w:rPr>
          <w:rFonts w:ascii="Arial" w:hAnsi="Arial" w:cs="Arial"/>
          <w:color w:val="000000"/>
          <w:szCs w:val="24"/>
        </w:rPr>
        <w:t>дений относятся: материалы, вещества, изделия, утратившие частично или по</w:t>
      </w:r>
      <w:r w:rsidRPr="00EC4C97">
        <w:rPr>
          <w:rFonts w:ascii="Arial" w:hAnsi="Arial" w:cs="Arial"/>
          <w:color w:val="000000"/>
          <w:szCs w:val="24"/>
        </w:rPr>
        <w:t>л</w:t>
      </w:r>
      <w:r w:rsidRPr="00EC4C97">
        <w:rPr>
          <w:rFonts w:ascii="Arial" w:hAnsi="Arial" w:cs="Arial"/>
          <w:color w:val="000000"/>
          <w:szCs w:val="24"/>
        </w:rPr>
        <w:t>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002261" w:rsidRPr="00EC4C97" w:rsidRDefault="00002261" w:rsidP="00675120">
      <w:pPr>
        <w:ind w:firstLine="709"/>
        <w:rPr>
          <w:rFonts w:ascii="Arial" w:hAnsi="Arial" w:cs="Arial"/>
          <w:color w:val="000000"/>
          <w:szCs w:val="24"/>
        </w:rPr>
      </w:pPr>
      <w:r w:rsidRPr="00EC4C97">
        <w:rPr>
          <w:rFonts w:ascii="Arial" w:hAnsi="Arial" w:cs="Arial"/>
          <w:bCs/>
          <w:color w:val="000000"/>
          <w:szCs w:val="24"/>
        </w:rPr>
        <w:t>В соответствии с областной целевой программой «Развитие системы обр</w:t>
      </w:r>
      <w:r w:rsidRPr="00EC4C97">
        <w:rPr>
          <w:rFonts w:ascii="Arial" w:hAnsi="Arial" w:cs="Arial"/>
          <w:bCs/>
          <w:color w:val="000000"/>
          <w:szCs w:val="24"/>
        </w:rPr>
        <w:t>а</w:t>
      </w:r>
      <w:r w:rsidRPr="00EC4C97">
        <w:rPr>
          <w:rFonts w:ascii="Arial" w:hAnsi="Arial" w:cs="Arial"/>
          <w:bCs/>
          <w:color w:val="000000"/>
          <w:szCs w:val="24"/>
        </w:rPr>
        <w:t>щения с отходами производства и потребления в Нижегородской области на 2009-2014 годы», п</w:t>
      </w:r>
      <w:r w:rsidRPr="00EC4C97">
        <w:rPr>
          <w:rFonts w:ascii="Arial" w:hAnsi="Arial" w:cs="Arial"/>
          <w:color w:val="000000"/>
          <w:szCs w:val="24"/>
        </w:rPr>
        <w:t xml:space="preserve">од медицинскими отходами (далее </w:t>
      </w:r>
      <w:r>
        <w:rPr>
          <w:rFonts w:ascii="Arial" w:hAnsi="Arial" w:cs="Arial"/>
          <w:color w:val="000000"/>
          <w:szCs w:val="24"/>
        </w:rPr>
        <w:t>–</w:t>
      </w:r>
      <w:r w:rsidRPr="00EC4C97">
        <w:rPr>
          <w:rFonts w:ascii="Arial" w:hAnsi="Arial" w:cs="Arial"/>
          <w:color w:val="000000"/>
          <w:szCs w:val="24"/>
        </w:rPr>
        <w:t xml:space="preserve"> отходы ЛПУ) понимаются все виды отходов, образующихся в больницах, поликлиниках, диспансерах, станциях скорой медицинской помощи, станциях переливания крови, учреждениях длител</w:t>
      </w:r>
      <w:r w:rsidRPr="00EC4C97">
        <w:rPr>
          <w:rFonts w:ascii="Arial" w:hAnsi="Arial" w:cs="Arial"/>
          <w:color w:val="000000"/>
          <w:szCs w:val="24"/>
        </w:rPr>
        <w:t>ь</w:t>
      </w:r>
      <w:r w:rsidRPr="00EC4C97">
        <w:rPr>
          <w:rFonts w:ascii="Arial" w:hAnsi="Arial" w:cs="Arial"/>
          <w:color w:val="000000"/>
          <w:szCs w:val="24"/>
        </w:rPr>
        <w:t>ного ухода за больными, научно-исследовательских институтах и учебных завед</w:t>
      </w:r>
      <w:r w:rsidRPr="00EC4C97">
        <w:rPr>
          <w:rFonts w:ascii="Arial" w:hAnsi="Arial" w:cs="Arial"/>
          <w:color w:val="000000"/>
          <w:szCs w:val="24"/>
        </w:rPr>
        <w:t>е</w:t>
      </w:r>
      <w:r w:rsidRPr="00EC4C97">
        <w:rPr>
          <w:rFonts w:ascii="Arial" w:hAnsi="Arial" w:cs="Arial"/>
          <w:color w:val="000000"/>
          <w:szCs w:val="24"/>
        </w:rPr>
        <w:t>ниях медицинского профиля, ветеринарных лечебницах, аптеках, фармацевтич</w:t>
      </w:r>
      <w:r w:rsidRPr="00EC4C97">
        <w:rPr>
          <w:rFonts w:ascii="Arial" w:hAnsi="Arial" w:cs="Arial"/>
          <w:color w:val="000000"/>
          <w:szCs w:val="24"/>
        </w:rPr>
        <w:t>е</w:t>
      </w:r>
      <w:r w:rsidRPr="00EC4C97">
        <w:rPr>
          <w:rFonts w:ascii="Arial" w:hAnsi="Arial" w:cs="Arial"/>
          <w:color w:val="000000"/>
          <w:szCs w:val="24"/>
        </w:rPr>
        <w:t>ских производствах, оздоровительных учреждениях, санитарно-профилактических учреждениях, учреждениях судебно-медицинской экспертизы, медицинских лаб</w:t>
      </w:r>
      <w:r w:rsidRPr="00EC4C97">
        <w:rPr>
          <w:rFonts w:ascii="Arial" w:hAnsi="Arial" w:cs="Arial"/>
          <w:color w:val="000000"/>
          <w:szCs w:val="24"/>
        </w:rPr>
        <w:t>о</w:t>
      </w:r>
      <w:r w:rsidRPr="00EC4C97">
        <w:rPr>
          <w:rFonts w:ascii="Arial" w:hAnsi="Arial" w:cs="Arial"/>
          <w:color w:val="000000"/>
          <w:szCs w:val="24"/>
        </w:rPr>
        <w:t>раториях.</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При этом система обращения с отходами лечебно-профилактических учр</w:t>
      </w:r>
      <w:r w:rsidRPr="00EC4C97">
        <w:rPr>
          <w:rFonts w:ascii="Arial" w:hAnsi="Arial" w:cs="Arial"/>
          <w:color w:val="000000"/>
          <w:szCs w:val="24"/>
        </w:rPr>
        <w:t>е</w:t>
      </w:r>
      <w:r w:rsidRPr="00EC4C97">
        <w:rPr>
          <w:rFonts w:ascii="Arial" w:hAnsi="Arial" w:cs="Arial"/>
          <w:color w:val="000000"/>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EC4C97">
        <w:rPr>
          <w:rFonts w:ascii="Arial" w:hAnsi="Arial" w:cs="Arial"/>
          <w:color w:val="000000"/>
          <w:szCs w:val="24"/>
        </w:rPr>
        <w:t>о</w:t>
      </w:r>
      <w:r w:rsidRPr="00EC4C97">
        <w:rPr>
          <w:rFonts w:ascii="Arial" w:hAnsi="Arial" w:cs="Arial"/>
          <w:color w:val="000000"/>
          <w:szCs w:val="24"/>
        </w:rPr>
        <w:t>ответствии с СанПиН 2.1.7.2790-10 «Санитарно-эпидемиологические требования к обращению с медицинскими отходами».</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Сбор отходов класса А осуществляется в многоразовые емкости или одн</w:t>
      </w:r>
      <w:r w:rsidRPr="00EC4C97">
        <w:rPr>
          <w:rFonts w:ascii="Arial" w:hAnsi="Arial" w:cs="Arial"/>
          <w:color w:val="000000"/>
          <w:szCs w:val="24"/>
        </w:rPr>
        <w:t>о</w:t>
      </w:r>
      <w:r w:rsidRPr="00EC4C97">
        <w:rPr>
          <w:rFonts w:ascii="Arial" w:hAnsi="Arial" w:cs="Arial"/>
          <w:color w:val="000000"/>
          <w:szCs w:val="24"/>
        </w:rPr>
        <w:t>разовые пакеты. Отходы класса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w:t>
      </w:r>
      <w:r w:rsidRPr="00EC4C97">
        <w:rPr>
          <w:rFonts w:ascii="Arial" w:hAnsi="Arial" w:cs="Arial"/>
          <w:color w:val="000000"/>
          <w:szCs w:val="24"/>
        </w:rPr>
        <w:t>е</w:t>
      </w:r>
      <w:r w:rsidRPr="00EC4C97">
        <w:rPr>
          <w:rFonts w:ascii="Arial" w:hAnsi="Arial" w:cs="Arial"/>
          <w:color w:val="000000"/>
          <w:szCs w:val="24"/>
        </w:rPr>
        <w:t>ния с медицинскими отходами. После аппаратных способов обеззараживания с применением физических методов и изменения внешнего вида отходов, искл</w:t>
      </w:r>
      <w:r w:rsidRPr="00EC4C97">
        <w:rPr>
          <w:rFonts w:ascii="Arial" w:hAnsi="Arial" w:cs="Arial"/>
          <w:color w:val="000000"/>
          <w:szCs w:val="24"/>
        </w:rPr>
        <w:t>ю</w:t>
      </w:r>
      <w:r w:rsidRPr="00EC4C97">
        <w:rPr>
          <w:rFonts w:ascii="Arial" w:hAnsi="Arial" w:cs="Arial"/>
          <w:color w:val="000000"/>
          <w:szCs w:val="24"/>
        </w:rPr>
        <w:t>чающего возможность их повторного применения, отходы классов Б и В могут н</w:t>
      </w:r>
      <w:r w:rsidRPr="00EC4C97">
        <w:rPr>
          <w:rFonts w:ascii="Arial" w:hAnsi="Arial" w:cs="Arial"/>
          <w:color w:val="000000"/>
          <w:szCs w:val="24"/>
        </w:rPr>
        <w:t>а</w:t>
      </w:r>
      <w:r w:rsidRPr="00EC4C97">
        <w:rPr>
          <w:rFonts w:ascii="Arial" w:hAnsi="Arial" w:cs="Arial"/>
          <w:color w:val="000000"/>
          <w:szCs w:val="24"/>
        </w:rPr>
        <w:t>капливаться, временно храниться, транспортироваться, уничтожаться и захоран</w:t>
      </w:r>
      <w:r w:rsidRPr="00EC4C97">
        <w:rPr>
          <w:rFonts w:ascii="Arial" w:hAnsi="Arial" w:cs="Arial"/>
          <w:color w:val="000000"/>
          <w:szCs w:val="24"/>
        </w:rPr>
        <w:t>и</w:t>
      </w:r>
      <w:r w:rsidRPr="00EC4C97">
        <w:rPr>
          <w:rFonts w:ascii="Arial" w:hAnsi="Arial" w:cs="Arial"/>
          <w:color w:val="000000"/>
          <w:szCs w:val="24"/>
        </w:rPr>
        <w:t>ваться совместно с отходами класса А. Упаковка обеззараженных медицинских отходов классов Б и В должна иметь маркировку, свидетельствующую о пров</w:t>
      </w:r>
      <w:r w:rsidRPr="00EC4C97">
        <w:rPr>
          <w:rFonts w:ascii="Arial" w:hAnsi="Arial" w:cs="Arial"/>
          <w:color w:val="000000"/>
          <w:szCs w:val="24"/>
        </w:rPr>
        <w:t>е</w:t>
      </w:r>
      <w:r w:rsidRPr="00EC4C97">
        <w:rPr>
          <w:rFonts w:ascii="Arial" w:hAnsi="Arial" w:cs="Arial"/>
          <w:color w:val="000000"/>
          <w:szCs w:val="24"/>
        </w:rPr>
        <w:t>денном обеззараживании отходов.</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Система сбора, временного хранения и транспортирования медицинских отходов должна включать следующие этапы:</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 сбор отходов внутри организаций, осуществляющих медицинскую и/или фармацевтическую деятельность;</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 перемещение отходов из подразделений и временное хранение отходов на территории организации, образующей отходы;</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 обеззараживание/обезвреживание;</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 транспортирование отходов с территории организации, образующей отх</w:t>
      </w:r>
      <w:r w:rsidRPr="00EC4C97">
        <w:rPr>
          <w:rFonts w:ascii="Arial" w:hAnsi="Arial" w:cs="Arial"/>
          <w:color w:val="000000"/>
          <w:szCs w:val="24"/>
        </w:rPr>
        <w:t>о</w:t>
      </w:r>
      <w:r w:rsidRPr="00EC4C97">
        <w:rPr>
          <w:rFonts w:ascii="Arial" w:hAnsi="Arial" w:cs="Arial"/>
          <w:color w:val="000000"/>
          <w:szCs w:val="24"/>
        </w:rPr>
        <w:t>ды;</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 захоронение или уничтожение медицинских отходов.</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Смешение отходов различных классов в общей емкости недопустимо.</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Сбор, временное хранение и вывоз отходов следует выполнять в соотве</w:t>
      </w:r>
      <w:r w:rsidRPr="00EC4C97">
        <w:rPr>
          <w:rFonts w:ascii="Arial" w:hAnsi="Arial" w:cs="Arial"/>
          <w:color w:val="000000"/>
          <w:szCs w:val="24"/>
        </w:rPr>
        <w:t>т</w:t>
      </w:r>
      <w:r w:rsidRPr="00EC4C97">
        <w:rPr>
          <w:rFonts w:ascii="Arial" w:hAnsi="Arial" w:cs="Arial"/>
          <w:color w:val="000000"/>
          <w:szCs w:val="24"/>
        </w:rPr>
        <w:t>ствии со схемой обращения с медицинскими отходами, принятой в данной орган</w:t>
      </w:r>
      <w:r w:rsidRPr="00EC4C97">
        <w:rPr>
          <w:rFonts w:ascii="Arial" w:hAnsi="Arial" w:cs="Arial"/>
          <w:color w:val="000000"/>
          <w:szCs w:val="24"/>
        </w:rPr>
        <w:t>и</w:t>
      </w:r>
      <w:r w:rsidRPr="00EC4C97">
        <w:rPr>
          <w:rFonts w:ascii="Arial" w:hAnsi="Arial" w:cs="Arial"/>
          <w:color w:val="000000"/>
          <w:szCs w:val="24"/>
        </w:rPr>
        <w:t>зации, осуществляющей медицинскую и/или фармацевтическую деятельность.</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Для снижения негативного воздействия отходов ЛПУ на окружающую пр</w:t>
      </w:r>
      <w:r w:rsidRPr="00EC4C97">
        <w:rPr>
          <w:rFonts w:ascii="Arial" w:hAnsi="Arial" w:cs="Arial"/>
          <w:color w:val="000000"/>
          <w:szCs w:val="24"/>
        </w:rPr>
        <w:t>и</w:t>
      </w:r>
      <w:r w:rsidRPr="00EC4C97">
        <w:rPr>
          <w:rFonts w:ascii="Arial" w:hAnsi="Arial" w:cs="Arial"/>
          <w:color w:val="000000"/>
          <w:szCs w:val="24"/>
        </w:rPr>
        <w:t>родную среду и создания благоприятной санитарно-эпидемиологической обст</w:t>
      </w:r>
      <w:r w:rsidRPr="00EC4C97">
        <w:rPr>
          <w:rFonts w:ascii="Arial" w:hAnsi="Arial" w:cs="Arial"/>
          <w:color w:val="000000"/>
          <w:szCs w:val="24"/>
        </w:rPr>
        <w:t>а</w:t>
      </w:r>
      <w:r w:rsidRPr="00EC4C97">
        <w:rPr>
          <w:rFonts w:ascii="Arial" w:hAnsi="Arial" w:cs="Arial"/>
          <w:color w:val="000000"/>
          <w:szCs w:val="24"/>
        </w:rPr>
        <w:t>новки на территории района необходимо провести инвентаризацию образующи</w:t>
      </w:r>
      <w:r w:rsidRPr="00EC4C97">
        <w:rPr>
          <w:rFonts w:ascii="Arial" w:hAnsi="Arial" w:cs="Arial"/>
          <w:color w:val="000000"/>
          <w:szCs w:val="24"/>
        </w:rPr>
        <w:t>х</w:t>
      </w:r>
      <w:r w:rsidRPr="00EC4C97">
        <w:rPr>
          <w:rFonts w:ascii="Arial" w:hAnsi="Arial" w:cs="Arial"/>
          <w:color w:val="000000"/>
          <w:szCs w:val="24"/>
        </w:rPr>
        <w:t>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EC4C97">
        <w:rPr>
          <w:rFonts w:ascii="Arial" w:hAnsi="Arial" w:cs="Arial"/>
          <w:color w:val="000000"/>
          <w:szCs w:val="24"/>
        </w:rPr>
        <w:t>д</w:t>
      </w:r>
      <w:r w:rsidRPr="00EC4C97">
        <w:rPr>
          <w:rFonts w:ascii="Arial" w:hAnsi="Arial" w:cs="Arial"/>
          <w:color w:val="000000"/>
          <w:szCs w:val="24"/>
        </w:rPr>
        <w:t>ствами.</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EC4C97">
        <w:rPr>
          <w:rFonts w:ascii="Arial" w:hAnsi="Arial" w:cs="Arial"/>
          <w:color w:val="000000"/>
          <w:szCs w:val="24"/>
        </w:rPr>
        <w:t>ы</w:t>
      </w:r>
      <w:r w:rsidRPr="00EC4C97">
        <w:rPr>
          <w:rFonts w:ascii="Arial" w:hAnsi="Arial" w:cs="Arial"/>
          <w:color w:val="000000"/>
          <w:szCs w:val="24"/>
        </w:rPr>
        <w:t>вающий минимальное воздействие на окружающую среду.</w:t>
      </w:r>
    </w:p>
    <w:p w:rsidR="00002261" w:rsidRPr="00EC4C97" w:rsidRDefault="00002261" w:rsidP="00675120">
      <w:pPr>
        <w:autoSpaceDE w:val="0"/>
        <w:autoSpaceDN w:val="0"/>
        <w:adjustRightInd w:val="0"/>
        <w:ind w:firstLine="709"/>
        <w:rPr>
          <w:rFonts w:ascii="Arial" w:hAnsi="Arial" w:cs="Arial"/>
          <w:color w:val="000000"/>
          <w:szCs w:val="24"/>
        </w:rPr>
      </w:pPr>
      <w:r w:rsidRPr="00EC4C97">
        <w:rPr>
          <w:rFonts w:ascii="Arial" w:hAnsi="Arial" w:cs="Arial"/>
          <w:color w:val="000000"/>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EC4C97">
        <w:rPr>
          <w:rFonts w:ascii="Arial" w:hAnsi="Arial" w:cs="Arial"/>
          <w:color w:val="000000"/>
          <w:szCs w:val="24"/>
        </w:rPr>
        <w:t>о</w:t>
      </w:r>
      <w:r w:rsidRPr="00EC4C97">
        <w:rPr>
          <w:rFonts w:ascii="Arial" w:hAnsi="Arial" w:cs="Arial"/>
          <w:color w:val="000000"/>
          <w:szCs w:val="24"/>
        </w:rPr>
        <w:t>ванным автотранспортом с оформлением на него санитарного паспорта.</w:t>
      </w:r>
    </w:p>
    <w:p w:rsidR="00002261" w:rsidRPr="00EC4C97" w:rsidRDefault="00002261" w:rsidP="00C85E45">
      <w:pPr>
        <w:autoSpaceDE w:val="0"/>
        <w:autoSpaceDN w:val="0"/>
        <w:adjustRightInd w:val="0"/>
        <w:ind w:firstLine="652"/>
        <w:rPr>
          <w:rFonts w:ascii="Arial" w:hAnsi="Arial" w:cs="Arial"/>
          <w:b/>
          <w:color w:val="FF0000"/>
          <w:spacing w:val="-1"/>
          <w:szCs w:val="24"/>
        </w:rPr>
      </w:pPr>
    </w:p>
    <w:p w:rsidR="00002261" w:rsidRPr="00AE6E81" w:rsidRDefault="00002261" w:rsidP="00C85E45">
      <w:pPr>
        <w:shd w:val="clear" w:color="auto" w:fill="FFFFFF"/>
        <w:rPr>
          <w:rFonts w:ascii="Arial" w:hAnsi="Arial" w:cs="Arial"/>
          <w:b/>
          <w:color w:val="000000"/>
          <w:spacing w:val="-1"/>
          <w:szCs w:val="24"/>
        </w:rPr>
      </w:pPr>
      <w:r w:rsidRPr="00AE6E81">
        <w:rPr>
          <w:rFonts w:ascii="Arial" w:hAnsi="Arial" w:cs="Arial"/>
          <w:b/>
          <w:color w:val="000000"/>
          <w:spacing w:val="-1"/>
          <w:szCs w:val="24"/>
        </w:rPr>
        <w:t>6.4. ЗАХОРОНЕНИЕ БИОЛОГИЧЕСКИХ ОТХОДОВ</w:t>
      </w:r>
    </w:p>
    <w:p w:rsidR="00002261" w:rsidRPr="00AE6E81" w:rsidRDefault="00002261" w:rsidP="00675120">
      <w:pPr>
        <w:autoSpaceDE w:val="0"/>
        <w:autoSpaceDN w:val="0"/>
        <w:adjustRightInd w:val="0"/>
        <w:ind w:firstLine="709"/>
        <w:rPr>
          <w:rFonts w:ascii="Arial" w:hAnsi="Arial" w:cs="Arial"/>
          <w:bCs/>
          <w:color w:val="000000"/>
          <w:szCs w:val="24"/>
        </w:rPr>
      </w:pPr>
      <w:r w:rsidRPr="00AE6E81">
        <w:rPr>
          <w:rFonts w:ascii="Arial" w:hAnsi="Arial" w:cs="Arial"/>
          <w:bCs/>
          <w:color w:val="000000"/>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AE6E81">
        <w:rPr>
          <w:rFonts w:ascii="Arial" w:hAnsi="Arial" w:cs="Arial"/>
          <w:bCs/>
          <w:color w:val="000000"/>
          <w:szCs w:val="24"/>
        </w:rPr>
        <w:t>а</w:t>
      </w:r>
      <w:r w:rsidRPr="00AE6E81">
        <w:rPr>
          <w:rFonts w:ascii="Arial" w:hAnsi="Arial" w:cs="Arial"/>
          <w:bCs/>
          <w:color w:val="000000"/>
          <w:szCs w:val="24"/>
        </w:rPr>
        <w:t>тивной практики, медико-биологических экспериментов, гибели скота, других ж</w:t>
      </w:r>
      <w:r w:rsidRPr="00AE6E81">
        <w:rPr>
          <w:rFonts w:ascii="Arial" w:hAnsi="Arial" w:cs="Arial"/>
          <w:bCs/>
          <w:color w:val="000000"/>
          <w:szCs w:val="24"/>
        </w:rPr>
        <w:t>и</w:t>
      </w:r>
      <w:r w:rsidRPr="00AE6E81">
        <w:rPr>
          <w:rFonts w:ascii="Arial" w:hAnsi="Arial" w:cs="Arial"/>
          <w:bCs/>
          <w:color w:val="000000"/>
          <w:szCs w:val="24"/>
        </w:rPr>
        <w:t>вотных и птицы, и другие отходы, получаемые при переработке пищевого и неп</w:t>
      </w:r>
      <w:r w:rsidRPr="00AE6E81">
        <w:rPr>
          <w:rFonts w:ascii="Arial" w:hAnsi="Arial" w:cs="Arial"/>
          <w:bCs/>
          <w:color w:val="000000"/>
          <w:szCs w:val="24"/>
        </w:rPr>
        <w:t>и</w:t>
      </w:r>
      <w:r w:rsidRPr="00AE6E81">
        <w:rPr>
          <w:rFonts w:ascii="Arial" w:hAnsi="Arial" w:cs="Arial"/>
          <w:bCs/>
          <w:color w:val="000000"/>
          <w:szCs w:val="24"/>
        </w:rPr>
        <w:t>щевого сырья животного происхождения, а также отходы биотехнологической промышленности.</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bCs/>
          <w:color w:val="000000"/>
          <w:szCs w:val="24"/>
        </w:rPr>
        <w:t>В соответствии с «Ветеринарно-санитарные правила сбора, утилизации и уничтожения биологических отходов», б</w:t>
      </w:r>
      <w:r w:rsidRPr="00AE6E81">
        <w:rPr>
          <w:rFonts w:ascii="Arial" w:hAnsi="Arial" w:cs="Arial"/>
          <w:color w:val="000000"/>
          <w:szCs w:val="24"/>
        </w:rPr>
        <w:t>иологическими отходами являются:</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трупы животных и птиц, в т.ч. лабораторных;</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абортированные и мертворожденные плоды;</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ветеринарные конфискаты (мясо, рыба, другая продукция животного пр</w:t>
      </w:r>
      <w:r w:rsidRPr="00AE6E81">
        <w:rPr>
          <w:rFonts w:ascii="Arial" w:hAnsi="Arial" w:cs="Arial"/>
          <w:color w:val="000000"/>
          <w:szCs w:val="24"/>
        </w:rPr>
        <w:t>о</w:t>
      </w:r>
      <w:r w:rsidRPr="00AE6E81">
        <w:rPr>
          <w:rFonts w:ascii="Arial" w:hAnsi="Arial" w:cs="Arial"/>
          <w:color w:val="000000"/>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другие отходы, получаемые при переработке пищевого и непищевого с</w:t>
      </w:r>
      <w:r w:rsidRPr="00AE6E81">
        <w:rPr>
          <w:rFonts w:ascii="Arial" w:hAnsi="Arial" w:cs="Arial"/>
          <w:color w:val="000000"/>
          <w:szCs w:val="24"/>
        </w:rPr>
        <w:t>ы</w:t>
      </w:r>
      <w:r w:rsidRPr="00AE6E81">
        <w:rPr>
          <w:rFonts w:ascii="Arial" w:hAnsi="Arial" w:cs="Arial"/>
          <w:color w:val="000000"/>
          <w:szCs w:val="24"/>
        </w:rPr>
        <w:t>рья животного происхождения.</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Места, отведенные для захоронения биологических отходов (скотомогил</w:t>
      </w:r>
      <w:r w:rsidRPr="00AE6E81">
        <w:rPr>
          <w:rFonts w:ascii="Arial" w:hAnsi="Arial" w:cs="Arial"/>
          <w:color w:val="000000"/>
          <w:szCs w:val="24"/>
        </w:rPr>
        <w:t>ь</w:t>
      </w:r>
      <w:r w:rsidRPr="00AE6E81">
        <w:rPr>
          <w:rFonts w:ascii="Arial" w:hAnsi="Arial" w:cs="Arial"/>
          <w:color w:val="000000"/>
          <w:szCs w:val="24"/>
        </w:rPr>
        <w:t>ники), должны иметь одну или несколько биотермических ям.</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С введением «Ветеринарно-санитарных правил сбора, утилизации и уни</w:t>
      </w:r>
      <w:r w:rsidRPr="00AE6E81">
        <w:rPr>
          <w:rFonts w:ascii="Arial" w:hAnsi="Arial" w:cs="Arial"/>
          <w:color w:val="000000"/>
          <w:szCs w:val="24"/>
        </w:rPr>
        <w:t>ч</w:t>
      </w:r>
      <w:r w:rsidRPr="00AE6E81">
        <w:rPr>
          <w:rFonts w:ascii="Arial" w:hAnsi="Arial" w:cs="Arial"/>
          <w:color w:val="000000"/>
          <w:szCs w:val="24"/>
        </w:rPr>
        <w:t>тожения биологических отходов» уничтожение биологических отходов путем зах</w:t>
      </w:r>
      <w:r w:rsidRPr="00AE6E81">
        <w:rPr>
          <w:rFonts w:ascii="Arial" w:hAnsi="Arial" w:cs="Arial"/>
          <w:color w:val="000000"/>
          <w:szCs w:val="24"/>
        </w:rPr>
        <w:t>о</w:t>
      </w:r>
      <w:r w:rsidRPr="00AE6E81">
        <w:rPr>
          <w:rFonts w:ascii="Arial" w:hAnsi="Arial" w:cs="Arial"/>
          <w:color w:val="000000"/>
          <w:szCs w:val="24"/>
        </w:rPr>
        <w:t>ронения в землю категорически запрещается.</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AE6E81">
        <w:rPr>
          <w:rFonts w:ascii="Arial" w:hAnsi="Arial" w:cs="Arial"/>
          <w:color w:val="000000"/>
          <w:szCs w:val="24"/>
        </w:rPr>
        <w:t>м</w:t>
      </w:r>
      <w:r w:rsidRPr="00AE6E81">
        <w:rPr>
          <w:rFonts w:ascii="Arial" w:hAnsi="Arial" w:cs="Arial"/>
          <w:color w:val="000000"/>
          <w:szCs w:val="24"/>
        </w:rPr>
        <w:t>лю только по решению Главного государственного врача Российской Федерации.</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Запрещается сброс биологических отходов в водоемы, реки и болота.</w:t>
      </w:r>
    </w:p>
    <w:p w:rsidR="00002261" w:rsidRPr="00AE6E81" w:rsidRDefault="00002261" w:rsidP="00675120">
      <w:pPr>
        <w:autoSpaceDE w:val="0"/>
        <w:autoSpaceDN w:val="0"/>
        <w:adjustRightInd w:val="0"/>
        <w:ind w:firstLine="709"/>
        <w:rPr>
          <w:rFonts w:ascii="Arial" w:hAnsi="Arial" w:cs="Arial"/>
          <w:color w:val="000000"/>
          <w:szCs w:val="24"/>
        </w:rPr>
      </w:pPr>
      <w:r w:rsidRPr="00AE6E81">
        <w:rPr>
          <w:rFonts w:ascii="Arial" w:hAnsi="Arial" w:cs="Arial"/>
          <w:color w:val="000000"/>
          <w:szCs w:val="24"/>
        </w:rPr>
        <w:t>Категорически запрещается сброс биологических отходов в бытовые м</w:t>
      </w:r>
      <w:r w:rsidRPr="00AE6E81">
        <w:rPr>
          <w:rFonts w:ascii="Arial" w:hAnsi="Arial" w:cs="Arial"/>
          <w:color w:val="000000"/>
          <w:szCs w:val="24"/>
        </w:rPr>
        <w:t>у</w:t>
      </w:r>
      <w:r w:rsidRPr="00AE6E81">
        <w:rPr>
          <w:rFonts w:ascii="Arial" w:hAnsi="Arial" w:cs="Arial"/>
          <w:color w:val="000000"/>
          <w:szCs w:val="24"/>
        </w:rPr>
        <w:t>сорные контейнеры и вывоз их на свалки</w:t>
      </w:r>
      <w:r>
        <w:rPr>
          <w:rFonts w:ascii="Arial" w:hAnsi="Arial" w:cs="Arial"/>
          <w:color w:val="000000"/>
          <w:szCs w:val="24"/>
        </w:rPr>
        <w:t>,</w:t>
      </w:r>
      <w:r w:rsidRPr="00AE6E81">
        <w:rPr>
          <w:rFonts w:ascii="Arial" w:hAnsi="Arial" w:cs="Arial"/>
          <w:color w:val="000000"/>
          <w:szCs w:val="24"/>
        </w:rPr>
        <w:t xml:space="preserve"> и полигоны для захоронения.</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002261" w:rsidRPr="00AE6E81" w:rsidRDefault="00002261" w:rsidP="00675120">
      <w:pPr>
        <w:ind w:firstLine="709"/>
        <w:rPr>
          <w:rFonts w:ascii="Arial" w:hAnsi="Arial" w:cs="Arial"/>
          <w:color w:val="000000"/>
          <w:szCs w:val="24"/>
        </w:rPr>
      </w:pPr>
      <w:r w:rsidRPr="002D4EE1">
        <w:rPr>
          <w:rFonts w:ascii="Arial" w:hAnsi="Arial" w:cs="Arial"/>
          <w:color w:val="000000"/>
          <w:szCs w:val="24"/>
        </w:rPr>
        <w:t>Все биотермические ямы  на</w:t>
      </w:r>
      <w:r w:rsidRPr="00AE6E81">
        <w:rPr>
          <w:rFonts w:ascii="Arial" w:hAnsi="Arial" w:cs="Arial"/>
          <w:color w:val="000000"/>
          <w:szCs w:val="24"/>
        </w:rPr>
        <w:t xml:space="preserve"> территории района должны быть учтены вет</w:t>
      </w:r>
      <w:r w:rsidRPr="00AE6E81">
        <w:rPr>
          <w:rFonts w:ascii="Arial" w:hAnsi="Arial" w:cs="Arial"/>
          <w:color w:val="000000"/>
          <w:szCs w:val="24"/>
        </w:rPr>
        <w:t>е</w:t>
      </w:r>
      <w:r w:rsidRPr="00AE6E81">
        <w:rPr>
          <w:rFonts w:ascii="Arial" w:hAnsi="Arial" w:cs="Arial"/>
          <w:color w:val="000000"/>
          <w:szCs w:val="24"/>
        </w:rPr>
        <w:t>ринарной службой. Ответственность за соблюдение санитарных норм и требов</w:t>
      </w:r>
      <w:r w:rsidRPr="00AE6E81">
        <w:rPr>
          <w:rFonts w:ascii="Arial" w:hAnsi="Arial" w:cs="Arial"/>
          <w:color w:val="000000"/>
          <w:szCs w:val="24"/>
        </w:rPr>
        <w:t>а</w:t>
      </w:r>
      <w:r w:rsidRPr="00AE6E81">
        <w:rPr>
          <w:rFonts w:ascii="Arial" w:hAnsi="Arial" w:cs="Arial"/>
          <w:color w:val="000000"/>
          <w:szCs w:val="24"/>
        </w:rPr>
        <w:t>ний возлагается на собственника земли, на которой они находятся. Их территории должны быть оканавлены, обвалованы, огорожены, озеленены, оборудованы шлагбаумом и указательными знаками.</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Санитарно-защитная зона от скотомогильников согласно Санитарно-эпидемиологическим правилам и нормативам СанПиН 2.2.1/2.1.1.1200-03 соста</w:t>
      </w:r>
      <w:r w:rsidRPr="00AE6E81">
        <w:rPr>
          <w:rFonts w:ascii="Arial" w:hAnsi="Arial" w:cs="Arial"/>
          <w:color w:val="000000"/>
          <w:szCs w:val="24"/>
        </w:rPr>
        <w:t>в</w:t>
      </w:r>
      <w:r w:rsidRPr="00AE6E81">
        <w:rPr>
          <w:rFonts w:ascii="Arial" w:hAnsi="Arial" w:cs="Arial"/>
          <w:color w:val="000000"/>
          <w:szCs w:val="24"/>
        </w:rPr>
        <w:t>ляет 1000 м, от биотермических ям – 500 м.</w:t>
      </w:r>
    </w:p>
    <w:p w:rsidR="00002261" w:rsidRPr="00AE6E81" w:rsidRDefault="00002261" w:rsidP="00675120">
      <w:pPr>
        <w:shd w:val="clear" w:color="auto" w:fill="FFFFFF"/>
        <w:ind w:firstLine="709"/>
        <w:rPr>
          <w:rFonts w:ascii="Arial" w:hAnsi="Arial" w:cs="Arial"/>
          <w:color w:val="000000"/>
          <w:spacing w:val="-1"/>
          <w:szCs w:val="24"/>
        </w:rPr>
      </w:pPr>
      <w:r w:rsidRPr="00AE6E81">
        <w:rPr>
          <w:rFonts w:ascii="Arial" w:hAnsi="Arial" w:cs="Arial"/>
          <w:color w:val="000000"/>
          <w:spacing w:val="-1"/>
          <w:szCs w:val="24"/>
        </w:rPr>
        <w:t>На территории Княгининского муниципального района находится 12 биоте</w:t>
      </w:r>
      <w:r w:rsidRPr="00AE6E81">
        <w:rPr>
          <w:rFonts w:ascii="Arial" w:hAnsi="Arial" w:cs="Arial"/>
          <w:color w:val="000000"/>
          <w:spacing w:val="-1"/>
          <w:szCs w:val="24"/>
        </w:rPr>
        <w:t>р</w:t>
      </w:r>
      <w:r>
        <w:rPr>
          <w:rFonts w:ascii="Arial" w:hAnsi="Arial" w:cs="Arial"/>
          <w:color w:val="000000"/>
          <w:spacing w:val="-1"/>
          <w:szCs w:val="24"/>
        </w:rPr>
        <w:t xml:space="preserve">мических ям (табл. </w:t>
      </w:r>
      <w:r>
        <w:rPr>
          <w:rFonts w:ascii="Arial" w:hAnsi="Arial" w:cs="Arial"/>
          <w:color w:val="000000"/>
          <w:spacing w:val="-1"/>
          <w:szCs w:val="24"/>
          <w:lang w:val="en-US"/>
        </w:rPr>
        <w:t>3.12</w:t>
      </w:r>
      <w:r w:rsidRPr="00AE6E81">
        <w:rPr>
          <w:rFonts w:ascii="Arial" w:hAnsi="Arial" w:cs="Arial"/>
          <w:color w:val="000000"/>
          <w:spacing w:val="-1"/>
          <w:szCs w:val="24"/>
        </w:rPr>
        <w:t xml:space="preserve">).  </w:t>
      </w:r>
    </w:p>
    <w:p w:rsidR="00002261" w:rsidRPr="002E272F" w:rsidRDefault="00002261" w:rsidP="00C85E45">
      <w:pPr>
        <w:spacing w:line="240" w:lineRule="auto"/>
        <w:rPr>
          <w:rFonts w:ascii="Arial" w:hAnsi="Arial" w:cs="Arial"/>
          <w:b/>
          <w:i/>
          <w:sz w:val="22"/>
          <w:lang w:val="en-US"/>
        </w:rPr>
      </w:pPr>
      <w:r w:rsidRPr="002E272F">
        <w:rPr>
          <w:rFonts w:ascii="Arial" w:hAnsi="Arial" w:cs="Arial"/>
          <w:b/>
          <w:i/>
          <w:sz w:val="22"/>
        </w:rPr>
        <w:t xml:space="preserve">Таблица </w:t>
      </w:r>
      <w:r w:rsidRPr="002E272F">
        <w:rPr>
          <w:rFonts w:ascii="Arial" w:hAnsi="Arial" w:cs="Arial"/>
          <w:b/>
          <w:i/>
          <w:sz w:val="22"/>
          <w:lang w:val="en-US"/>
        </w:rPr>
        <w:t>3.12</w:t>
      </w:r>
    </w:p>
    <w:p w:rsidR="00002261" w:rsidRPr="00675120" w:rsidRDefault="00002261" w:rsidP="00C85E45">
      <w:pPr>
        <w:spacing w:line="240" w:lineRule="auto"/>
        <w:rPr>
          <w:rFonts w:ascii="Arial" w:hAnsi="Arial" w:cs="Arial"/>
          <w:i/>
          <w:color w:val="000000"/>
          <w:sz w:val="22"/>
        </w:rPr>
      </w:pPr>
      <w:r w:rsidRPr="00675120">
        <w:rPr>
          <w:rFonts w:ascii="Arial" w:hAnsi="Arial" w:cs="Arial"/>
          <w:i/>
          <w:color w:val="000000"/>
          <w:sz w:val="22"/>
        </w:rPr>
        <w:t xml:space="preserve">Характеристика биотермических ям Княгининского района </w:t>
      </w:r>
    </w:p>
    <w:tbl>
      <w:tblPr>
        <w:tblW w:w="5776" w:type="pct"/>
        <w:tblInd w:w="-849" w:type="dxa"/>
        <w:tblLook w:val="00A0"/>
      </w:tblPr>
      <w:tblGrid>
        <w:gridCol w:w="462"/>
        <w:gridCol w:w="1876"/>
        <w:gridCol w:w="1293"/>
        <w:gridCol w:w="1648"/>
        <w:gridCol w:w="1854"/>
        <w:gridCol w:w="2044"/>
        <w:gridCol w:w="1880"/>
      </w:tblGrid>
      <w:tr w:rsidR="00002261" w:rsidRPr="00675120" w:rsidTr="002A535D">
        <w:trPr>
          <w:trHeight w:val="340"/>
          <w:tblHeader/>
        </w:trPr>
        <w:tc>
          <w:tcPr>
            <w:tcW w:w="209"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 xml:space="preserve">№ </w:t>
            </w:r>
          </w:p>
        </w:tc>
        <w:tc>
          <w:tcPr>
            <w:tcW w:w="848"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 xml:space="preserve">Населенный пункт </w:t>
            </w:r>
          </w:p>
        </w:tc>
        <w:tc>
          <w:tcPr>
            <w:tcW w:w="585"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Площадь, га</w:t>
            </w:r>
          </w:p>
        </w:tc>
        <w:tc>
          <w:tcPr>
            <w:tcW w:w="745"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Захоронение животных, павших от сибирской язвы, год</w:t>
            </w:r>
          </w:p>
        </w:tc>
        <w:tc>
          <w:tcPr>
            <w:tcW w:w="838"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Состояние (действующее, закрытое)</w:t>
            </w:r>
          </w:p>
        </w:tc>
        <w:tc>
          <w:tcPr>
            <w:tcW w:w="924"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 xml:space="preserve">Соответствие ветсанправилам </w:t>
            </w:r>
          </w:p>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№13-7-2/469</w:t>
            </w:r>
          </w:p>
        </w:tc>
        <w:tc>
          <w:tcPr>
            <w:tcW w:w="850" w:type="pct"/>
            <w:tcBorders>
              <w:top w:val="single" w:sz="4" w:space="0" w:color="auto"/>
              <w:left w:val="single" w:sz="4" w:space="0" w:color="auto"/>
              <w:bottom w:val="single" w:sz="4" w:space="0" w:color="auto"/>
              <w:right w:val="single" w:sz="4" w:space="0" w:color="auto"/>
            </w:tcBorders>
          </w:tcPr>
          <w:p w:rsidR="00002261" w:rsidRPr="00675120" w:rsidRDefault="00002261" w:rsidP="00FD18C4">
            <w:pPr>
              <w:spacing w:line="240" w:lineRule="auto"/>
              <w:rPr>
                <w:rFonts w:ascii="Arial" w:hAnsi="Arial" w:cs="Arial"/>
                <w:b/>
                <w:color w:val="000000"/>
                <w:sz w:val="22"/>
                <w:lang w:eastAsia="ru-RU"/>
              </w:rPr>
            </w:pPr>
            <w:r w:rsidRPr="00675120">
              <w:rPr>
                <w:rFonts w:ascii="Arial" w:hAnsi="Arial" w:cs="Arial"/>
                <w:b/>
                <w:color w:val="000000"/>
                <w:sz w:val="22"/>
                <w:lang w:eastAsia="ru-RU"/>
              </w:rPr>
              <w:t>Размер СЗЗ в соответствии с СанПиН 2.2.1/2.1.1.1200-03</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1</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 Сосновка</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2</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Белка</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3</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П. Возрождение</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4</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Островское</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не 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single" w:sz="4" w:space="0" w:color="000000"/>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w:t>
            </w:r>
          </w:p>
        </w:tc>
        <w:tc>
          <w:tcPr>
            <w:tcW w:w="848" w:type="pct"/>
            <w:tcBorders>
              <w:top w:val="single" w:sz="4" w:space="0" w:color="000000"/>
              <w:left w:val="single" w:sz="4" w:space="0" w:color="auto"/>
              <w:bottom w:val="single" w:sz="4" w:space="0" w:color="000000"/>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Троицкое</w:t>
            </w:r>
          </w:p>
        </w:tc>
        <w:tc>
          <w:tcPr>
            <w:tcW w:w="585" w:type="pct"/>
            <w:tcBorders>
              <w:top w:val="single" w:sz="4" w:space="0" w:color="000000"/>
              <w:left w:val="single" w:sz="4" w:space="0" w:color="000000"/>
              <w:bottom w:val="single" w:sz="4" w:space="0" w:color="000000"/>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single" w:sz="4" w:space="0" w:color="000000"/>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single" w:sz="4" w:space="0" w:color="000000"/>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single" w:sz="4" w:space="0" w:color="000000"/>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single" w:sz="4" w:space="0" w:color="000000"/>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single" w:sz="4" w:space="0" w:color="000000"/>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6</w:t>
            </w:r>
          </w:p>
        </w:tc>
        <w:tc>
          <w:tcPr>
            <w:tcW w:w="848" w:type="pct"/>
            <w:tcBorders>
              <w:top w:val="single" w:sz="4" w:space="0" w:color="000000"/>
              <w:left w:val="single" w:sz="4" w:space="0" w:color="auto"/>
              <w:bottom w:val="single" w:sz="4" w:space="0" w:color="000000"/>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Егорьевское</w:t>
            </w:r>
          </w:p>
        </w:tc>
        <w:tc>
          <w:tcPr>
            <w:tcW w:w="585" w:type="pct"/>
            <w:tcBorders>
              <w:top w:val="single" w:sz="4" w:space="0" w:color="000000"/>
              <w:left w:val="single" w:sz="4" w:space="0" w:color="000000"/>
              <w:bottom w:val="single" w:sz="4" w:space="0" w:color="000000"/>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single" w:sz="4" w:space="0" w:color="000000"/>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single" w:sz="4" w:space="0" w:color="000000"/>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single" w:sz="4" w:space="0" w:color="000000"/>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single" w:sz="4" w:space="0" w:color="000000"/>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7</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Ананье</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8</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Г. Княгинино</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9</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 Барково</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nil"/>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10</w:t>
            </w:r>
          </w:p>
        </w:tc>
        <w:tc>
          <w:tcPr>
            <w:tcW w:w="848" w:type="pct"/>
            <w:tcBorders>
              <w:top w:val="single" w:sz="4" w:space="0" w:color="000000"/>
              <w:left w:val="single" w:sz="4" w:space="0" w:color="auto"/>
              <w:bottom w:val="nil"/>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Покров</w:t>
            </w:r>
          </w:p>
        </w:tc>
        <w:tc>
          <w:tcPr>
            <w:tcW w:w="585" w:type="pct"/>
            <w:tcBorders>
              <w:top w:val="single" w:sz="4" w:space="0" w:color="000000"/>
              <w:left w:val="single" w:sz="4" w:space="0" w:color="000000"/>
              <w:bottom w:val="nil"/>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nil"/>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nil"/>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действующее</w:t>
            </w:r>
          </w:p>
        </w:tc>
        <w:tc>
          <w:tcPr>
            <w:tcW w:w="924" w:type="pct"/>
            <w:tcBorders>
              <w:top w:val="single" w:sz="4" w:space="0" w:color="000000"/>
              <w:left w:val="single" w:sz="4" w:space="0" w:color="auto"/>
              <w:bottom w:val="nil"/>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не соответствует</w:t>
            </w:r>
          </w:p>
        </w:tc>
        <w:tc>
          <w:tcPr>
            <w:tcW w:w="850" w:type="pct"/>
            <w:tcBorders>
              <w:top w:val="single" w:sz="4" w:space="0" w:color="000000"/>
              <w:left w:val="single" w:sz="4" w:space="0" w:color="auto"/>
              <w:bottom w:val="nil"/>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single" w:sz="4" w:space="0" w:color="000000"/>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11</w:t>
            </w:r>
          </w:p>
        </w:tc>
        <w:tc>
          <w:tcPr>
            <w:tcW w:w="848" w:type="pct"/>
            <w:tcBorders>
              <w:top w:val="single" w:sz="4" w:space="0" w:color="000000"/>
              <w:left w:val="single" w:sz="4" w:space="0" w:color="auto"/>
              <w:bottom w:val="single" w:sz="4" w:space="0" w:color="000000"/>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Урга</w:t>
            </w:r>
          </w:p>
        </w:tc>
        <w:tc>
          <w:tcPr>
            <w:tcW w:w="585" w:type="pct"/>
            <w:tcBorders>
              <w:top w:val="single" w:sz="4" w:space="0" w:color="000000"/>
              <w:left w:val="single" w:sz="4" w:space="0" w:color="000000"/>
              <w:bottom w:val="single" w:sz="4" w:space="0" w:color="000000"/>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single" w:sz="4" w:space="0" w:color="000000"/>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single" w:sz="4" w:space="0" w:color="000000"/>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single" w:sz="4" w:space="0" w:color="000000"/>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single" w:sz="4" w:space="0" w:color="000000"/>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r w:rsidR="00002261" w:rsidRPr="00675120" w:rsidTr="002A535D">
        <w:trPr>
          <w:trHeight w:val="340"/>
        </w:trPr>
        <w:tc>
          <w:tcPr>
            <w:tcW w:w="209" w:type="pct"/>
            <w:tcBorders>
              <w:top w:val="single" w:sz="4" w:space="0" w:color="000000"/>
              <w:left w:val="single" w:sz="4" w:space="0" w:color="auto"/>
              <w:bottom w:val="single" w:sz="4" w:space="0" w:color="000000"/>
              <w:right w:val="nil"/>
            </w:tcBorders>
            <w:shd w:val="clear" w:color="000000" w:fill="FFFFFF"/>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12</w:t>
            </w:r>
          </w:p>
        </w:tc>
        <w:tc>
          <w:tcPr>
            <w:tcW w:w="848" w:type="pct"/>
            <w:tcBorders>
              <w:top w:val="single" w:sz="4" w:space="0" w:color="000000"/>
              <w:left w:val="single" w:sz="4" w:space="0" w:color="auto"/>
              <w:bottom w:val="single" w:sz="4" w:space="0" w:color="000000"/>
              <w:right w:val="nil"/>
            </w:tcBorders>
            <w:shd w:val="clear" w:color="000000" w:fill="FFFFFF"/>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 Спешнево</w:t>
            </w:r>
          </w:p>
        </w:tc>
        <w:tc>
          <w:tcPr>
            <w:tcW w:w="585" w:type="pct"/>
            <w:tcBorders>
              <w:top w:val="single" w:sz="4" w:space="0" w:color="000000"/>
              <w:left w:val="single" w:sz="4" w:space="0" w:color="000000"/>
              <w:bottom w:val="single" w:sz="4" w:space="0" w:color="000000"/>
              <w:right w:val="single" w:sz="4" w:space="0" w:color="000000"/>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0,6</w:t>
            </w:r>
          </w:p>
        </w:tc>
        <w:tc>
          <w:tcPr>
            <w:tcW w:w="745" w:type="pct"/>
            <w:tcBorders>
              <w:top w:val="single" w:sz="4" w:space="0" w:color="000000"/>
              <w:left w:val="nil"/>
              <w:bottom w:val="single" w:sz="4" w:space="0" w:color="000000"/>
              <w:right w:val="single" w:sz="4" w:space="0" w:color="auto"/>
            </w:tcBorders>
            <w:noWrap/>
          </w:tcPr>
          <w:p w:rsidR="00002261" w:rsidRPr="00675120" w:rsidRDefault="00002261" w:rsidP="00FD18C4">
            <w:pPr>
              <w:spacing w:line="240" w:lineRule="auto"/>
              <w:rPr>
                <w:rFonts w:ascii="Arial" w:hAnsi="Arial" w:cs="Arial"/>
                <w:sz w:val="22"/>
              </w:rPr>
            </w:pPr>
            <w:r w:rsidRPr="00675120">
              <w:rPr>
                <w:rFonts w:ascii="Arial" w:hAnsi="Arial" w:cs="Arial"/>
                <w:sz w:val="22"/>
              </w:rPr>
              <w:t>-</w:t>
            </w:r>
          </w:p>
        </w:tc>
        <w:tc>
          <w:tcPr>
            <w:tcW w:w="838" w:type="pct"/>
            <w:tcBorders>
              <w:top w:val="single" w:sz="4" w:space="0" w:color="000000"/>
              <w:left w:val="nil"/>
              <w:bottom w:val="single" w:sz="4" w:space="0" w:color="000000"/>
              <w:right w:val="single" w:sz="4" w:space="0" w:color="auto"/>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закрытое</w:t>
            </w:r>
          </w:p>
        </w:tc>
        <w:tc>
          <w:tcPr>
            <w:tcW w:w="924" w:type="pct"/>
            <w:tcBorders>
              <w:top w:val="single" w:sz="4" w:space="0" w:color="000000"/>
              <w:left w:val="single" w:sz="4" w:space="0" w:color="auto"/>
              <w:bottom w:val="single" w:sz="4" w:space="0" w:color="000000"/>
              <w:right w:val="single" w:sz="4" w:space="0" w:color="auto"/>
            </w:tcBorders>
            <w:noWrap/>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соответствует</w:t>
            </w:r>
          </w:p>
        </w:tc>
        <w:tc>
          <w:tcPr>
            <w:tcW w:w="850" w:type="pct"/>
            <w:tcBorders>
              <w:top w:val="single" w:sz="4" w:space="0" w:color="000000"/>
              <w:left w:val="single" w:sz="4" w:space="0" w:color="auto"/>
              <w:bottom w:val="single" w:sz="4" w:space="0" w:color="000000"/>
              <w:right w:val="single" w:sz="4" w:space="0" w:color="000000"/>
            </w:tcBorders>
          </w:tcPr>
          <w:p w:rsidR="00002261" w:rsidRPr="00675120" w:rsidRDefault="00002261" w:rsidP="00FD18C4">
            <w:pPr>
              <w:spacing w:line="240" w:lineRule="auto"/>
              <w:rPr>
                <w:rFonts w:ascii="Arial" w:hAnsi="Arial" w:cs="Arial"/>
                <w:color w:val="000000"/>
                <w:sz w:val="22"/>
                <w:lang w:eastAsia="ru-RU"/>
              </w:rPr>
            </w:pPr>
            <w:r w:rsidRPr="00675120">
              <w:rPr>
                <w:rFonts w:ascii="Arial" w:hAnsi="Arial" w:cs="Arial"/>
                <w:color w:val="000000"/>
                <w:sz w:val="22"/>
                <w:lang w:eastAsia="ru-RU"/>
              </w:rPr>
              <w:t>500</w:t>
            </w:r>
          </w:p>
        </w:tc>
      </w:tr>
    </w:tbl>
    <w:p w:rsidR="00002261" w:rsidRPr="00AE6E81" w:rsidRDefault="00002261" w:rsidP="00675120">
      <w:pPr>
        <w:tabs>
          <w:tab w:val="left" w:pos="8607"/>
        </w:tabs>
        <w:ind w:firstLine="709"/>
        <w:rPr>
          <w:rFonts w:ascii="Arial" w:hAnsi="Arial" w:cs="Arial"/>
          <w:color w:val="000000"/>
          <w:spacing w:val="-1"/>
          <w:szCs w:val="24"/>
        </w:rPr>
      </w:pPr>
      <w:r w:rsidRPr="00AE6E81">
        <w:rPr>
          <w:rFonts w:ascii="Arial" w:hAnsi="Arial" w:cs="Arial"/>
          <w:color w:val="000000"/>
          <w:spacing w:val="-1"/>
          <w:szCs w:val="24"/>
        </w:rPr>
        <w:tab/>
      </w:r>
    </w:p>
    <w:p w:rsidR="00002261" w:rsidRPr="00AE6E81" w:rsidRDefault="00002261" w:rsidP="00675120">
      <w:pPr>
        <w:ind w:firstLine="709"/>
        <w:rPr>
          <w:rFonts w:ascii="Arial" w:hAnsi="Arial" w:cs="Arial"/>
          <w:color w:val="000000"/>
          <w:spacing w:val="-1"/>
          <w:szCs w:val="24"/>
        </w:rPr>
      </w:pPr>
      <w:r w:rsidRPr="00AE6E81">
        <w:rPr>
          <w:rFonts w:ascii="Arial" w:hAnsi="Arial" w:cs="Arial"/>
          <w:color w:val="000000"/>
          <w:spacing w:val="-1"/>
          <w:szCs w:val="24"/>
        </w:rPr>
        <w:t>Основными нарушениями содержания биотермических ям в Княгининском районе являются:</w:t>
      </w:r>
    </w:p>
    <w:p w:rsidR="00002261" w:rsidRPr="00AE6E81" w:rsidRDefault="00002261" w:rsidP="00675120">
      <w:pPr>
        <w:ind w:firstLine="709"/>
        <w:rPr>
          <w:rFonts w:ascii="Arial" w:hAnsi="Arial" w:cs="Arial"/>
          <w:color w:val="000000"/>
          <w:spacing w:val="-1"/>
          <w:szCs w:val="24"/>
        </w:rPr>
      </w:pPr>
      <w:r w:rsidRPr="00AE6E81">
        <w:rPr>
          <w:rFonts w:ascii="Arial" w:hAnsi="Arial" w:cs="Arial"/>
          <w:color w:val="000000"/>
          <w:spacing w:val="-1"/>
          <w:szCs w:val="24"/>
        </w:rPr>
        <w:t>- отсутствие собственника скотомогильников;</w:t>
      </w:r>
    </w:p>
    <w:p w:rsidR="00002261" w:rsidRPr="00AE6E81" w:rsidRDefault="00002261" w:rsidP="00675120">
      <w:pPr>
        <w:ind w:firstLine="709"/>
        <w:rPr>
          <w:rFonts w:ascii="Arial" w:hAnsi="Arial" w:cs="Arial"/>
          <w:color w:val="000000"/>
          <w:spacing w:val="-1"/>
          <w:szCs w:val="24"/>
        </w:rPr>
      </w:pPr>
      <w:r w:rsidRPr="00AE6E81">
        <w:rPr>
          <w:rFonts w:ascii="Arial" w:hAnsi="Arial" w:cs="Arial"/>
          <w:color w:val="000000"/>
          <w:spacing w:val="-1"/>
          <w:szCs w:val="24"/>
        </w:rPr>
        <w:t>- размещение биотермической ямы в водоохранной зоне;</w:t>
      </w:r>
    </w:p>
    <w:p w:rsidR="00002261" w:rsidRPr="00AE6E81" w:rsidRDefault="00002261" w:rsidP="00675120">
      <w:pPr>
        <w:ind w:firstLine="709"/>
        <w:rPr>
          <w:rFonts w:ascii="Arial" w:hAnsi="Arial" w:cs="Arial"/>
          <w:color w:val="000000"/>
          <w:spacing w:val="-1"/>
          <w:szCs w:val="24"/>
        </w:rPr>
      </w:pPr>
      <w:r w:rsidRPr="00AE6E81">
        <w:rPr>
          <w:rFonts w:ascii="Arial" w:hAnsi="Arial" w:cs="Arial"/>
          <w:color w:val="000000"/>
          <w:spacing w:val="-1"/>
          <w:szCs w:val="24"/>
        </w:rPr>
        <w:t>- не соблюдение санитарно-защитной зоны биотермической ямы до жилой застройки.</w:t>
      </w:r>
    </w:p>
    <w:p w:rsidR="00002261" w:rsidRPr="00AE6E81" w:rsidRDefault="00002261" w:rsidP="00675120">
      <w:pPr>
        <w:ind w:firstLine="709"/>
        <w:rPr>
          <w:rFonts w:ascii="Arial" w:hAnsi="Arial" w:cs="Arial"/>
          <w:color w:val="000000"/>
          <w:spacing w:val="-1"/>
          <w:szCs w:val="24"/>
        </w:rPr>
      </w:pPr>
      <w:r w:rsidRPr="00AE6E81">
        <w:rPr>
          <w:rFonts w:ascii="Arial" w:hAnsi="Arial" w:cs="Arial"/>
          <w:color w:val="000000"/>
          <w:spacing w:val="-1"/>
          <w:szCs w:val="24"/>
        </w:rPr>
        <w:t>Все биотермические ямы в настоящее время являются бесхозными; шесть биотермических ям являются действующими, все остальные биотермические ямы – закрыты. Проектом схемы территориального планирования предлагается пр</w:t>
      </w:r>
      <w:r w:rsidRPr="00AE6E81">
        <w:rPr>
          <w:rFonts w:ascii="Arial" w:hAnsi="Arial" w:cs="Arial"/>
          <w:color w:val="000000"/>
          <w:spacing w:val="-1"/>
          <w:szCs w:val="24"/>
        </w:rPr>
        <w:t>о</w:t>
      </w:r>
      <w:r w:rsidRPr="00AE6E81">
        <w:rPr>
          <w:rFonts w:ascii="Arial" w:hAnsi="Arial" w:cs="Arial"/>
          <w:color w:val="000000"/>
          <w:spacing w:val="-1"/>
          <w:szCs w:val="24"/>
        </w:rPr>
        <w:t>вести консервацию биотермических ям, которые являются на данный момент з</w:t>
      </w:r>
      <w:r w:rsidRPr="00AE6E81">
        <w:rPr>
          <w:rFonts w:ascii="Arial" w:hAnsi="Arial" w:cs="Arial"/>
          <w:color w:val="000000"/>
          <w:spacing w:val="-1"/>
          <w:szCs w:val="24"/>
        </w:rPr>
        <w:t>а</w:t>
      </w:r>
      <w:r w:rsidRPr="00AE6E81">
        <w:rPr>
          <w:rFonts w:ascii="Arial" w:hAnsi="Arial" w:cs="Arial"/>
          <w:color w:val="000000"/>
          <w:spacing w:val="-1"/>
          <w:szCs w:val="24"/>
        </w:rPr>
        <w:t xml:space="preserve">крытыми и которые не соответствуют ветеринарным санитарным правилам №13-7-2/469,  и сокращение их санитарно-защитной зоны до 50 м. </w:t>
      </w:r>
      <w:r w:rsidRPr="00AE6E81">
        <w:rPr>
          <w:rFonts w:ascii="Arial" w:hAnsi="Arial" w:cs="Arial"/>
          <w:color w:val="000000"/>
          <w:szCs w:val="24"/>
        </w:rPr>
        <w:t>Разрешение на сокр</w:t>
      </w:r>
      <w:r w:rsidRPr="00AE6E81">
        <w:rPr>
          <w:rFonts w:ascii="Arial" w:hAnsi="Arial" w:cs="Arial"/>
          <w:color w:val="000000"/>
          <w:szCs w:val="24"/>
        </w:rPr>
        <w:t>а</w:t>
      </w:r>
      <w:r w:rsidRPr="00AE6E81">
        <w:rPr>
          <w:rFonts w:ascii="Arial" w:hAnsi="Arial" w:cs="Arial"/>
          <w:color w:val="000000"/>
          <w:szCs w:val="24"/>
        </w:rPr>
        <w:t>щение санитарно-защитной зоны выдается в соответствии с постановлением главного государственного санитарного врача РФ. Данное разрешение можно п</w:t>
      </w:r>
      <w:r w:rsidRPr="00AE6E81">
        <w:rPr>
          <w:rFonts w:ascii="Arial" w:hAnsi="Arial" w:cs="Arial"/>
          <w:color w:val="000000"/>
          <w:szCs w:val="24"/>
        </w:rPr>
        <w:t>о</w:t>
      </w:r>
      <w:r w:rsidRPr="00AE6E81">
        <w:rPr>
          <w:rFonts w:ascii="Arial" w:hAnsi="Arial" w:cs="Arial"/>
          <w:color w:val="000000"/>
          <w:szCs w:val="24"/>
        </w:rPr>
        <w:t xml:space="preserve">лучить только после исследования состояния </w:t>
      </w:r>
      <w:r>
        <w:rPr>
          <w:rFonts w:ascii="Arial" w:hAnsi="Arial" w:cs="Arial"/>
          <w:color w:val="000000"/>
          <w:szCs w:val="24"/>
        </w:rPr>
        <w:t>биотермической ямы,</w:t>
      </w:r>
      <w:r w:rsidRPr="00AE6E81">
        <w:rPr>
          <w:rFonts w:ascii="Arial" w:hAnsi="Arial" w:cs="Arial"/>
          <w:color w:val="000000"/>
          <w:szCs w:val="24"/>
        </w:rPr>
        <w:t xml:space="preserve"> а именно ан</w:t>
      </w:r>
      <w:r w:rsidRPr="00AE6E81">
        <w:rPr>
          <w:rFonts w:ascii="Arial" w:hAnsi="Arial" w:cs="Arial"/>
          <w:color w:val="000000"/>
          <w:szCs w:val="24"/>
        </w:rPr>
        <w:t>а</w:t>
      </w:r>
      <w:r w:rsidRPr="00AE6E81">
        <w:rPr>
          <w:rFonts w:ascii="Arial" w:hAnsi="Arial" w:cs="Arial"/>
          <w:color w:val="000000"/>
          <w:szCs w:val="24"/>
        </w:rPr>
        <w:t>лиза проб почвы для оценки уровня ее микробиологического и химического з</w:t>
      </w:r>
      <w:r w:rsidRPr="00AE6E81">
        <w:rPr>
          <w:rFonts w:ascii="Arial" w:hAnsi="Arial" w:cs="Arial"/>
          <w:color w:val="000000"/>
          <w:szCs w:val="24"/>
        </w:rPr>
        <w:t>а</w:t>
      </w:r>
      <w:r w:rsidRPr="00AE6E81">
        <w:rPr>
          <w:rFonts w:ascii="Arial" w:hAnsi="Arial" w:cs="Arial"/>
          <w:color w:val="000000"/>
          <w:szCs w:val="24"/>
        </w:rPr>
        <w:t>грязнения.</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В дальнейшем для утилизации и уничтожения биологических отходов нео</w:t>
      </w:r>
      <w:r w:rsidRPr="00AE6E81">
        <w:rPr>
          <w:rFonts w:ascii="Arial" w:hAnsi="Arial" w:cs="Arial"/>
          <w:color w:val="000000"/>
          <w:szCs w:val="24"/>
        </w:rPr>
        <w:t>б</w:t>
      </w:r>
      <w:r w:rsidRPr="00AE6E81">
        <w:rPr>
          <w:rFonts w:ascii="Arial" w:hAnsi="Arial" w:cs="Arial"/>
          <w:color w:val="000000"/>
          <w:szCs w:val="24"/>
        </w:rPr>
        <w:t xml:space="preserve">ходимо использовать </w:t>
      </w:r>
      <w:r>
        <w:rPr>
          <w:rFonts w:ascii="Arial" w:hAnsi="Arial" w:cs="Arial"/>
          <w:color w:val="000000"/>
          <w:szCs w:val="24"/>
        </w:rPr>
        <w:t xml:space="preserve">также </w:t>
      </w:r>
      <w:r w:rsidRPr="00AE6E81">
        <w:rPr>
          <w:rFonts w:ascii="Arial" w:hAnsi="Arial" w:cs="Arial"/>
          <w:color w:val="000000"/>
          <w:szCs w:val="24"/>
        </w:rPr>
        <w:t>только биотермические ямы. Выбор и отвод земел</w:t>
      </w:r>
      <w:r w:rsidRPr="00AE6E81">
        <w:rPr>
          <w:rFonts w:ascii="Arial" w:hAnsi="Arial" w:cs="Arial"/>
          <w:color w:val="000000"/>
          <w:szCs w:val="24"/>
        </w:rPr>
        <w:t>ь</w:t>
      </w:r>
      <w:r w:rsidRPr="00AE6E81">
        <w:rPr>
          <w:rFonts w:ascii="Arial" w:hAnsi="Arial" w:cs="Arial"/>
          <w:color w:val="000000"/>
          <w:szCs w:val="24"/>
        </w:rPr>
        <w:t>ного участка для строительства биотермической ямы проводят органы местной администрации по представлению организации государственной ветеринарной службы, согласованному с местным центром санитарно-эпидемиологического надзора.</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В соответствии с Ветеринарными правилами сбора, утилизации и уничт</w:t>
      </w:r>
      <w:r w:rsidRPr="00AE6E81">
        <w:rPr>
          <w:rFonts w:ascii="Arial" w:hAnsi="Arial" w:cs="Arial"/>
          <w:color w:val="000000"/>
          <w:szCs w:val="24"/>
        </w:rPr>
        <w:t>о</w:t>
      </w:r>
      <w:r w:rsidRPr="00AE6E81">
        <w:rPr>
          <w:rFonts w:ascii="Arial" w:hAnsi="Arial" w:cs="Arial"/>
          <w:color w:val="000000"/>
          <w:szCs w:val="24"/>
        </w:rPr>
        <w:t>жения биологических отходов" (утв. Минсельхозпродом РФ 04.12.1995 N 13-7-2/469) в исключительных случаях с разрешения Главного государственного сан</w:t>
      </w:r>
      <w:r w:rsidRPr="00AE6E81">
        <w:rPr>
          <w:rFonts w:ascii="Arial" w:hAnsi="Arial" w:cs="Arial"/>
          <w:color w:val="000000"/>
          <w:szCs w:val="24"/>
        </w:rPr>
        <w:t>и</w:t>
      </w:r>
      <w:r w:rsidRPr="00AE6E81">
        <w:rPr>
          <w:rFonts w:ascii="Arial" w:hAnsi="Arial" w:cs="Arial"/>
          <w:color w:val="000000"/>
          <w:szCs w:val="24"/>
        </w:rPr>
        <w:t>тарного врача субъекта Российской Федерации допускается использование те</w:t>
      </w:r>
      <w:r w:rsidRPr="00AE6E81">
        <w:rPr>
          <w:rFonts w:ascii="Arial" w:hAnsi="Arial" w:cs="Arial"/>
          <w:color w:val="000000"/>
          <w:szCs w:val="24"/>
        </w:rPr>
        <w:t>р</w:t>
      </w:r>
      <w:r w:rsidRPr="00AE6E81">
        <w:rPr>
          <w:rFonts w:ascii="Arial" w:hAnsi="Arial" w:cs="Arial"/>
          <w:color w:val="000000"/>
          <w:szCs w:val="24"/>
        </w:rPr>
        <w:t>ритории скотомогильника для промышленного строительства, если с момента п</w:t>
      </w:r>
      <w:r w:rsidRPr="00AE6E81">
        <w:rPr>
          <w:rFonts w:ascii="Arial" w:hAnsi="Arial" w:cs="Arial"/>
          <w:color w:val="000000"/>
          <w:szCs w:val="24"/>
        </w:rPr>
        <w:t>о</w:t>
      </w:r>
      <w:r w:rsidRPr="00AE6E81">
        <w:rPr>
          <w:rFonts w:ascii="Arial" w:hAnsi="Arial" w:cs="Arial"/>
          <w:color w:val="000000"/>
          <w:szCs w:val="24"/>
        </w:rPr>
        <w:t>следнего захоронения:</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в биотермическую яму прошло не менее 2 лет;</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 в земляную яму – не менее 25 лет.</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Промышленный объект не должен быть связан с приемом, производством и переработкой продуктов питания и кормов.</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AE6E81">
        <w:rPr>
          <w:rFonts w:ascii="Arial" w:hAnsi="Arial" w:cs="Arial"/>
          <w:color w:val="000000"/>
          <w:szCs w:val="24"/>
        </w:rPr>
        <w:t>т</w:t>
      </w:r>
      <w:r w:rsidRPr="00AE6E81">
        <w:rPr>
          <w:rFonts w:ascii="Arial" w:hAnsi="Arial" w:cs="Arial"/>
          <w:color w:val="000000"/>
          <w:szCs w:val="24"/>
        </w:rPr>
        <w:t>ветствии с действующими правилами и последующего отрицательного лабор</w:t>
      </w:r>
      <w:r w:rsidRPr="00AE6E81">
        <w:rPr>
          <w:rFonts w:ascii="Arial" w:hAnsi="Arial" w:cs="Arial"/>
          <w:color w:val="000000"/>
          <w:szCs w:val="24"/>
        </w:rPr>
        <w:t>а</w:t>
      </w:r>
      <w:r w:rsidRPr="00AE6E81">
        <w:rPr>
          <w:rFonts w:ascii="Arial" w:hAnsi="Arial" w:cs="Arial"/>
          <w:color w:val="000000"/>
          <w:szCs w:val="24"/>
        </w:rPr>
        <w:t>торного анализа проб почвы и гуммированного остатка на сибирскую язву.</w:t>
      </w:r>
    </w:p>
    <w:p w:rsidR="00002261" w:rsidRPr="00E53F68" w:rsidRDefault="00002261" w:rsidP="00C85E45">
      <w:pPr>
        <w:shd w:val="clear" w:color="auto" w:fill="FFFFFF"/>
        <w:rPr>
          <w:rFonts w:ascii="Arial" w:hAnsi="Arial" w:cs="Arial"/>
          <w:szCs w:val="24"/>
        </w:rPr>
      </w:pPr>
    </w:p>
    <w:p w:rsidR="00002261" w:rsidRPr="00AE6E81" w:rsidRDefault="00002261" w:rsidP="002A535D">
      <w:pPr>
        <w:numPr>
          <w:ilvl w:val="0"/>
          <w:numId w:val="24"/>
        </w:numPr>
        <w:spacing w:after="200" w:line="276" w:lineRule="auto"/>
        <w:ind w:left="0" w:firstLine="0"/>
        <w:rPr>
          <w:rFonts w:ascii="Arial" w:hAnsi="Arial" w:cs="Arial"/>
          <w:b/>
          <w:bCs/>
          <w:color w:val="000000"/>
          <w:szCs w:val="24"/>
        </w:rPr>
      </w:pPr>
      <w:r w:rsidRPr="00AE6E81">
        <w:rPr>
          <w:rFonts w:ascii="Arial" w:hAnsi="Arial" w:cs="Arial"/>
          <w:b/>
          <w:bCs/>
          <w:color w:val="000000"/>
          <w:szCs w:val="24"/>
        </w:rPr>
        <w:t>ОХРАНА БИОЛОГИЧЕСКИХ РЕСУРСОВ</w:t>
      </w:r>
    </w:p>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7.1. ОХРАНА РЕСУРСОВ ЖИВОТНОГО МИРА</w:t>
      </w:r>
    </w:p>
    <w:p w:rsidR="00002261" w:rsidRPr="00AE6E81" w:rsidRDefault="00002261" w:rsidP="00675120">
      <w:pPr>
        <w:ind w:firstLine="709"/>
        <w:rPr>
          <w:rFonts w:ascii="Arial" w:hAnsi="Arial" w:cs="Arial"/>
          <w:bCs/>
          <w:color w:val="000000"/>
          <w:szCs w:val="24"/>
        </w:rPr>
      </w:pPr>
      <w:r>
        <w:rPr>
          <w:rFonts w:ascii="Arial" w:hAnsi="Arial" w:cs="Arial"/>
          <w:bCs/>
          <w:color w:val="000000"/>
          <w:szCs w:val="24"/>
        </w:rPr>
        <w:t>Большое</w:t>
      </w:r>
      <w:r w:rsidRPr="00AE6E81">
        <w:rPr>
          <w:rFonts w:ascii="Arial" w:hAnsi="Arial" w:cs="Arial"/>
          <w:bCs/>
          <w:color w:val="000000"/>
          <w:szCs w:val="24"/>
        </w:rPr>
        <w:t xml:space="preserve"> значение имеют воспроизводственные участки, которые создаю</w:t>
      </w:r>
      <w:r w:rsidRPr="00AE6E81">
        <w:rPr>
          <w:rFonts w:ascii="Arial" w:hAnsi="Arial" w:cs="Arial"/>
          <w:bCs/>
          <w:color w:val="000000"/>
          <w:szCs w:val="24"/>
        </w:rPr>
        <w:t>т</w:t>
      </w:r>
      <w:r w:rsidRPr="00AE6E81">
        <w:rPr>
          <w:rFonts w:ascii="Arial" w:hAnsi="Arial" w:cs="Arial"/>
          <w:bCs/>
          <w:color w:val="000000"/>
          <w:szCs w:val="24"/>
        </w:rPr>
        <w:t>ся в охотугодьях, предоставленных в пользование юридическим лицам и на те</w:t>
      </w:r>
      <w:r w:rsidRPr="00AE6E81">
        <w:rPr>
          <w:rFonts w:ascii="Arial" w:hAnsi="Arial" w:cs="Arial"/>
          <w:bCs/>
          <w:color w:val="000000"/>
          <w:szCs w:val="24"/>
        </w:rPr>
        <w:t>р</w:t>
      </w:r>
      <w:r w:rsidRPr="00AE6E81">
        <w:rPr>
          <w:rFonts w:ascii="Arial" w:hAnsi="Arial" w:cs="Arial"/>
          <w:bCs/>
          <w:color w:val="000000"/>
          <w:szCs w:val="24"/>
        </w:rPr>
        <w:t>ритории общедо</w:t>
      </w:r>
      <w:r>
        <w:rPr>
          <w:rFonts w:ascii="Arial" w:hAnsi="Arial" w:cs="Arial"/>
          <w:bCs/>
          <w:color w:val="000000"/>
          <w:szCs w:val="24"/>
        </w:rPr>
        <w:t xml:space="preserve">ступных охотугодий (табл. </w:t>
      </w:r>
      <w:r w:rsidRPr="002E272F">
        <w:rPr>
          <w:rFonts w:ascii="Arial" w:hAnsi="Arial" w:cs="Arial"/>
          <w:bCs/>
          <w:color w:val="000000"/>
          <w:szCs w:val="24"/>
        </w:rPr>
        <w:t>3</w:t>
      </w:r>
      <w:r w:rsidRPr="009637A9">
        <w:rPr>
          <w:rFonts w:ascii="Arial" w:hAnsi="Arial" w:cs="Arial"/>
          <w:bCs/>
          <w:color w:val="000000"/>
          <w:szCs w:val="24"/>
        </w:rPr>
        <w:t>.13</w:t>
      </w:r>
      <w:r w:rsidRPr="00AE6E81">
        <w:rPr>
          <w:rFonts w:ascii="Arial" w:hAnsi="Arial" w:cs="Arial"/>
          <w:bCs/>
          <w:color w:val="000000"/>
          <w:szCs w:val="24"/>
        </w:rPr>
        <w:t>).</w:t>
      </w:r>
    </w:p>
    <w:p w:rsidR="00002261" w:rsidRPr="00675120" w:rsidRDefault="00002261" w:rsidP="00C85E45">
      <w:pPr>
        <w:spacing w:line="240" w:lineRule="auto"/>
        <w:rPr>
          <w:rFonts w:ascii="Arial" w:hAnsi="Arial" w:cs="Arial"/>
          <w:b/>
          <w:bCs/>
          <w:i/>
          <w:color w:val="000000"/>
          <w:sz w:val="22"/>
        </w:rPr>
      </w:pPr>
      <w:r>
        <w:rPr>
          <w:rFonts w:ascii="Arial" w:hAnsi="Arial" w:cs="Arial"/>
          <w:b/>
          <w:bCs/>
          <w:i/>
          <w:color w:val="000000"/>
          <w:sz w:val="22"/>
        </w:rPr>
        <w:t xml:space="preserve">Таблица </w:t>
      </w:r>
      <w:r w:rsidRPr="002E272F">
        <w:rPr>
          <w:rFonts w:ascii="Arial" w:hAnsi="Arial" w:cs="Arial"/>
          <w:b/>
          <w:bCs/>
          <w:i/>
          <w:color w:val="000000"/>
          <w:sz w:val="22"/>
        </w:rPr>
        <w:t>3.</w:t>
      </w:r>
      <w:r>
        <w:rPr>
          <w:rFonts w:ascii="Arial" w:hAnsi="Arial" w:cs="Arial"/>
          <w:b/>
          <w:bCs/>
          <w:i/>
          <w:color w:val="000000"/>
          <w:sz w:val="22"/>
          <w:lang w:val="en-US"/>
        </w:rPr>
        <w:t>13</w:t>
      </w:r>
      <w:r w:rsidRPr="00675120">
        <w:rPr>
          <w:rFonts w:ascii="Arial" w:hAnsi="Arial" w:cs="Arial"/>
          <w:b/>
          <w:bCs/>
          <w:i/>
          <w:color w:val="000000"/>
          <w:sz w:val="22"/>
        </w:rPr>
        <w:t xml:space="preserve"> </w:t>
      </w:r>
    </w:p>
    <w:p w:rsidR="00002261" w:rsidRPr="00675120" w:rsidRDefault="00002261" w:rsidP="00C85E45">
      <w:pPr>
        <w:spacing w:line="240" w:lineRule="auto"/>
        <w:rPr>
          <w:rFonts w:ascii="Arial" w:hAnsi="Arial" w:cs="Arial"/>
          <w:bCs/>
          <w:i/>
          <w:color w:val="000000"/>
          <w:sz w:val="22"/>
        </w:rPr>
      </w:pPr>
      <w:r w:rsidRPr="00675120">
        <w:rPr>
          <w:rFonts w:ascii="Arial" w:hAnsi="Arial" w:cs="Arial"/>
          <w:bCs/>
          <w:i/>
          <w:color w:val="000000"/>
          <w:sz w:val="22"/>
        </w:rPr>
        <w:t>Характеристика воспроизводственных участков, расположенных на территории Кн</w:t>
      </w:r>
      <w:r w:rsidRPr="00675120">
        <w:rPr>
          <w:rFonts w:ascii="Arial" w:hAnsi="Arial" w:cs="Arial"/>
          <w:bCs/>
          <w:i/>
          <w:color w:val="000000"/>
          <w:sz w:val="22"/>
        </w:rPr>
        <w:t>я</w:t>
      </w:r>
      <w:r w:rsidRPr="00675120">
        <w:rPr>
          <w:rFonts w:ascii="Arial" w:hAnsi="Arial" w:cs="Arial"/>
          <w:bCs/>
          <w:i/>
          <w:color w:val="000000"/>
          <w:sz w:val="22"/>
        </w:rPr>
        <w:t>гининского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2615"/>
        <w:gridCol w:w="1391"/>
        <w:gridCol w:w="3011"/>
        <w:gridCol w:w="3191"/>
      </w:tblGrid>
      <w:tr w:rsidR="00002261" w:rsidRPr="00AE6E81" w:rsidTr="00675120">
        <w:trPr>
          <w:trHeight w:val="340"/>
          <w:tblHeader/>
        </w:trPr>
        <w:tc>
          <w:tcPr>
            <w:tcW w:w="226" w:type="pct"/>
          </w:tcPr>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w:t>
            </w:r>
          </w:p>
        </w:tc>
        <w:tc>
          <w:tcPr>
            <w:tcW w:w="1355" w:type="pct"/>
          </w:tcPr>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Местоположение</w:t>
            </w:r>
          </w:p>
        </w:tc>
        <w:tc>
          <w:tcPr>
            <w:tcW w:w="753" w:type="pct"/>
          </w:tcPr>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Площадь, га</w:t>
            </w:r>
          </w:p>
        </w:tc>
        <w:tc>
          <w:tcPr>
            <w:tcW w:w="1506" w:type="pct"/>
          </w:tcPr>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Виды охоты, осущес</w:t>
            </w:r>
            <w:r w:rsidRPr="00AE6E81">
              <w:rPr>
                <w:rFonts w:ascii="Arial" w:hAnsi="Arial" w:cs="Arial"/>
                <w:b/>
                <w:bCs/>
                <w:color w:val="000000"/>
                <w:szCs w:val="24"/>
              </w:rPr>
              <w:t>т</w:t>
            </w:r>
            <w:r w:rsidRPr="00AE6E81">
              <w:rPr>
                <w:rFonts w:ascii="Arial" w:hAnsi="Arial" w:cs="Arial"/>
                <w:b/>
                <w:bCs/>
                <w:color w:val="000000"/>
                <w:szCs w:val="24"/>
              </w:rPr>
              <w:t>вляемые на террит</w:t>
            </w:r>
            <w:r w:rsidRPr="00AE6E81">
              <w:rPr>
                <w:rFonts w:ascii="Arial" w:hAnsi="Arial" w:cs="Arial"/>
                <w:b/>
                <w:bCs/>
                <w:color w:val="000000"/>
                <w:szCs w:val="24"/>
              </w:rPr>
              <w:t>о</w:t>
            </w:r>
            <w:r w:rsidRPr="00AE6E81">
              <w:rPr>
                <w:rFonts w:ascii="Arial" w:hAnsi="Arial" w:cs="Arial"/>
                <w:b/>
                <w:bCs/>
                <w:color w:val="000000"/>
                <w:szCs w:val="24"/>
              </w:rPr>
              <w:t>рии воспроизводс</w:t>
            </w:r>
            <w:r w:rsidRPr="00AE6E81">
              <w:rPr>
                <w:rFonts w:ascii="Arial" w:hAnsi="Arial" w:cs="Arial"/>
                <w:b/>
                <w:bCs/>
                <w:color w:val="000000"/>
                <w:szCs w:val="24"/>
              </w:rPr>
              <w:t>т</w:t>
            </w:r>
            <w:r w:rsidRPr="00AE6E81">
              <w:rPr>
                <w:rFonts w:ascii="Arial" w:hAnsi="Arial" w:cs="Arial"/>
                <w:b/>
                <w:bCs/>
                <w:color w:val="000000"/>
                <w:szCs w:val="24"/>
              </w:rPr>
              <w:t>венного</w:t>
            </w:r>
          </w:p>
        </w:tc>
        <w:tc>
          <w:tcPr>
            <w:tcW w:w="1160" w:type="pct"/>
          </w:tcPr>
          <w:p w:rsidR="00002261" w:rsidRPr="00AE6E81" w:rsidRDefault="00002261" w:rsidP="00C85E45">
            <w:pPr>
              <w:rPr>
                <w:rFonts w:ascii="Arial" w:hAnsi="Arial" w:cs="Arial"/>
                <w:b/>
                <w:bCs/>
                <w:color w:val="000000"/>
                <w:szCs w:val="24"/>
              </w:rPr>
            </w:pPr>
            <w:r w:rsidRPr="00AE6E81">
              <w:rPr>
                <w:rFonts w:ascii="Arial" w:hAnsi="Arial" w:cs="Arial"/>
                <w:b/>
                <w:bCs/>
                <w:color w:val="000000"/>
                <w:szCs w:val="24"/>
              </w:rPr>
              <w:t>Правоустанавливающий документ</w:t>
            </w:r>
          </w:p>
        </w:tc>
      </w:tr>
      <w:tr w:rsidR="00002261" w:rsidRPr="00AE6E81" w:rsidTr="00675120">
        <w:trPr>
          <w:trHeight w:val="340"/>
        </w:trPr>
        <w:tc>
          <w:tcPr>
            <w:tcW w:w="226"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1</w:t>
            </w:r>
          </w:p>
        </w:tc>
        <w:tc>
          <w:tcPr>
            <w:tcW w:w="1355"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Вопроизводственный участок № 1 в охот</w:t>
            </w:r>
            <w:r w:rsidRPr="00AE6E81">
              <w:rPr>
                <w:rFonts w:ascii="Arial" w:hAnsi="Arial" w:cs="Arial"/>
                <w:bCs/>
                <w:color w:val="000000"/>
                <w:szCs w:val="24"/>
              </w:rPr>
              <w:t>у</w:t>
            </w:r>
            <w:r w:rsidRPr="00AE6E81">
              <w:rPr>
                <w:rFonts w:ascii="Arial" w:hAnsi="Arial" w:cs="Arial"/>
                <w:bCs/>
                <w:color w:val="000000"/>
                <w:szCs w:val="24"/>
              </w:rPr>
              <w:t>годьях Княгининск</w:t>
            </w:r>
            <w:r w:rsidRPr="00AE6E81">
              <w:rPr>
                <w:rFonts w:ascii="Arial" w:hAnsi="Arial" w:cs="Arial"/>
                <w:bCs/>
                <w:color w:val="000000"/>
                <w:szCs w:val="24"/>
              </w:rPr>
              <w:t>о</w:t>
            </w:r>
            <w:r w:rsidRPr="00AE6E81">
              <w:rPr>
                <w:rFonts w:ascii="Arial" w:hAnsi="Arial" w:cs="Arial"/>
                <w:bCs/>
                <w:color w:val="000000"/>
                <w:szCs w:val="24"/>
              </w:rPr>
              <w:t>го района</w:t>
            </w:r>
          </w:p>
        </w:tc>
        <w:tc>
          <w:tcPr>
            <w:tcW w:w="753"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2300 га</w:t>
            </w:r>
          </w:p>
        </w:tc>
        <w:tc>
          <w:tcPr>
            <w:tcW w:w="1506" w:type="pct"/>
          </w:tcPr>
          <w:p w:rsidR="00002261" w:rsidRPr="00AE6E81" w:rsidRDefault="00002261" w:rsidP="00C85E45">
            <w:pPr>
              <w:rPr>
                <w:rFonts w:ascii="Arial" w:hAnsi="Arial" w:cs="Arial"/>
                <w:bCs/>
                <w:color w:val="000000"/>
                <w:szCs w:val="24"/>
              </w:rPr>
            </w:pPr>
            <w:r w:rsidRPr="00AE6E81">
              <w:rPr>
                <w:rFonts w:ascii="Arial" w:hAnsi="Arial" w:cs="Arial"/>
                <w:szCs w:val="24"/>
              </w:rPr>
              <w:t>Охота запрещена</w:t>
            </w:r>
          </w:p>
        </w:tc>
        <w:tc>
          <w:tcPr>
            <w:tcW w:w="1160"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Распоряжение Прав</w:t>
            </w:r>
            <w:r w:rsidRPr="00AE6E81">
              <w:rPr>
                <w:rFonts w:ascii="Arial" w:hAnsi="Arial" w:cs="Arial"/>
                <w:bCs/>
                <w:color w:val="000000"/>
                <w:szCs w:val="24"/>
              </w:rPr>
              <w:t>и</w:t>
            </w:r>
            <w:r w:rsidRPr="00AE6E81">
              <w:rPr>
                <w:rFonts w:ascii="Arial" w:hAnsi="Arial" w:cs="Arial"/>
                <w:bCs/>
                <w:color w:val="000000"/>
                <w:szCs w:val="24"/>
              </w:rPr>
              <w:t>тельства Нижегородской области №2496-р от 06.10.2009 г.</w:t>
            </w:r>
          </w:p>
        </w:tc>
      </w:tr>
      <w:tr w:rsidR="00002261" w:rsidRPr="00AE6E81" w:rsidTr="00675120">
        <w:trPr>
          <w:trHeight w:val="340"/>
        </w:trPr>
        <w:tc>
          <w:tcPr>
            <w:tcW w:w="226"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2</w:t>
            </w:r>
          </w:p>
        </w:tc>
        <w:tc>
          <w:tcPr>
            <w:tcW w:w="1355"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Вопроизводственный участок № 2 в охот</w:t>
            </w:r>
            <w:r w:rsidRPr="00AE6E81">
              <w:rPr>
                <w:rFonts w:ascii="Arial" w:hAnsi="Arial" w:cs="Arial"/>
                <w:bCs/>
                <w:color w:val="000000"/>
                <w:szCs w:val="24"/>
              </w:rPr>
              <w:t>у</w:t>
            </w:r>
            <w:r w:rsidRPr="00AE6E81">
              <w:rPr>
                <w:rFonts w:ascii="Arial" w:hAnsi="Arial" w:cs="Arial"/>
                <w:bCs/>
                <w:color w:val="000000"/>
                <w:szCs w:val="24"/>
              </w:rPr>
              <w:t>годьях Княгининск</w:t>
            </w:r>
            <w:r w:rsidRPr="00AE6E81">
              <w:rPr>
                <w:rFonts w:ascii="Arial" w:hAnsi="Arial" w:cs="Arial"/>
                <w:bCs/>
                <w:color w:val="000000"/>
                <w:szCs w:val="24"/>
              </w:rPr>
              <w:t>о</w:t>
            </w:r>
            <w:r w:rsidRPr="00AE6E81">
              <w:rPr>
                <w:rFonts w:ascii="Arial" w:hAnsi="Arial" w:cs="Arial"/>
                <w:bCs/>
                <w:color w:val="000000"/>
                <w:szCs w:val="24"/>
              </w:rPr>
              <w:t>го района</w:t>
            </w:r>
          </w:p>
        </w:tc>
        <w:tc>
          <w:tcPr>
            <w:tcW w:w="753"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2500 га</w:t>
            </w:r>
          </w:p>
        </w:tc>
        <w:tc>
          <w:tcPr>
            <w:tcW w:w="1506" w:type="pct"/>
          </w:tcPr>
          <w:p w:rsidR="00002261" w:rsidRPr="00AE6E81" w:rsidRDefault="00002261" w:rsidP="00C85E45">
            <w:pPr>
              <w:rPr>
                <w:rFonts w:ascii="Arial" w:hAnsi="Arial" w:cs="Arial"/>
                <w:bCs/>
                <w:color w:val="000000"/>
                <w:szCs w:val="24"/>
              </w:rPr>
            </w:pPr>
            <w:r w:rsidRPr="00AE6E81">
              <w:rPr>
                <w:rFonts w:ascii="Arial" w:hAnsi="Arial" w:cs="Arial"/>
                <w:szCs w:val="24"/>
              </w:rPr>
              <w:t>Охота запрещена</w:t>
            </w:r>
          </w:p>
        </w:tc>
        <w:tc>
          <w:tcPr>
            <w:tcW w:w="1160"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Распоряжение Прав</w:t>
            </w:r>
            <w:r w:rsidRPr="00AE6E81">
              <w:rPr>
                <w:rFonts w:ascii="Arial" w:hAnsi="Arial" w:cs="Arial"/>
                <w:bCs/>
                <w:color w:val="000000"/>
                <w:szCs w:val="24"/>
              </w:rPr>
              <w:t>и</w:t>
            </w:r>
            <w:r w:rsidRPr="00AE6E81">
              <w:rPr>
                <w:rFonts w:ascii="Arial" w:hAnsi="Arial" w:cs="Arial"/>
                <w:bCs/>
                <w:color w:val="000000"/>
                <w:szCs w:val="24"/>
              </w:rPr>
              <w:t>тельства Нижегородской области №2496-р от 06.10.2009 г.</w:t>
            </w:r>
          </w:p>
        </w:tc>
      </w:tr>
      <w:tr w:rsidR="00002261" w:rsidRPr="00AE6E81" w:rsidTr="00675120">
        <w:trPr>
          <w:trHeight w:val="340"/>
        </w:trPr>
        <w:tc>
          <w:tcPr>
            <w:tcW w:w="226"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3</w:t>
            </w:r>
          </w:p>
        </w:tc>
        <w:tc>
          <w:tcPr>
            <w:tcW w:w="1355"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Вопроизводственный участок № 3 в охот</w:t>
            </w:r>
            <w:r w:rsidRPr="00AE6E81">
              <w:rPr>
                <w:rFonts w:ascii="Arial" w:hAnsi="Arial" w:cs="Arial"/>
                <w:bCs/>
                <w:color w:val="000000"/>
                <w:szCs w:val="24"/>
              </w:rPr>
              <w:t>у</w:t>
            </w:r>
            <w:r w:rsidRPr="00AE6E81">
              <w:rPr>
                <w:rFonts w:ascii="Arial" w:hAnsi="Arial" w:cs="Arial"/>
                <w:bCs/>
                <w:color w:val="000000"/>
                <w:szCs w:val="24"/>
              </w:rPr>
              <w:t>годьях Княгининск</w:t>
            </w:r>
            <w:r w:rsidRPr="00AE6E81">
              <w:rPr>
                <w:rFonts w:ascii="Arial" w:hAnsi="Arial" w:cs="Arial"/>
                <w:bCs/>
                <w:color w:val="000000"/>
                <w:szCs w:val="24"/>
              </w:rPr>
              <w:t>о</w:t>
            </w:r>
            <w:r w:rsidRPr="00AE6E81">
              <w:rPr>
                <w:rFonts w:ascii="Arial" w:hAnsi="Arial" w:cs="Arial"/>
                <w:bCs/>
                <w:color w:val="000000"/>
                <w:szCs w:val="24"/>
              </w:rPr>
              <w:t>го района</w:t>
            </w:r>
          </w:p>
        </w:tc>
        <w:tc>
          <w:tcPr>
            <w:tcW w:w="753"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2400 га</w:t>
            </w:r>
          </w:p>
        </w:tc>
        <w:tc>
          <w:tcPr>
            <w:tcW w:w="1506" w:type="pct"/>
          </w:tcPr>
          <w:p w:rsidR="00002261" w:rsidRPr="00AE6E81" w:rsidRDefault="00002261" w:rsidP="00C85E45">
            <w:pPr>
              <w:rPr>
                <w:rFonts w:ascii="Arial" w:hAnsi="Arial" w:cs="Arial"/>
                <w:bCs/>
                <w:color w:val="000000"/>
                <w:szCs w:val="24"/>
              </w:rPr>
            </w:pPr>
            <w:r w:rsidRPr="00AE6E81">
              <w:rPr>
                <w:rFonts w:ascii="Arial" w:hAnsi="Arial" w:cs="Arial"/>
                <w:szCs w:val="24"/>
              </w:rPr>
              <w:t>Охота запрещена</w:t>
            </w:r>
          </w:p>
        </w:tc>
        <w:tc>
          <w:tcPr>
            <w:tcW w:w="1160" w:type="pct"/>
          </w:tcPr>
          <w:p w:rsidR="00002261" w:rsidRPr="00AE6E81" w:rsidRDefault="00002261" w:rsidP="00C85E45">
            <w:pPr>
              <w:rPr>
                <w:rFonts w:ascii="Arial" w:hAnsi="Arial" w:cs="Arial"/>
                <w:bCs/>
                <w:color w:val="000000"/>
                <w:szCs w:val="24"/>
              </w:rPr>
            </w:pPr>
            <w:r w:rsidRPr="00AE6E81">
              <w:rPr>
                <w:rFonts w:ascii="Arial" w:hAnsi="Arial" w:cs="Arial"/>
                <w:bCs/>
                <w:color w:val="000000"/>
                <w:szCs w:val="24"/>
              </w:rPr>
              <w:t>Распоряжение Прав</w:t>
            </w:r>
            <w:r w:rsidRPr="00AE6E81">
              <w:rPr>
                <w:rFonts w:ascii="Arial" w:hAnsi="Arial" w:cs="Arial"/>
                <w:bCs/>
                <w:color w:val="000000"/>
                <w:szCs w:val="24"/>
              </w:rPr>
              <w:t>и</w:t>
            </w:r>
            <w:r w:rsidRPr="00AE6E81">
              <w:rPr>
                <w:rFonts w:ascii="Arial" w:hAnsi="Arial" w:cs="Arial"/>
                <w:bCs/>
                <w:color w:val="000000"/>
                <w:szCs w:val="24"/>
              </w:rPr>
              <w:t>тельства Нижегородской области №2496-р от 06.10.2009 г.</w:t>
            </w:r>
          </w:p>
        </w:tc>
      </w:tr>
    </w:tbl>
    <w:p w:rsidR="00002261" w:rsidRPr="00AE6E81" w:rsidRDefault="00002261" w:rsidP="00C85E45">
      <w:pPr>
        <w:ind w:firstLine="652"/>
        <w:rPr>
          <w:rFonts w:ascii="Arial" w:hAnsi="Arial" w:cs="Arial"/>
          <w:bCs/>
          <w:color w:val="000000"/>
          <w:szCs w:val="24"/>
        </w:rPr>
      </w:pPr>
    </w:p>
    <w:p w:rsidR="00002261" w:rsidRPr="00AE6E81" w:rsidRDefault="00002261" w:rsidP="00675120">
      <w:pPr>
        <w:ind w:firstLine="709"/>
        <w:rPr>
          <w:rFonts w:ascii="Arial" w:hAnsi="Arial" w:cs="Arial"/>
          <w:bCs/>
          <w:color w:val="000000"/>
          <w:szCs w:val="24"/>
        </w:rPr>
      </w:pPr>
      <w:r w:rsidRPr="00AE6E81">
        <w:rPr>
          <w:rFonts w:ascii="Arial" w:hAnsi="Arial" w:cs="Arial"/>
          <w:bCs/>
          <w:color w:val="000000"/>
          <w:szCs w:val="24"/>
        </w:rPr>
        <w:t>Общая площадь воспроизводственных участков Княгининского района с</w:t>
      </w:r>
      <w:r w:rsidRPr="00AE6E81">
        <w:rPr>
          <w:rFonts w:ascii="Arial" w:hAnsi="Arial" w:cs="Arial"/>
          <w:bCs/>
          <w:color w:val="000000"/>
          <w:szCs w:val="24"/>
        </w:rPr>
        <w:t>о</w:t>
      </w:r>
      <w:r>
        <w:rPr>
          <w:rFonts w:ascii="Arial" w:hAnsi="Arial" w:cs="Arial"/>
          <w:bCs/>
          <w:color w:val="000000"/>
          <w:szCs w:val="24"/>
        </w:rPr>
        <w:t xml:space="preserve">ставляет 7200 га. В таблице </w:t>
      </w:r>
      <w:r w:rsidRPr="002E272F">
        <w:rPr>
          <w:rFonts w:ascii="Arial" w:hAnsi="Arial" w:cs="Arial"/>
          <w:bCs/>
          <w:color w:val="000000"/>
          <w:szCs w:val="24"/>
        </w:rPr>
        <w:t>3.14</w:t>
      </w:r>
      <w:r w:rsidRPr="00AE6E81">
        <w:rPr>
          <w:rFonts w:ascii="Arial" w:hAnsi="Arial" w:cs="Arial"/>
          <w:bCs/>
          <w:color w:val="000000"/>
          <w:szCs w:val="24"/>
        </w:rPr>
        <w:t xml:space="preserve"> представлена характеристика охотничьего х</w:t>
      </w:r>
      <w:r w:rsidRPr="00AE6E81">
        <w:rPr>
          <w:rFonts w:ascii="Arial" w:hAnsi="Arial" w:cs="Arial"/>
          <w:bCs/>
          <w:color w:val="000000"/>
          <w:szCs w:val="24"/>
        </w:rPr>
        <w:t>о</w:t>
      </w:r>
      <w:r w:rsidRPr="00AE6E81">
        <w:rPr>
          <w:rFonts w:ascii="Arial" w:hAnsi="Arial" w:cs="Arial"/>
          <w:bCs/>
          <w:color w:val="000000"/>
          <w:szCs w:val="24"/>
        </w:rPr>
        <w:t>зяйства, расположенного на территории Княгининского района.</w:t>
      </w:r>
    </w:p>
    <w:p w:rsidR="00002261" w:rsidRPr="009E3612" w:rsidRDefault="00002261" w:rsidP="00C85E45">
      <w:pPr>
        <w:spacing w:line="240" w:lineRule="auto"/>
        <w:rPr>
          <w:rFonts w:ascii="Arial" w:hAnsi="Arial" w:cs="Arial"/>
          <w:b/>
          <w:bCs/>
          <w:i/>
          <w:color w:val="000000"/>
          <w:sz w:val="22"/>
        </w:rPr>
      </w:pPr>
      <w:r>
        <w:rPr>
          <w:rFonts w:ascii="Arial" w:hAnsi="Arial" w:cs="Arial"/>
          <w:b/>
          <w:bCs/>
          <w:i/>
          <w:color w:val="000000"/>
          <w:sz w:val="22"/>
        </w:rPr>
        <w:t xml:space="preserve">Таблица </w:t>
      </w:r>
      <w:r w:rsidRPr="009E3612">
        <w:rPr>
          <w:rFonts w:ascii="Arial" w:hAnsi="Arial" w:cs="Arial"/>
          <w:b/>
          <w:bCs/>
          <w:i/>
          <w:color w:val="000000"/>
          <w:sz w:val="22"/>
        </w:rPr>
        <w:t>3.14</w:t>
      </w:r>
    </w:p>
    <w:p w:rsidR="00002261" w:rsidRPr="00675120" w:rsidRDefault="00002261" w:rsidP="00C85E45">
      <w:pPr>
        <w:spacing w:line="240" w:lineRule="auto"/>
        <w:rPr>
          <w:rFonts w:ascii="Arial" w:hAnsi="Arial" w:cs="Arial"/>
          <w:bCs/>
          <w:i/>
          <w:color w:val="000000"/>
          <w:sz w:val="22"/>
        </w:rPr>
      </w:pPr>
      <w:r w:rsidRPr="00675120">
        <w:rPr>
          <w:rFonts w:ascii="Arial" w:hAnsi="Arial" w:cs="Arial"/>
          <w:bCs/>
          <w:i/>
          <w:color w:val="000000"/>
          <w:sz w:val="22"/>
        </w:rPr>
        <w:t>Характеристика охотничьего хозяйства, расположенного на территории Княгини</w:t>
      </w:r>
      <w:r w:rsidRPr="00675120">
        <w:rPr>
          <w:rFonts w:ascii="Arial" w:hAnsi="Arial" w:cs="Arial"/>
          <w:bCs/>
          <w:i/>
          <w:color w:val="000000"/>
          <w:sz w:val="22"/>
        </w:rPr>
        <w:t>н</w:t>
      </w:r>
      <w:r w:rsidRPr="00675120">
        <w:rPr>
          <w:rFonts w:ascii="Arial" w:hAnsi="Arial" w:cs="Arial"/>
          <w:bCs/>
          <w:i/>
          <w:color w:val="000000"/>
          <w:sz w:val="22"/>
        </w:rPr>
        <w:t>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6"/>
        <w:gridCol w:w="4204"/>
        <w:gridCol w:w="3191"/>
      </w:tblGrid>
      <w:tr w:rsidR="00002261" w:rsidRPr="00AE6E81" w:rsidTr="00675120">
        <w:trPr>
          <w:cantSplit/>
          <w:trHeight w:val="340"/>
        </w:trPr>
        <w:tc>
          <w:tcPr>
            <w:tcW w:w="1137" w:type="pct"/>
          </w:tcPr>
          <w:p w:rsidR="00002261" w:rsidRPr="00AE6E81" w:rsidRDefault="00002261" w:rsidP="00C85E45">
            <w:pPr>
              <w:spacing w:line="240" w:lineRule="auto"/>
              <w:rPr>
                <w:rFonts w:ascii="Arial" w:hAnsi="Arial" w:cs="Arial"/>
                <w:b/>
                <w:szCs w:val="24"/>
                <w:lang w:eastAsia="ru-RU"/>
              </w:rPr>
            </w:pPr>
            <w:r w:rsidRPr="00AE6E81">
              <w:rPr>
                <w:rFonts w:ascii="Arial" w:hAnsi="Arial" w:cs="Arial"/>
                <w:b/>
                <w:szCs w:val="24"/>
                <w:lang w:eastAsia="ru-RU"/>
              </w:rPr>
              <w:t>Наименование охотничьего хозяйства</w:t>
            </w:r>
          </w:p>
        </w:tc>
        <w:tc>
          <w:tcPr>
            <w:tcW w:w="2196" w:type="pct"/>
          </w:tcPr>
          <w:p w:rsidR="00002261" w:rsidRPr="00AE6E81" w:rsidRDefault="00002261" w:rsidP="00C85E45">
            <w:pPr>
              <w:spacing w:line="240" w:lineRule="auto"/>
              <w:rPr>
                <w:rFonts w:ascii="Arial" w:hAnsi="Arial" w:cs="Arial"/>
                <w:b/>
                <w:szCs w:val="24"/>
                <w:lang w:eastAsia="ru-RU"/>
              </w:rPr>
            </w:pPr>
            <w:r w:rsidRPr="00AE6E81">
              <w:rPr>
                <w:rFonts w:ascii="Arial" w:hAnsi="Arial" w:cs="Arial"/>
                <w:b/>
                <w:szCs w:val="24"/>
                <w:lang w:eastAsia="ru-RU"/>
              </w:rPr>
              <w:t>Юридические лица / индивид</w:t>
            </w:r>
            <w:r w:rsidRPr="00AE6E81">
              <w:rPr>
                <w:rFonts w:ascii="Arial" w:hAnsi="Arial" w:cs="Arial"/>
                <w:b/>
                <w:szCs w:val="24"/>
                <w:lang w:eastAsia="ru-RU"/>
              </w:rPr>
              <w:t>у</w:t>
            </w:r>
            <w:r w:rsidRPr="00AE6E81">
              <w:rPr>
                <w:rFonts w:ascii="Arial" w:hAnsi="Arial" w:cs="Arial"/>
                <w:b/>
                <w:szCs w:val="24"/>
                <w:lang w:eastAsia="ru-RU"/>
              </w:rPr>
              <w:t>альные предприниматели, ос</w:t>
            </w:r>
            <w:r w:rsidRPr="00AE6E81">
              <w:rPr>
                <w:rFonts w:ascii="Arial" w:hAnsi="Arial" w:cs="Arial"/>
                <w:b/>
                <w:szCs w:val="24"/>
                <w:lang w:eastAsia="ru-RU"/>
              </w:rPr>
              <w:t>у</w:t>
            </w:r>
            <w:r w:rsidRPr="00AE6E81">
              <w:rPr>
                <w:rFonts w:ascii="Arial" w:hAnsi="Arial" w:cs="Arial"/>
                <w:b/>
                <w:szCs w:val="24"/>
                <w:lang w:eastAsia="ru-RU"/>
              </w:rPr>
              <w:t>ществляющие виды деятельн</w:t>
            </w:r>
            <w:r w:rsidRPr="00AE6E81">
              <w:rPr>
                <w:rFonts w:ascii="Arial" w:hAnsi="Arial" w:cs="Arial"/>
                <w:b/>
                <w:szCs w:val="24"/>
                <w:lang w:eastAsia="ru-RU"/>
              </w:rPr>
              <w:t>о</w:t>
            </w:r>
            <w:r w:rsidRPr="00AE6E81">
              <w:rPr>
                <w:rFonts w:ascii="Arial" w:hAnsi="Arial" w:cs="Arial"/>
                <w:b/>
                <w:szCs w:val="24"/>
                <w:lang w:eastAsia="ru-RU"/>
              </w:rPr>
              <w:t>сти в сфере охотничьего хозя</w:t>
            </w:r>
            <w:r w:rsidRPr="00AE6E81">
              <w:rPr>
                <w:rFonts w:ascii="Arial" w:hAnsi="Arial" w:cs="Arial"/>
                <w:b/>
                <w:szCs w:val="24"/>
                <w:lang w:eastAsia="ru-RU"/>
              </w:rPr>
              <w:t>й</w:t>
            </w:r>
            <w:r w:rsidRPr="00AE6E81">
              <w:rPr>
                <w:rFonts w:ascii="Arial" w:hAnsi="Arial" w:cs="Arial"/>
                <w:b/>
                <w:szCs w:val="24"/>
                <w:lang w:eastAsia="ru-RU"/>
              </w:rPr>
              <w:t>ства</w:t>
            </w:r>
          </w:p>
        </w:tc>
        <w:tc>
          <w:tcPr>
            <w:tcW w:w="1667" w:type="pct"/>
          </w:tcPr>
          <w:p w:rsidR="00002261" w:rsidRPr="00AE6E81" w:rsidRDefault="00002261" w:rsidP="00C85E45">
            <w:pPr>
              <w:spacing w:line="240" w:lineRule="auto"/>
              <w:rPr>
                <w:rFonts w:ascii="Arial" w:hAnsi="Arial" w:cs="Arial"/>
                <w:b/>
                <w:szCs w:val="24"/>
                <w:lang w:eastAsia="ru-RU"/>
              </w:rPr>
            </w:pPr>
            <w:r w:rsidRPr="00AE6E81">
              <w:rPr>
                <w:rFonts w:ascii="Arial" w:hAnsi="Arial" w:cs="Arial"/>
                <w:b/>
                <w:szCs w:val="24"/>
                <w:lang w:eastAsia="ru-RU"/>
              </w:rPr>
              <w:t>Адрес местонахожд</w:t>
            </w:r>
            <w:r w:rsidRPr="00AE6E81">
              <w:rPr>
                <w:rFonts w:ascii="Arial" w:hAnsi="Arial" w:cs="Arial"/>
                <w:b/>
                <w:szCs w:val="24"/>
                <w:lang w:eastAsia="ru-RU"/>
              </w:rPr>
              <w:t>е</w:t>
            </w:r>
            <w:r w:rsidRPr="00AE6E81">
              <w:rPr>
                <w:rFonts w:ascii="Arial" w:hAnsi="Arial" w:cs="Arial"/>
                <w:b/>
                <w:szCs w:val="24"/>
                <w:lang w:eastAsia="ru-RU"/>
              </w:rPr>
              <w:t>ния, телефон</w:t>
            </w:r>
          </w:p>
        </w:tc>
      </w:tr>
      <w:tr w:rsidR="00002261" w:rsidRPr="00AE6E81" w:rsidTr="00675120">
        <w:trPr>
          <w:cantSplit/>
          <w:trHeight w:val="340"/>
        </w:trPr>
        <w:tc>
          <w:tcPr>
            <w:tcW w:w="1137" w:type="pct"/>
          </w:tcPr>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Княгининское</w:t>
            </w:r>
          </w:p>
        </w:tc>
        <w:tc>
          <w:tcPr>
            <w:tcW w:w="2196" w:type="pct"/>
          </w:tcPr>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ОО «Нижегородское областное общество охотников и рыболовов»</w:t>
            </w:r>
          </w:p>
          <w:p w:rsidR="00002261" w:rsidRPr="00AE6E81" w:rsidRDefault="00002261" w:rsidP="00C85E45">
            <w:pPr>
              <w:spacing w:line="240" w:lineRule="auto"/>
              <w:rPr>
                <w:rFonts w:ascii="Arial" w:hAnsi="Arial" w:cs="Arial"/>
                <w:b/>
                <w:szCs w:val="24"/>
                <w:lang w:eastAsia="ru-RU"/>
              </w:rPr>
            </w:pPr>
          </w:p>
          <w:p w:rsidR="00002261" w:rsidRPr="00AE6E81" w:rsidRDefault="00002261" w:rsidP="00C85E45">
            <w:pPr>
              <w:spacing w:line="240" w:lineRule="auto"/>
              <w:rPr>
                <w:rFonts w:ascii="Arial" w:hAnsi="Arial" w:cs="Arial"/>
                <w:b/>
                <w:szCs w:val="24"/>
                <w:lang w:eastAsia="ru-RU"/>
              </w:rPr>
            </w:pPr>
          </w:p>
        </w:tc>
        <w:tc>
          <w:tcPr>
            <w:tcW w:w="1667" w:type="pct"/>
          </w:tcPr>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603950 г. Нижний Новг</w:t>
            </w:r>
            <w:r w:rsidRPr="00AE6E81">
              <w:rPr>
                <w:rFonts w:ascii="Arial" w:hAnsi="Arial" w:cs="Arial"/>
                <w:szCs w:val="24"/>
                <w:lang w:eastAsia="ru-RU"/>
              </w:rPr>
              <w:t>о</w:t>
            </w:r>
            <w:r w:rsidRPr="00AE6E81">
              <w:rPr>
                <w:rFonts w:ascii="Arial" w:hAnsi="Arial" w:cs="Arial"/>
                <w:szCs w:val="24"/>
                <w:lang w:eastAsia="ru-RU"/>
              </w:rPr>
              <w:t>род,</w:t>
            </w:r>
          </w:p>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 xml:space="preserve">ул. Генкиной, д. 29, </w:t>
            </w:r>
          </w:p>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ГСП-216,</w:t>
            </w:r>
          </w:p>
          <w:p w:rsidR="00002261" w:rsidRPr="00AE6E81" w:rsidRDefault="00002261" w:rsidP="00C85E45">
            <w:pPr>
              <w:spacing w:line="240" w:lineRule="auto"/>
              <w:rPr>
                <w:rFonts w:ascii="Arial" w:hAnsi="Arial" w:cs="Arial"/>
                <w:szCs w:val="24"/>
                <w:lang w:eastAsia="ru-RU"/>
              </w:rPr>
            </w:pPr>
            <w:r w:rsidRPr="00AE6E81">
              <w:rPr>
                <w:rFonts w:ascii="Arial" w:hAnsi="Arial" w:cs="Arial"/>
                <w:szCs w:val="24"/>
                <w:lang w:eastAsia="ru-RU"/>
              </w:rPr>
              <w:t>т./ф. 421-30-05</w:t>
            </w:r>
          </w:p>
        </w:tc>
      </w:tr>
    </w:tbl>
    <w:p w:rsidR="00002261" w:rsidRPr="00AE6E81" w:rsidRDefault="00002261" w:rsidP="00C85E45">
      <w:pPr>
        <w:ind w:firstLine="652"/>
        <w:rPr>
          <w:rFonts w:ascii="Arial" w:hAnsi="Arial" w:cs="Arial"/>
          <w:bCs/>
          <w:color w:val="000000"/>
          <w:szCs w:val="24"/>
        </w:rPr>
      </w:pPr>
    </w:p>
    <w:p w:rsidR="00002261" w:rsidRDefault="00002261" w:rsidP="00675120">
      <w:pPr>
        <w:ind w:firstLine="709"/>
        <w:rPr>
          <w:rFonts w:ascii="Arial" w:hAnsi="Arial" w:cs="Arial"/>
          <w:bCs/>
          <w:color w:val="000000"/>
          <w:szCs w:val="24"/>
        </w:rPr>
      </w:pPr>
      <w:r w:rsidRPr="00AE6E81">
        <w:rPr>
          <w:rFonts w:ascii="Arial" w:hAnsi="Arial" w:cs="Arial"/>
          <w:bCs/>
          <w:color w:val="000000"/>
          <w:szCs w:val="24"/>
        </w:rPr>
        <w:t>Рыбопромысловые участки на территории Княгининского района отсутств</w:t>
      </w:r>
      <w:r w:rsidRPr="00AE6E81">
        <w:rPr>
          <w:rFonts w:ascii="Arial" w:hAnsi="Arial" w:cs="Arial"/>
          <w:bCs/>
          <w:color w:val="000000"/>
          <w:szCs w:val="24"/>
        </w:rPr>
        <w:t>у</w:t>
      </w:r>
      <w:r w:rsidRPr="00AE6E81">
        <w:rPr>
          <w:rFonts w:ascii="Arial" w:hAnsi="Arial" w:cs="Arial"/>
          <w:bCs/>
          <w:color w:val="000000"/>
          <w:szCs w:val="24"/>
        </w:rPr>
        <w:t>ют, для решения задач по сохранению и воспроизводству биологических ресурсов функционируют ООПТ.</w:t>
      </w:r>
      <w:r>
        <w:rPr>
          <w:rFonts w:ascii="Arial" w:hAnsi="Arial" w:cs="Arial"/>
          <w:bCs/>
          <w:color w:val="000000"/>
          <w:szCs w:val="24"/>
        </w:rPr>
        <w:br w:type="page"/>
      </w:r>
    </w:p>
    <w:p w:rsidR="00002261" w:rsidRPr="004436BE" w:rsidRDefault="00002261" w:rsidP="002A535D">
      <w:pPr>
        <w:numPr>
          <w:ilvl w:val="1"/>
          <w:numId w:val="25"/>
        </w:numPr>
        <w:spacing w:after="200" w:line="276" w:lineRule="auto"/>
        <w:ind w:left="0" w:firstLine="0"/>
        <w:rPr>
          <w:rFonts w:ascii="Arial" w:hAnsi="Arial" w:cs="Arial"/>
          <w:b/>
          <w:bCs/>
          <w:color w:val="000000"/>
          <w:szCs w:val="24"/>
        </w:rPr>
      </w:pPr>
      <w:r w:rsidRPr="004436BE">
        <w:rPr>
          <w:rFonts w:ascii="Arial" w:hAnsi="Arial" w:cs="Arial"/>
          <w:b/>
          <w:bCs/>
          <w:color w:val="000000"/>
          <w:szCs w:val="24"/>
        </w:rPr>
        <w:t>ОХРАНА РАСТИТЕЛЬНЫХ РЕСУРСОВ</w:t>
      </w:r>
    </w:p>
    <w:p w:rsidR="00002261" w:rsidRPr="00AE6E81" w:rsidRDefault="00002261" w:rsidP="00675120">
      <w:pPr>
        <w:ind w:firstLine="709"/>
        <w:rPr>
          <w:rFonts w:ascii="Arial" w:hAnsi="Arial" w:cs="Arial"/>
          <w:szCs w:val="24"/>
        </w:rPr>
      </w:pPr>
      <w:r w:rsidRPr="00AE6E81">
        <w:rPr>
          <w:rFonts w:ascii="Arial" w:hAnsi="Arial" w:cs="Arial"/>
          <w:szCs w:val="24"/>
        </w:rPr>
        <w:t xml:space="preserve">Княгининский район входит в группу малолесных районов Нижегородской области. Общая площадь лесов составляет </w:t>
      </w:r>
      <w:r>
        <w:rPr>
          <w:rFonts w:ascii="Arial" w:hAnsi="Arial" w:cs="Arial"/>
          <w:szCs w:val="24"/>
        </w:rPr>
        <w:t>9,071</w:t>
      </w:r>
      <w:r w:rsidRPr="00AE6E81">
        <w:rPr>
          <w:rFonts w:ascii="Arial" w:hAnsi="Arial" w:cs="Arial"/>
          <w:szCs w:val="24"/>
        </w:rPr>
        <w:t xml:space="preserve"> тыс. га, лесистость – 11 %. Б</w:t>
      </w:r>
      <w:r w:rsidRPr="00AE6E81">
        <w:rPr>
          <w:rFonts w:ascii="Arial" w:hAnsi="Arial" w:cs="Arial"/>
          <w:szCs w:val="24"/>
        </w:rPr>
        <w:t>о</w:t>
      </w:r>
      <w:r w:rsidRPr="00AE6E81">
        <w:rPr>
          <w:rFonts w:ascii="Arial" w:hAnsi="Arial" w:cs="Arial"/>
          <w:szCs w:val="24"/>
        </w:rPr>
        <w:t>лее 80 % лесного фонда Княгининского района занимают мягколист</w:t>
      </w:r>
      <w:r>
        <w:rPr>
          <w:rFonts w:ascii="Arial" w:hAnsi="Arial" w:cs="Arial"/>
          <w:szCs w:val="24"/>
        </w:rPr>
        <w:t>в</w:t>
      </w:r>
      <w:r w:rsidRPr="00AE6E81">
        <w:rPr>
          <w:rFonts w:ascii="Arial" w:hAnsi="Arial" w:cs="Arial"/>
          <w:szCs w:val="24"/>
        </w:rPr>
        <w:t>енные пор</w:t>
      </w:r>
      <w:r w:rsidRPr="00AE6E81">
        <w:rPr>
          <w:rFonts w:ascii="Arial" w:hAnsi="Arial" w:cs="Arial"/>
          <w:szCs w:val="24"/>
        </w:rPr>
        <w:t>о</w:t>
      </w:r>
      <w:r w:rsidRPr="00AE6E81">
        <w:rPr>
          <w:rFonts w:ascii="Arial" w:hAnsi="Arial" w:cs="Arial"/>
          <w:szCs w:val="24"/>
        </w:rPr>
        <w:t>ды – осина, береза.</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Основой для осуществления использования, охраны, защиты и воспрои</w:t>
      </w:r>
      <w:r w:rsidRPr="00AE6E81">
        <w:rPr>
          <w:rFonts w:ascii="Arial" w:hAnsi="Arial" w:cs="Arial"/>
          <w:color w:val="000000"/>
          <w:szCs w:val="24"/>
        </w:rPr>
        <w:t>з</w:t>
      </w:r>
      <w:r w:rsidRPr="00AE6E81">
        <w:rPr>
          <w:rFonts w:ascii="Arial" w:hAnsi="Arial" w:cs="Arial"/>
          <w:color w:val="000000"/>
          <w:szCs w:val="24"/>
        </w:rPr>
        <w:t xml:space="preserve">водства лесов, расположенных в границах лесничества является </w:t>
      </w:r>
      <w:r w:rsidRPr="00AE6E81">
        <w:rPr>
          <w:rFonts w:ascii="Arial" w:hAnsi="Arial" w:cs="Arial"/>
          <w:b/>
          <w:i/>
          <w:color w:val="000000"/>
          <w:szCs w:val="24"/>
        </w:rPr>
        <w:t>лесохозяйс</w:t>
      </w:r>
      <w:r w:rsidRPr="00AE6E81">
        <w:rPr>
          <w:rFonts w:ascii="Arial" w:hAnsi="Arial" w:cs="Arial"/>
          <w:b/>
          <w:i/>
          <w:color w:val="000000"/>
          <w:szCs w:val="24"/>
        </w:rPr>
        <w:t>т</w:t>
      </w:r>
      <w:r w:rsidRPr="00AE6E81">
        <w:rPr>
          <w:rFonts w:ascii="Arial" w:hAnsi="Arial" w:cs="Arial"/>
          <w:b/>
          <w:i/>
          <w:color w:val="000000"/>
          <w:szCs w:val="24"/>
        </w:rPr>
        <w:t>венный регламент</w:t>
      </w:r>
      <w:r w:rsidRPr="00AE6E81">
        <w:rPr>
          <w:rFonts w:ascii="Arial" w:hAnsi="Arial" w:cs="Arial"/>
          <w:color w:val="000000"/>
          <w:szCs w:val="24"/>
        </w:rPr>
        <w:t>. Лесохозяйственный регламент разрабатывается в соотве</w:t>
      </w:r>
      <w:r w:rsidRPr="00AE6E81">
        <w:rPr>
          <w:rFonts w:ascii="Arial" w:hAnsi="Arial" w:cs="Arial"/>
          <w:color w:val="000000"/>
          <w:szCs w:val="24"/>
        </w:rPr>
        <w:t>т</w:t>
      </w:r>
      <w:r w:rsidRPr="00AE6E81">
        <w:rPr>
          <w:rFonts w:ascii="Arial" w:hAnsi="Arial" w:cs="Arial"/>
          <w:color w:val="000000"/>
          <w:szCs w:val="24"/>
        </w:rPr>
        <w:t>ствии с частью 7 статьи 87 Лесного кодекса Российской Федерации, по программе, утвержденной приказом МПР России от 19.04.2007 года №106 «Об утверждении Состава лесохозяйственных регламентов, порядка их разработки, сроков дейс</w:t>
      </w:r>
      <w:r w:rsidRPr="00AE6E81">
        <w:rPr>
          <w:rFonts w:ascii="Arial" w:hAnsi="Arial" w:cs="Arial"/>
          <w:color w:val="000000"/>
          <w:szCs w:val="24"/>
        </w:rPr>
        <w:t>т</w:t>
      </w:r>
      <w:r w:rsidRPr="00AE6E81">
        <w:rPr>
          <w:rFonts w:ascii="Arial" w:hAnsi="Arial" w:cs="Arial"/>
          <w:color w:val="000000"/>
          <w:szCs w:val="24"/>
        </w:rPr>
        <w:t>вия и порядка внесения в них изменений».</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Лесохозяйственный регламент содержит свод нормативов и параметров комплексного освоения лесов применительно к территории, лесорастительным условиям лесничества, определяет правовой режим лесных участков, при этом лесничий самостоятельно планирует, проектирует и обеспечивает деятельность лесничества, руководствуясь нормами и ограничениями лесохозяйственного ре</w:t>
      </w:r>
      <w:r w:rsidRPr="00AE6E81">
        <w:rPr>
          <w:rFonts w:ascii="Arial" w:hAnsi="Arial" w:cs="Arial"/>
          <w:color w:val="000000"/>
          <w:szCs w:val="24"/>
        </w:rPr>
        <w:t>г</w:t>
      </w:r>
      <w:r w:rsidRPr="00AE6E81">
        <w:rPr>
          <w:rFonts w:ascii="Arial" w:hAnsi="Arial" w:cs="Arial"/>
          <w:color w:val="000000"/>
          <w:szCs w:val="24"/>
        </w:rPr>
        <w:t>ламента (ст.23 Лесного кодекса РФ №200-ФЗ).</w:t>
      </w:r>
    </w:p>
    <w:p w:rsidR="00002261" w:rsidRPr="00AE6E81" w:rsidRDefault="00002261" w:rsidP="00675120">
      <w:pPr>
        <w:ind w:firstLine="709"/>
        <w:rPr>
          <w:rFonts w:ascii="Arial" w:hAnsi="Arial" w:cs="Arial"/>
          <w:color w:val="000000"/>
          <w:szCs w:val="24"/>
        </w:rPr>
      </w:pPr>
      <w:r w:rsidRPr="00AE6E81">
        <w:rPr>
          <w:rFonts w:ascii="Arial" w:hAnsi="Arial" w:cs="Arial"/>
          <w:color w:val="000000"/>
          <w:szCs w:val="24"/>
        </w:rPr>
        <w:t>Лесной кодекс устанавливает обязанность исполнения включенных в лес</w:t>
      </w:r>
      <w:r w:rsidRPr="00AE6E81">
        <w:rPr>
          <w:rFonts w:ascii="Arial" w:hAnsi="Arial" w:cs="Arial"/>
          <w:color w:val="000000"/>
          <w:szCs w:val="24"/>
        </w:rPr>
        <w:t>о</w:t>
      </w:r>
      <w:r w:rsidRPr="00AE6E81">
        <w:rPr>
          <w:rFonts w:ascii="Arial" w:hAnsi="Arial" w:cs="Arial"/>
          <w:color w:val="000000"/>
          <w:szCs w:val="24"/>
        </w:rPr>
        <w:t>хозяйственный регламент требований всеми гражданами и юридическими лицами, осуществляющими использование, охрану, защиту, воспроизводство лесов в гр</w:t>
      </w:r>
      <w:r w:rsidRPr="00AE6E81">
        <w:rPr>
          <w:rFonts w:ascii="Arial" w:hAnsi="Arial" w:cs="Arial"/>
          <w:color w:val="000000"/>
          <w:szCs w:val="24"/>
        </w:rPr>
        <w:t>а</w:t>
      </w:r>
      <w:r w:rsidRPr="00AE6E81">
        <w:rPr>
          <w:rFonts w:ascii="Arial" w:hAnsi="Arial" w:cs="Arial"/>
          <w:color w:val="000000"/>
          <w:szCs w:val="24"/>
        </w:rPr>
        <w:t>ницах лесничества (ст.87, 4.6 Лесного кодекса).</w:t>
      </w:r>
    </w:p>
    <w:p w:rsidR="00002261" w:rsidRPr="00AE6E81" w:rsidRDefault="00002261" w:rsidP="00C85E45">
      <w:pPr>
        <w:autoSpaceDE w:val="0"/>
        <w:autoSpaceDN w:val="0"/>
        <w:adjustRightInd w:val="0"/>
        <w:rPr>
          <w:rFonts w:ascii="Arial" w:hAnsi="Arial" w:cs="Arial"/>
          <w:b/>
          <w:szCs w:val="24"/>
          <w:lang w:eastAsia="ru-RU"/>
        </w:rPr>
      </w:pPr>
    </w:p>
    <w:p w:rsidR="00002261" w:rsidRPr="00AE6E81" w:rsidRDefault="00002261" w:rsidP="00C85E45">
      <w:pPr>
        <w:autoSpaceDE w:val="0"/>
        <w:autoSpaceDN w:val="0"/>
        <w:adjustRightInd w:val="0"/>
        <w:rPr>
          <w:rFonts w:ascii="Arial" w:hAnsi="Arial" w:cs="Arial"/>
          <w:b/>
          <w:szCs w:val="24"/>
          <w:lang w:eastAsia="ru-RU"/>
        </w:rPr>
      </w:pPr>
      <w:r w:rsidRPr="00AE6E81">
        <w:rPr>
          <w:rFonts w:ascii="Arial" w:hAnsi="Arial" w:cs="Arial"/>
          <w:b/>
          <w:szCs w:val="24"/>
          <w:lang w:eastAsia="ru-RU"/>
        </w:rPr>
        <w:t>7.3. ОХРАНА БИОРАЗНООБРАЗИЯ</w:t>
      </w:r>
    </w:p>
    <w:p w:rsidR="00002261" w:rsidRPr="00AE6E81" w:rsidRDefault="00002261" w:rsidP="00675120">
      <w:pPr>
        <w:ind w:firstLine="709"/>
        <w:rPr>
          <w:rFonts w:ascii="Arial" w:hAnsi="Arial" w:cs="Arial"/>
          <w:szCs w:val="24"/>
        </w:rPr>
      </w:pPr>
      <w:r w:rsidRPr="00AE6E81">
        <w:rPr>
          <w:rFonts w:ascii="Arial" w:hAnsi="Arial" w:cs="Arial"/>
          <w:szCs w:val="24"/>
        </w:rPr>
        <w:t xml:space="preserve">Княгининский район расположен в северной части Восточного Предволжья. В настоящее время ландшафт Княгининского района представляет собой степь с богатыми черноземными и темно-серыми лесными почвами. </w:t>
      </w:r>
    </w:p>
    <w:p w:rsidR="00002261" w:rsidRPr="00AE6E81" w:rsidRDefault="00002261" w:rsidP="00675120">
      <w:pPr>
        <w:ind w:firstLine="709"/>
        <w:rPr>
          <w:rFonts w:ascii="Arial" w:hAnsi="Arial" w:cs="Arial"/>
          <w:szCs w:val="24"/>
        </w:rPr>
      </w:pPr>
      <w:r w:rsidRPr="00AE6E81">
        <w:rPr>
          <w:rFonts w:ascii="Arial" w:hAnsi="Arial" w:cs="Arial"/>
          <w:szCs w:val="24"/>
        </w:rPr>
        <w:t>На территории Княгининского района отсутствуют особо охраняемые пр</w:t>
      </w:r>
      <w:r w:rsidRPr="00AE6E81">
        <w:rPr>
          <w:rFonts w:ascii="Arial" w:hAnsi="Arial" w:cs="Arial"/>
          <w:szCs w:val="24"/>
        </w:rPr>
        <w:t>и</w:t>
      </w:r>
      <w:r w:rsidRPr="00AE6E81">
        <w:rPr>
          <w:rFonts w:ascii="Arial" w:hAnsi="Arial" w:cs="Arial"/>
          <w:szCs w:val="24"/>
        </w:rPr>
        <w:t>родные территории. Для сохранения участков луговых степей, старинных парков и ценного геологического объекта планируется организовать пять памятников пр</w:t>
      </w:r>
      <w:r w:rsidRPr="00AE6E81">
        <w:rPr>
          <w:rFonts w:ascii="Arial" w:hAnsi="Arial" w:cs="Arial"/>
          <w:szCs w:val="24"/>
        </w:rPr>
        <w:t>и</w:t>
      </w:r>
      <w:r w:rsidRPr="00AE6E81">
        <w:rPr>
          <w:rFonts w:ascii="Arial" w:hAnsi="Arial" w:cs="Arial"/>
          <w:szCs w:val="24"/>
        </w:rPr>
        <w:t>роды. После создания планируемых ООПТ на зарезервированных участках на д</w:t>
      </w:r>
      <w:r w:rsidRPr="00AE6E81">
        <w:rPr>
          <w:rFonts w:ascii="Arial" w:hAnsi="Arial" w:cs="Arial"/>
          <w:szCs w:val="24"/>
        </w:rPr>
        <w:t>о</w:t>
      </w:r>
      <w:r w:rsidRPr="00AE6E81">
        <w:rPr>
          <w:rFonts w:ascii="Arial" w:hAnsi="Arial" w:cs="Arial"/>
          <w:szCs w:val="24"/>
        </w:rPr>
        <w:t>лю охраняемых территорий будет приходиться 0,3 % площади района.</w:t>
      </w:r>
    </w:p>
    <w:p w:rsidR="00002261" w:rsidRDefault="00002261" w:rsidP="00675120">
      <w:pPr>
        <w:ind w:firstLine="709"/>
        <w:rPr>
          <w:rFonts w:ascii="Arial" w:hAnsi="Arial" w:cs="Arial"/>
          <w:szCs w:val="24"/>
        </w:rPr>
      </w:pPr>
      <w:r w:rsidRPr="00AE6E81">
        <w:rPr>
          <w:rFonts w:ascii="Arial" w:hAnsi="Arial" w:cs="Arial"/>
          <w:szCs w:val="24"/>
        </w:rPr>
        <w:t>Характеристика проектируемых особо охраняемых природных территорий Княгининского</w:t>
      </w:r>
      <w:r>
        <w:rPr>
          <w:rFonts w:ascii="Arial" w:hAnsi="Arial" w:cs="Arial"/>
          <w:szCs w:val="24"/>
        </w:rPr>
        <w:t xml:space="preserve"> района представлена в табл. </w:t>
      </w:r>
      <w:r>
        <w:rPr>
          <w:rFonts w:ascii="Arial" w:hAnsi="Arial" w:cs="Arial"/>
          <w:szCs w:val="24"/>
          <w:lang w:val="en-US"/>
        </w:rPr>
        <w:t>3.15</w:t>
      </w:r>
      <w:r w:rsidRPr="00AE6E81">
        <w:rPr>
          <w:rFonts w:ascii="Arial" w:hAnsi="Arial" w:cs="Arial"/>
          <w:szCs w:val="24"/>
        </w:rPr>
        <w:t>.</w:t>
      </w:r>
      <w:r>
        <w:rPr>
          <w:rFonts w:ascii="Arial" w:hAnsi="Arial" w:cs="Arial"/>
          <w:szCs w:val="24"/>
        </w:rPr>
        <w:br w:type="page"/>
      </w:r>
    </w:p>
    <w:p w:rsidR="00002261" w:rsidRPr="002E272F" w:rsidRDefault="00002261" w:rsidP="00C85E45">
      <w:pPr>
        <w:spacing w:line="240" w:lineRule="auto"/>
        <w:rPr>
          <w:rFonts w:ascii="Arial" w:hAnsi="Arial" w:cs="Arial"/>
          <w:b/>
          <w:i/>
          <w:sz w:val="22"/>
          <w:lang w:val="en-US" w:eastAsia="ru-RU"/>
        </w:rPr>
      </w:pPr>
      <w:r w:rsidRPr="002E272F">
        <w:rPr>
          <w:rFonts w:ascii="Arial" w:hAnsi="Arial" w:cs="Arial"/>
          <w:b/>
          <w:i/>
          <w:sz w:val="22"/>
          <w:lang w:eastAsia="ru-RU"/>
        </w:rPr>
        <w:t xml:space="preserve">Таблица </w:t>
      </w:r>
      <w:r w:rsidRPr="002E272F">
        <w:rPr>
          <w:rFonts w:ascii="Arial" w:hAnsi="Arial" w:cs="Arial"/>
          <w:b/>
          <w:i/>
          <w:sz w:val="22"/>
          <w:lang w:val="en-US" w:eastAsia="ru-RU"/>
        </w:rPr>
        <w:t>3.15</w:t>
      </w:r>
    </w:p>
    <w:p w:rsidR="00002261" w:rsidRPr="00675120" w:rsidRDefault="00002261" w:rsidP="00C85E45">
      <w:pPr>
        <w:spacing w:line="240" w:lineRule="auto"/>
        <w:rPr>
          <w:rFonts w:ascii="Arial" w:hAnsi="Arial" w:cs="Arial"/>
          <w:i/>
          <w:sz w:val="22"/>
          <w:lang w:eastAsia="ru-RU"/>
        </w:rPr>
      </w:pPr>
      <w:r w:rsidRPr="00675120">
        <w:rPr>
          <w:rFonts w:ascii="Arial" w:hAnsi="Arial" w:cs="Arial"/>
          <w:i/>
          <w:sz w:val="22"/>
          <w:lang w:eastAsia="ru-RU"/>
        </w:rPr>
        <w:t>Проектируемые особо охраняемые природные территории Краснооктябрьского ра</w:t>
      </w:r>
      <w:r w:rsidRPr="00675120">
        <w:rPr>
          <w:rFonts w:ascii="Arial" w:hAnsi="Arial" w:cs="Arial"/>
          <w:i/>
          <w:sz w:val="22"/>
          <w:lang w:eastAsia="ru-RU"/>
        </w:rPr>
        <w:t>й</w:t>
      </w:r>
      <w:r w:rsidRPr="00675120">
        <w:rPr>
          <w:rFonts w:ascii="Arial" w:hAnsi="Arial" w:cs="Arial"/>
          <w:i/>
          <w:sz w:val="22"/>
          <w:lang w:eastAsia="ru-RU"/>
        </w:rPr>
        <w:t>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tblPr>
      <w:tblGrid>
        <w:gridCol w:w="360"/>
        <w:gridCol w:w="1739"/>
        <w:gridCol w:w="1225"/>
        <w:gridCol w:w="1742"/>
        <w:gridCol w:w="1813"/>
        <w:gridCol w:w="1661"/>
        <w:gridCol w:w="1130"/>
      </w:tblGrid>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b/>
                <w:sz w:val="22"/>
                <w:lang w:eastAsia="ru-RU"/>
              </w:rPr>
            </w:pPr>
            <w:r w:rsidRPr="00675120">
              <w:rPr>
                <w:rFonts w:ascii="Arial" w:eastAsia="Arial Unicode MS" w:hAnsi="Arial" w:cs="Arial"/>
                <w:b/>
                <w:sz w:val="22"/>
                <w:lang w:eastAsia="ru-RU"/>
              </w:rPr>
              <w:t>№</w:t>
            </w:r>
          </w:p>
        </w:tc>
        <w:tc>
          <w:tcPr>
            <w:tcW w:w="911"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Название</w:t>
            </w:r>
          </w:p>
        </w:tc>
        <w:tc>
          <w:tcPr>
            <w:tcW w:w="599"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Категория</w:t>
            </w:r>
          </w:p>
        </w:tc>
        <w:tc>
          <w:tcPr>
            <w:tcW w:w="875"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Профиль</w:t>
            </w:r>
          </w:p>
        </w:tc>
        <w:tc>
          <w:tcPr>
            <w:tcW w:w="978"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Пользователи, владельцы и собственники земель</w:t>
            </w:r>
          </w:p>
        </w:tc>
        <w:tc>
          <w:tcPr>
            <w:tcW w:w="940"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Назначение</w:t>
            </w:r>
          </w:p>
        </w:tc>
        <w:tc>
          <w:tcPr>
            <w:tcW w:w="560" w:type="pct"/>
            <w:shd w:val="clear" w:color="auto" w:fill="FFFFFF"/>
          </w:tcPr>
          <w:p w:rsidR="00002261" w:rsidRPr="00675120" w:rsidRDefault="00002261" w:rsidP="00C85E45">
            <w:pPr>
              <w:spacing w:line="240" w:lineRule="auto"/>
              <w:rPr>
                <w:rFonts w:ascii="Arial" w:hAnsi="Arial" w:cs="Arial"/>
                <w:b/>
                <w:color w:val="000000"/>
                <w:sz w:val="22"/>
                <w:lang w:eastAsia="ru-RU"/>
              </w:rPr>
            </w:pPr>
            <w:r w:rsidRPr="00675120">
              <w:rPr>
                <w:rFonts w:ascii="Arial" w:hAnsi="Arial" w:cs="Arial"/>
                <w:b/>
                <w:color w:val="000000"/>
                <w:sz w:val="22"/>
                <w:lang w:eastAsia="ru-RU"/>
              </w:rPr>
              <w:t>Площадь ООПТ, га</w:t>
            </w:r>
          </w:p>
        </w:tc>
      </w:tr>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sz w:val="22"/>
                <w:lang w:eastAsia="ru-RU"/>
              </w:rPr>
            </w:pPr>
            <w:r w:rsidRPr="00675120">
              <w:rPr>
                <w:rFonts w:ascii="Arial" w:eastAsia="Arial Unicode MS" w:hAnsi="Arial" w:cs="Arial"/>
                <w:sz w:val="22"/>
                <w:lang w:eastAsia="ru-RU"/>
              </w:rPr>
              <w:t>1</w:t>
            </w:r>
          </w:p>
        </w:tc>
        <w:tc>
          <w:tcPr>
            <w:tcW w:w="911"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Степные учас</w:t>
            </w:r>
            <w:r w:rsidRPr="00675120">
              <w:rPr>
                <w:rFonts w:ascii="Arial" w:hAnsi="Arial" w:cs="Arial"/>
                <w:sz w:val="22"/>
              </w:rPr>
              <w:t>т</w:t>
            </w:r>
            <w:r w:rsidRPr="00675120">
              <w:rPr>
                <w:rFonts w:ascii="Arial" w:hAnsi="Arial" w:cs="Arial"/>
                <w:sz w:val="22"/>
              </w:rPr>
              <w:t>ки по р. Имзе</w:t>
            </w:r>
          </w:p>
        </w:tc>
        <w:tc>
          <w:tcPr>
            <w:tcW w:w="599"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Памятник природы</w:t>
            </w:r>
          </w:p>
        </w:tc>
        <w:tc>
          <w:tcPr>
            <w:tcW w:w="875"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 xml:space="preserve">Комплексный </w:t>
            </w:r>
          </w:p>
        </w:tc>
        <w:tc>
          <w:tcPr>
            <w:tcW w:w="978"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СПК «Солов</w:t>
            </w:r>
            <w:r w:rsidRPr="00675120">
              <w:rPr>
                <w:rFonts w:ascii="Arial" w:hAnsi="Arial" w:cs="Arial"/>
                <w:sz w:val="22"/>
              </w:rPr>
              <w:t>ь</w:t>
            </w:r>
            <w:r w:rsidRPr="00675120">
              <w:rPr>
                <w:rFonts w:ascii="Arial" w:hAnsi="Arial" w:cs="Arial"/>
                <w:sz w:val="22"/>
              </w:rPr>
              <w:t>евское»</w:t>
            </w:r>
          </w:p>
        </w:tc>
        <w:tc>
          <w:tcPr>
            <w:tcW w:w="940" w:type="pct"/>
            <w:shd w:val="clear" w:color="auto" w:fill="FFFFFF"/>
            <w:vAlign w:val="center"/>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Сохранение биоценозов луговых ст</w:t>
            </w:r>
            <w:r w:rsidRPr="00675120">
              <w:rPr>
                <w:rFonts w:ascii="Arial" w:hAnsi="Arial" w:cs="Arial"/>
                <w:sz w:val="22"/>
              </w:rPr>
              <w:t>е</w:t>
            </w:r>
            <w:r w:rsidRPr="00675120">
              <w:rPr>
                <w:rFonts w:ascii="Arial" w:hAnsi="Arial" w:cs="Arial"/>
                <w:sz w:val="22"/>
              </w:rPr>
              <w:t>пей, редких видов раст</w:t>
            </w:r>
            <w:r w:rsidRPr="00675120">
              <w:rPr>
                <w:rFonts w:ascii="Arial" w:hAnsi="Arial" w:cs="Arial"/>
                <w:sz w:val="22"/>
              </w:rPr>
              <w:t>е</w:t>
            </w:r>
            <w:r w:rsidRPr="00675120">
              <w:rPr>
                <w:rFonts w:ascii="Arial" w:hAnsi="Arial" w:cs="Arial"/>
                <w:sz w:val="22"/>
              </w:rPr>
              <w:t>ний</w:t>
            </w:r>
          </w:p>
        </w:tc>
        <w:tc>
          <w:tcPr>
            <w:tcW w:w="560"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127,0</w:t>
            </w:r>
          </w:p>
        </w:tc>
      </w:tr>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sz w:val="22"/>
                <w:lang w:eastAsia="ru-RU"/>
              </w:rPr>
            </w:pPr>
            <w:r w:rsidRPr="00675120">
              <w:rPr>
                <w:rFonts w:ascii="Arial" w:eastAsia="Arial Unicode MS" w:hAnsi="Arial" w:cs="Arial"/>
                <w:sz w:val="22"/>
                <w:lang w:eastAsia="ru-RU"/>
              </w:rPr>
              <w:t>2</w:t>
            </w:r>
          </w:p>
        </w:tc>
        <w:tc>
          <w:tcPr>
            <w:tcW w:w="911"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Степные учас</w:t>
            </w:r>
            <w:r w:rsidRPr="00675120">
              <w:rPr>
                <w:rFonts w:ascii="Arial" w:hAnsi="Arial" w:cs="Arial"/>
                <w:sz w:val="22"/>
              </w:rPr>
              <w:t>т</w:t>
            </w:r>
            <w:r w:rsidRPr="00675120">
              <w:rPr>
                <w:rFonts w:ascii="Arial" w:hAnsi="Arial" w:cs="Arial"/>
                <w:sz w:val="22"/>
              </w:rPr>
              <w:t>ки по р. Урге у с. Покров</w:t>
            </w:r>
          </w:p>
        </w:tc>
        <w:tc>
          <w:tcPr>
            <w:tcW w:w="599"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Памятник природы</w:t>
            </w:r>
          </w:p>
        </w:tc>
        <w:tc>
          <w:tcPr>
            <w:tcW w:w="875"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 xml:space="preserve">Комплексный </w:t>
            </w:r>
          </w:p>
        </w:tc>
        <w:tc>
          <w:tcPr>
            <w:tcW w:w="978"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ЗАО «Покро</w:t>
            </w:r>
            <w:r w:rsidRPr="00675120">
              <w:rPr>
                <w:rFonts w:ascii="Arial" w:hAnsi="Arial" w:cs="Arial"/>
                <w:sz w:val="22"/>
              </w:rPr>
              <w:t>в</w:t>
            </w:r>
            <w:r w:rsidRPr="00675120">
              <w:rPr>
                <w:rFonts w:ascii="Arial" w:hAnsi="Arial" w:cs="Arial"/>
                <w:sz w:val="22"/>
              </w:rPr>
              <w:t>ская Слобода»</w:t>
            </w:r>
          </w:p>
        </w:tc>
        <w:tc>
          <w:tcPr>
            <w:tcW w:w="940" w:type="pct"/>
            <w:shd w:val="clear" w:color="auto" w:fill="FFFFFF"/>
            <w:vAlign w:val="center"/>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Сохранение биоценозов луговых ст</w:t>
            </w:r>
            <w:r w:rsidRPr="00675120">
              <w:rPr>
                <w:rFonts w:ascii="Arial" w:hAnsi="Arial" w:cs="Arial"/>
                <w:sz w:val="22"/>
              </w:rPr>
              <w:t>е</w:t>
            </w:r>
            <w:r w:rsidRPr="00675120">
              <w:rPr>
                <w:rFonts w:ascii="Arial" w:hAnsi="Arial" w:cs="Arial"/>
                <w:sz w:val="22"/>
              </w:rPr>
              <w:t>пей, редких видов раст</w:t>
            </w:r>
            <w:r w:rsidRPr="00675120">
              <w:rPr>
                <w:rFonts w:ascii="Arial" w:hAnsi="Arial" w:cs="Arial"/>
                <w:sz w:val="22"/>
              </w:rPr>
              <w:t>е</w:t>
            </w:r>
            <w:r w:rsidRPr="00675120">
              <w:rPr>
                <w:rFonts w:ascii="Arial" w:hAnsi="Arial" w:cs="Arial"/>
                <w:sz w:val="22"/>
              </w:rPr>
              <w:t>ний</w:t>
            </w:r>
          </w:p>
        </w:tc>
        <w:tc>
          <w:tcPr>
            <w:tcW w:w="560"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60,0</w:t>
            </w:r>
          </w:p>
        </w:tc>
      </w:tr>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sz w:val="22"/>
                <w:lang w:eastAsia="ru-RU"/>
              </w:rPr>
            </w:pPr>
            <w:r w:rsidRPr="00675120">
              <w:rPr>
                <w:rFonts w:ascii="Arial" w:eastAsia="Arial Unicode MS" w:hAnsi="Arial" w:cs="Arial"/>
                <w:sz w:val="22"/>
                <w:lang w:eastAsia="ru-RU"/>
              </w:rPr>
              <w:t>3</w:t>
            </w:r>
          </w:p>
        </w:tc>
        <w:tc>
          <w:tcPr>
            <w:tcW w:w="911"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Парк совхоза п.</w:t>
            </w:r>
          </w:p>
          <w:p w:rsidR="00002261" w:rsidRPr="00675120" w:rsidRDefault="00002261" w:rsidP="00C85E45">
            <w:pPr>
              <w:widowControl w:val="0"/>
              <w:spacing w:line="240" w:lineRule="auto"/>
              <w:rPr>
                <w:rFonts w:ascii="Arial" w:hAnsi="Arial" w:cs="Arial"/>
                <w:sz w:val="22"/>
              </w:rPr>
            </w:pPr>
            <w:r>
              <w:rPr>
                <w:rFonts w:ascii="Arial" w:hAnsi="Arial" w:cs="Arial"/>
                <w:sz w:val="22"/>
              </w:rPr>
              <w:t>«Возро</w:t>
            </w:r>
            <w:r w:rsidRPr="00675120">
              <w:rPr>
                <w:rFonts w:ascii="Arial" w:hAnsi="Arial" w:cs="Arial"/>
                <w:sz w:val="22"/>
              </w:rPr>
              <w:t>ждение»</w:t>
            </w:r>
          </w:p>
        </w:tc>
        <w:tc>
          <w:tcPr>
            <w:tcW w:w="599"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Памятник природы</w:t>
            </w:r>
          </w:p>
        </w:tc>
        <w:tc>
          <w:tcPr>
            <w:tcW w:w="875"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 xml:space="preserve">Рекреационный </w:t>
            </w:r>
          </w:p>
        </w:tc>
        <w:tc>
          <w:tcPr>
            <w:tcW w:w="978" w:type="pct"/>
            <w:shd w:val="clear" w:color="auto" w:fill="FFFFFF"/>
          </w:tcPr>
          <w:p w:rsidR="00002261" w:rsidRPr="00675120" w:rsidRDefault="00002261" w:rsidP="008E1FAE">
            <w:pPr>
              <w:widowControl w:val="0"/>
              <w:spacing w:line="240" w:lineRule="auto"/>
              <w:rPr>
                <w:rFonts w:ascii="Arial" w:hAnsi="Arial" w:cs="Arial"/>
                <w:sz w:val="22"/>
              </w:rPr>
            </w:pPr>
            <w:r w:rsidRPr="00675120">
              <w:rPr>
                <w:rFonts w:ascii="Arial" w:hAnsi="Arial" w:cs="Arial"/>
                <w:sz w:val="22"/>
              </w:rPr>
              <w:t>Сельская адм</w:t>
            </w:r>
            <w:r w:rsidRPr="00675120">
              <w:rPr>
                <w:rFonts w:ascii="Arial" w:hAnsi="Arial" w:cs="Arial"/>
                <w:sz w:val="22"/>
              </w:rPr>
              <w:t>и</w:t>
            </w:r>
            <w:r w:rsidRPr="00675120">
              <w:rPr>
                <w:rFonts w:ascii="Arial" w:hAnsi="Arial" w:cs="Arial"/>
                <w:sz w:val="22"/>
              </w:rPr>
              <w:t>нистрация с. Возр</w:t>
            </w:r>
            <w:r>
              <w:rPr>
                <w:rFonts w:ascii="Arial" w:hAnsi="Arial" w:cs="Arial"/>
                <w:sz w:val="22"/>
              </w:rPr>
              <w:t>о</w:t>
            </w:r>
            <w:r w:rsidRPr="00675120">
              <w:rPr>
                <w:rFonts w:ascii="Arial" w:hAnsi="Arial" w:cs="Arial"/>
                <w:sz w:val="22"/>
              </w:rPr>
              <w:t>ждение</w:t>
            </w:r>
          </w:p>
        </w:tc>
        <w:tc>
          <w:tcPr>
            <w:tcW w:w="940" w:type="pct"/>
            <w:shd w:val="clear" w:color="auto" w:fill="FFFFFF"/>
            <w:vAlign w:val="center"/>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Сохранение старинного усадебного парка</w:t>
            </w:r>
          </w:p>
        </w:tc>
        <w:tc>
          <w:tcPr>
            <w:tcW w:w="560"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25,0</w:t>
            </w:r>
          </w:p>
        </w:tc>
      </w:tr>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sz w:val="22"/>
                <w:lang w:eastAsia="ru-RU"/>
              </w:rPr>
            </w:pPr>
            <w:r w:rsidRPr="00675120">
              <w:rPr>
                <w:rFonts w:ascii="Arial" w:eastAsia="Arial Unicode MS" w:hAnsi="Arial" w:cs="Arial"/>
                <w:sz w:val="22"/>
                <w:lang w:eastAsia="ru-RU"/>
              </w:rPr>
              <w:t>4</w:t>
            </w:r>
          </w:p>
        </w:tc>
        <w:tc>
          <w:tcPr>
            <w:tcW w:w="911"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Парк д. Озерки</w:t>
            </w:r>
          </w:p>
        </w:tc>
        <w:tc>
          <w:tcPr>
            <w:tcW w:w="599"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Памятник природы</w:t>
            </w:r>
          </w:p>
        </w:tc>
        <w:tc>
          <w:tcPr>
            <w:tcW w:w="875"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 xml:space="preserve">Рекреационный </w:t>
            </w:r>
          </w:p>
        </w:tc>
        <w:tc>
          <w:tcPr>
            <w:tcW w:w="978"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Покровская сельская адм</w:t>
            </w:r>
            <w:r w:rsidRPr="00675120">
              <w:rPr>
                <w:rFonts w:ascii="Arial" w:hAnsi="Arial" w:cs="Arial"/>
                <w:sz w:val="22"/>
              </w:rPr>
              <w:t>и</w:t>
            </w:r>
            <w:r w:rsidRPr="00675120">
              <w:rPr>
                <w:rFonts w:ascii="Arial" w:hAnsi="Arial" w:cs="Arial"/>
                <w:sz w:val="22"/>
              </w:rPr>
              <w:t>нистрация</w:t>
            </w:r>
          </w:p>
        </w:tc>
        <w:tc>
          <w:tcPr>
            <w:tcW w:w="940" w:type="pct"/>
            <w:shd w:val="clear" w:color="auto" w:fill="FFFFFF"/>
            <w:vAlign w:val="center"/>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Сохранение старинного усадебного парка</w:t>
            </w:r>
          </w:p>
        </w:tc>
        <w:tc>
          <w:tcPr>
            <w:tcW w:w="560"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5,0</w:t>
            </w:r>
          </w:p>
        </w:tc>
      </w:tr>
      <w:tr w:rsidR="00002261" w:rsidRPr="00675120" w:rsidTr="00FD18C4">
        <w:trPr>
          <w:trHeight w:val="340"/>
        </w:trPr>
        <w:tc>
          <w:tcPr>
            <w:tcW w:w="137" w:type="pct"/>
            <w:shd w:val="clear" w:color="auto" w:fill="FFFFFF"/>
          </w:tcPr>
          <w:p w:rsidR="00002261" w:rsidRPr="00675120" w:rsidRDefault="00002261" w:rsidP="00C85E45">
            <w:pPr>
              <w:spacing w:line="240" w:lineRule="auto"/>
              <w:rPr>
                <w:rFonts w:ascii="Arial" w:eastAsia="Arial Unicode MS" w:hAnsi="Arial" w:cs="Arial"/>
                <w:sz w:val="22"/>
                <w:lang w:eastAsia="ru-RU"/>
              </w:rPr>
            </w:pPr>
            <w:r w:rsidRPr="00675120">
              <w:rPr>
                <w:rFonts w:ascii="Arial" w:eastAsia="Arial Unicode MS" w:hAnsi="Arial" w:cs="Arial"/>
                <w:sz w:val="22"/>
                <w:lang w:eastAsia="ru-RU"/>
              </w:rPr>
              <w:t>5</w:t>
            </w:r>
          </w:p>
        </w:tc>
        <w:tc>
          <w:tcPr>
            <w:tcW w:w="911"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Колковицкое обнажение п</w:t>
            </w:r>
            <w:r w:rsidRPr="00675120">
              <w:rPr>
                <w:rFonts w:ascii="Arial" w:hAnsi="Arial" w:cs="Arial"/>
                <w:sz w:val="22"/>
              </w:rPr>
              <w:t>о</w:t>
            </w:r>
            <w:r w:rsidRPr="00675120">
              <w:rPr>
                <w:rFonts w:ascii="Arial" w:hAnsi="Arial" w:cs="Arial"/>
                <w:sz w:val="22"/>
              </w:rPr>
              <w:t>род юрской системы в вершине овр</w:t>
            </w:r>
            <w:r w:rsidRPr="00675120">
              <w:rPr>
                <w:rFonts w:ascii="Arial" w:hAnsi="Arial" w:cs="Arial"/>
                <w:sz w:val="22"/>
              </w:rPr>
              <w:t>а</w:t>
            </w:r>
            <w:r w:rsidRPr="00675120">
              <w:rPr>
                <w:rFonts w:ascii="Arial" w:hAnsi="Arial" w:cs="Arial"/>
                <w:sz w:val="22"/>
              </w:rPr>
              <w:t>га «Желобы» в 1,6 км запа</w:t>
            </w:r>
            <w:r w:rsidRPr="00675120">
              <w:rPr>
                <w:rFonts w:ascii="Arial" w:hAnsi="Arial" w:cs="Arial"/>
                <w:sz w:val="22"/>
              </w:rPr>
              <w:t>д</w:t>
            </w:r>
            <w:r w:rsidRPr="00675120">
              <w:rPr>
                <w:rFonts w:ascii="Arial" w:hAnsi="Arial" w:cs="Arial"/>
                <w:sz w:val="22"/>
              </w:rPr>
              <w:t>нее д. Колк</w:t>
            </w:r>
            <w:r w:rsidRPr="00675120">
              <w:rPr>
                <w:rFonts w:ascii="Arial" w:hAnsi="Arial" w:cs="Arial"/>
                <w:sz w:val="22"/>
              </w:rPr>
              <w:t>о</w:t>
            </w:r>
            <w:r w:rsidRPr="00675120">
              <w:rPr>
                <w:rFonts w:ascii="Arial" w:hAnsi="Arial" w:cs="Arial"/>
                <w:sz w:val="22"/>
              </w:rPr>
              <w:t>вицы</w:t>
            </w:r>
          </w:p>
        </w:tc>
        <w:tc>
          <w:tcPr>
            <w:tcW w:w="599"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Памятник природы</w:t>
            </w:r>
          </w:p>
        </w:tc>
        <w:tc>
          <w:tcPr>
            <w:tcW w:w="875"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 xml:space="preserve">Геологический </w:t>
            </w:r>
          </w:p>
        </w:tc>
        <w:tc>
          <w:tcPr>
            <w:tcW w:w="978"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Колхоз «Бе</w:t>
            </w:r>
            <w:r w:rsidRPr="00675120">
              <w:rPr>
                <w:rFonts w:ascii="Arial" w:hAnsi="Arial" w:cs="Arial"/>
                <w:sz w:val="22"/>
              </w:rPr>
              <w:t>л</w:t>
            </w:r>
            <w:r w:rsidRPr="00675120">
              <w:rPr>
                <w:rFonts w:ascii="Arial" w:hAnsi="Arial" w:cs="Arial"/>
                <w:sz w:val="22"/>
              </w:rPr>
              <w:t>кинский»</w:t>
            </w:r>
          </w:p>
        </w:tc>
        <w:tc>
          <w:tcPr>
            <w:tcW w:w="940" w:type="pct"/>
            <w:shd w:val="clear" w:color="auto" w:fill="FFFFFF"/>
            <w:vAlign w:val="center"/>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Охрана ценн</w:t>
            </w:r>
            <w:r w:rsidRPr="00675120">
              <w:rPr>
                <w:rFonts w:ascii="Arial" w:hAnsi="Arial" w:cs="Arial"/>
                <w:sz w:val="22"/>
              </w:rPr>
              <w:t>о</w:t>
            </w:r>
            <w:r w:rsidRPr="00675120">
              <w:rPr>
                <w:rFonts w:ascii="Arial" w:hAnsi="Arial" w:cs="Arial"/>
                <w:sz w:val="22"/>
              </w:rPr>
              <w:t>го геологич</w:t>
            </w:r>
            <w:r w:rsidRPr="00675120">
              <w:rPr>
                <w:rFonts w:ascii="Arial" w:hAnsi="Arial" w:cs="Arial"/>
                <w:sz w:val="22"/>
              </w:rPr>
              <w:t>е</w:t>
            </w:r>
            <w:r w:rsidRPr="00675120">
              <w:rPr>
                <w:rFonts w:ascii="Arial" w:hAnsi="Arial" w:cs="Arial"/>
                <w:sz w:val="22"/>
              </w:rPr>
              <w:t>ского объекта</w:t>
            </w:r>
          </w:p>
        </w:tc>
        <w:tc>
          <w:tcPr>
            <w:tcW w:w="560" w:type="pct"/>
            <w:shd w:val="clear" w:color="auto" w:fill="FFFFFF"/>
          </w:tcPr>
          <w:p w:rsidR="00002261" w:rsidRPr="00675120" w:rsidRDefault="00002261" w:rsidP="00C85E45">
            <w:pPr>
              <w:widowControl w:val="0"/>
              <w:spacing w:line="240" w:lineRule="auto"/>
              <w:rPr>
                <w:rFonts w:ascii="Arial" w:hAnsi="Arial" w:cs="Arial"/>
                <w:sz w:val="22"/>
              </w:rPr>
            </w:pPr>
            <w:r w:rsidRPr="00675120">
              <w:rPr>
                <w:rFonts w:ascii="Arial" w:hAnsi="Arial" w:cs="Arial"/>
                <w:sz w:val="22"/>
              </w:rPr>
              <w:t>4,0</w:t>
            </w:r>
          </w:p>
        </w:tc>
      </w:tr>
    </w:tbl>
    <w:p w:rsidR="00002261" w:rsidRPr="00D67DBA" w:rsidRDefault="00002261" w:rsidP="00C85E45">
      <w:pPr>
        <w:rPr>
          <w:rFonts w:ascii="Arial" w:hAnsi="Arial" w:cs="Arial"/>
          <w:szCs w:val="24"/>
        </w:rPr>
      </w:pPr>
    </w:p>
    <w:p w:rsidR="00002261" w:rsidRPr="00AE6E81" w:rsidRDefault="00002261" w:rsidP="00C85E45">
      <w:pPr>
        <w:rPr>
          <w:rFonts w:ascii="Arial" w:hAnsi="Arial" w:cs="Arial"/>
          <w:b/>
          <w:szCs w:val="24"/>
        </w:rPr>
      </w:pPr>
      <w:r w:rsidRPr="00AE6E81">
        <w:rPr>
          <w:rFonts w:ascii="Arial" w:hAnsi="Arial" w:cs="Arial"/>
          <w:b/>
          <w:szCs w:val="24"/>
        </w:rPr>
        <w:t>8. ОЦЕНКА РАЗМЕЩЕНИЯ И ЭКСПЛУАТАЦИИ КОММУНАЛЬНЫХ ОБЪЕКТОВ</w:t>
      </w:r>
    </w:p>
    <w:p w:rsidR="00002261" w:rsidRPr="00AE6E81" w:rsidRDefault="00002261" w:rsidP="00675120">
      <w:pPr>
        <w:ind w:firstLine="709"/>
        <w:rPr>
          <w:rFonts w:ascii="Arial" w:hAnsi="Arial" w:cs="Arial"/>
          <w:szCs w:val="24"/>
          <w:lang w:eastAsia="ru-RU"/>
        </w:rPr>
      </w:pPr>
      <w:r w:rsidRPr="00AE6E81">
        <w:rPr>
          <w:rFonts w:ascii="Arial" w:hAnsi="Arial" w:cs="Arial"/>
          <w:szCs w:val="24"/>
          <w:lang w:eastAsia="ru-RU"/>
        </w:rPr>
        <w:t>Согласно СанПиН 2.2.1/2.1.1.1200-03 «Санитарно-защитные зоны и сан</w:t>
      </w:r>
      <w:r w:rsidRPr="00AE6E81">
        <w:rPr>
          <w:rFonts w:ascii="Arial" w:hAnsi="Arial" w:cs="Arial"/>
          <w:szCs w:val="24"/>
          <w:lang w:eastAsia="ru-RU"/>
        </w:rPr>
        <w:t>и</w:t>
      </w:r>
      <w:r w:rsidRPr="00AE6E81">
        <w:rPr>
          <w:rFonts w:ascii="Arial" w:hAnsi="Arial" w:cs="Arial"/>
          <w:szCs w:val="24"/>
          <w:lang w:eastAsia="ru-RU"/>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AE6E81">
        <w:rPr>
          <w:rFonts w:ascii="Arial" w:hAnsi="Arial" w:cs="Arial"/>
          <w:szCs w:val="24"/>
          <w:lang w:eastAsia="ru-RU"/>
        </w:rPr>
        <w:t>в</w:t>
      </w:r>
      <w:r w:rsidRPr="00AE6E81">
        <w:rPr>
          <w:rFonts w:ascii="Arial" w:hAnsi="Arial" w:cs="Arial"/>
          <w:szCs w:val="24"/>
          <w:lang w:eastAsia="ru-RU"/>
        </w:rPr>
        <w:t>ной и менее 10 га – 100 м, 10 – 20 га – 300 м.</w:t>
      </w:r>
    </w:p>
    <w:p w:rsidR="00002261" w:rsidRDefault="00002261" w:rsidP="00675120">
      <w:pPr>
        <w:ind w:firstLine="709"/>
        <w:rPr>
          <w:rFonts w:ascii="Arial" w:hAnsi="Arial" w:cs="Arial"/>
          <w:szCs w:val="24"/>
        </w:rPr>
      </w:pPr>
      <w:r w:rsidRPr="00AE6E81">
        <w:rPr>
          <w:rFonts w:ascii="Arial" w:hAnsi="Arial" w:cs="Arial"/>
          <w:szCs w:val="24"/>
        </w:rPr>
        <w:t>Перечень территорий ритуального значения Княгининского района прив</w:t>
      </w:r>
      <w:r w:rsidRPr="00AE6E81">
        <w:rPr>
          <w:rFonts w:ascii="Arial" w:hAnsi="Arial" w:cs="Arial"/>
          <w:szCs w:val="24"/>
        </w:rPr>
        <w:t>о</w:t>
      </w:r>
      <w:r w:rsidRPr="00AE6E81">
        <w:rPr>
          <w:rFonts w:ascii="Arial" w:hAnsi="Arial" w:cs="Arial"/>
          <w:szCs w:val="24"/>
        </w:rPr>
        <w:t>дит</w:t>
      </w:r>
      <w:r>
        <w:rPr>
          <w:rFonts w:ascii="Arial" w:hAnsi="Arial" w:cs="Arial"/>
          <w:szCs w:val="24"/>
        </w:rPr>
        <w:t xml:space="preserve">ся в таблице </w:t>
      </w:r>
      <w:r w:rsidRPr="002E272F">
        <w:rPr>
          <w:rFonts w:ascii="Arial" w:hAnsi="Arial" w:cs="Arial"/>
          <w:szCs w:val="24"/>
        </w:rPr>
        <w:t>3.16.</w:t>
      </w:r>
      <w:r>
        <w:rPr>
          <w:rFonts w:ascii="Arial" w:hAnsi="Arial" w:cs="Arial"/>
          <w:szCs w:val="24"/>
        </w:rPr>
        <w:br w:type="page"/>
      </w:r>
    </w:p>
    <w:p w:rsidR="00002261" w:rsidRPr="009E3612" w:rsidRDefault="00002261" w:rsidP="00C85E45">
      <w:pPr>
        <w:spacing w:line="240" w:lineRule="auto"/>
        <w:rPr>
          <w:rFonts w:ascii="Arial" w:hAnsi="Arial" w:cs="Arial"/>
          <w:b/>
          <w:i/>
          <w:sz w:val="22"/>
        </w:rPr>
      </w:pPr>
      <w:r>
        <w:rPr>
          <w:rFonts w:ascii="Arial" w:hAnsi="Arial" w:cs="Arial"/>
          <w:b/>
          <w:i/>
          <w:sz w:val="22"/>
        </w:rPr>
        <w:t xml:space="preserve">Таблица  </w:t>
      </w:r>
      <w:r w:rsidRPr="009E3612">
        <w:rPr>
          <w:rFonts w:ascii="Arial" w:hAnsi="Arial" w:cs="Arial"/>
          <w:b/>
          <w:i/>
          <w:sz w:val="22"/>
        </w:rPr>
        <w:t>3.16</w:t>
      </w:r>
    </w:p>
    <w:p w:rsidR="00002261" w:rsidRPr="00675120" w:rsidRDefault="00002261" w:rsidP="00C85E45">
      <w:pPr>
        <w:rPr>
          <w:rFonts w:ascii="Arial" w:hAnsi="Arial" w:cs="Arial"/>
          <w:i/>
          <w:sz w:val="22"/>
        </w:rPr>
      </w:pPr>
      <w:r w:rsidRPr="00675120">
        <w:rPr>
          <w:rFonts w:ascii="Arial" w:hAnsi="Arial" w:cs="Arial"/>
          <w:i/>
          <w:sz w:val="22"/>
        </w:rPr>
        <w:t xml:space="preserve">Территории ритуального значения Княгининского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4"/>
        <w:gridCol w:w="2248"/>
        <w:gridCol w:w="1391"/>
        <w:gridCol w:w="2931"/>
        <w:gridCol w:w="2517"/>
      </w:tblGrid>
      <w:tr w:rsidR="00002261" w:rsidRPr="00AE6E81" w:rsidTr="00675120">
        <w:trPr>
          <w:trHeight w:val="340"/>
          <w:tblHeader/>
        </w:trPr>
        <w:tc>
          <w:tcPr>
            <w:tcW w:w="253" w:type="pct"/>
          </w:tcPr>
          <w:p w:rsidR="00002261" w:rsidRPr="00AE6E81" w:rsidRDefault="00002261" w:rsidP="00C85E45">
            <w:pPr>
              <w:spacing w:line="240" w:lineRule="auto"/>
              <w:rPr>
                <w:rFonts w:ascii="Arial" w:hAnsi="Arial" w:cs="Arial"/>
                <w:b/>
                <w:bCs/>
                <w:szCs w:val="24"/>
              </w:rPr>
            </w:pPr>
            <w:r w:rsidRPr="00AE6E81">
              <w:rPr>
                <w:rFonts w:ascii="Arial" w:hAnsi="Arial" w:cs="Arial"/>
                <w:b/>
                <w:bCs/>
                <w:szCs w:val="24"/>
              </w:rPr>
              <w:t>№</w:t>
            </w:r>
          </w:p>
        </w:tc>
        <w:tc>
          <w:tcPr>
            <w:tcW w:w="1174" w:type="pct"/>
          </w:tcPr>
          <w:p w:rsidR="00002261" w:rsidRPr="00AE6E81" w:rsidRDefault="00002261" w:rsidP="00C85E45">
            <w:pPr>
              <w:spacing w:line="240" w:lineRule="auto"/>
              <w:rPr>
                <w:rFonts w:ascii="Arial" w:hAnsi="Arial" w:cs="Arial"/>
                <w:b/>
                <w:szCs w:val="24"/>
              </w:rPr>
            </w:pPr>
            <w:r w:rsidRPr="00AE6E81">
              <w:rPr>
                <w:rFonts w:ascii="Arial" w:hAnsi="Arial" w:cs="Arial"/>
                <w:b/>
                <w:szCs w:val="24"/>
              </w:rPr>
              <w:t>Наименование места погреб</w:t>
            </w:r>
            <w:r w:rsidRPr="00AE6E81">
              <w:rPr>
                <w:rFonts w:ascii="Arial" w:hAnsi="Arial" w:cs="Arial"/>
                <w:b/>
                <w:szCs w:val="24"/>
              </w:rPr>
              <w:t>е</w:t>
            </w:r>
            <w:r w:rsidRPr="00AE6E81">
              <w:rPr>
                <w:rFonts w:ascii="Arial" w:hAnsi="Arial" w:cs="Arial"/>
                <w:b/>
                <w:szCs w:val="24"/>
              </w:rPr>
              <w:t>ния</w:t>
            </w:r>
          </w:p>
        </w:tc>
        <w:tc>
          <w:tcPr>
            <w:tcW w:w="727" w:type="pct"/>
          </w:tcPr>
          <w:p w:rsidR="00002261" w:rsidRPr="00AE6E81" w:rsidRDefault="00002261" w:rsidP="00C85E45">
            <w:pPr>
              <w:spacing w:line="240" w:lineRule="auto"/>
              <w:rPr>
                <w:rFonts w:ascii="Arial" w:hAnsi="Arial" w:cs="Arial"/>
                <w:b/>
                <w:bCs/>
                <w:szCs w:val="24"/>
              </w:rPr>
            </w:pPr>
            <w:r w:rsidRPr="00AE6E81">
              <w:rPr>
                <w:rFonts w:ascii="Arial" w:hAnsi="Arial" w:cs="Arial"/>
                <w:b/>
                <w:bCs/>
                <w:szCs w:val="24"/>
              </w:rPr>
              <w:t>Площадь, га</w:t>
            </w:r>
          </w:p>
        </w:tc>
        <w:tc>
          <w:tcPr>
            <w:tcW w:w="1531" w:type="pct"/>
          </w:tcPr>
          <w:p w:rsidR="00002261" w:rsidRPr="00AE6E81" w:rsidRDefault="00002261" w:rsidP="00C85E45">
            <w:pPr>
              <w:spacing w:line="240" w:lineRule="auto"/>
              <w:rPr>
                <w:rFonts w:ascii="Arial" w:hAnsi="Arial" w:cs="Arial"/>
                <w:b/>
                <w:bCs/>
                <w:szCs w:val="24"/>
              </w:rPr>
            </w:pPr>
            <w:r w:rsidRPr="00AE6E81">
              <w:rPr>
                <w:rFonts w:ascii="Arial" w:hAnsi="Arial" w:cs="Arial"/>
                <w:b/>
                <w:bCs/>
                <w:szCs w:val="24"/>
              </w:rPr>
              <w:t>Состояние (дейс</w:t>
            </w:r>
            <w:r w:rsidRPr="00AE6E81">
              <w:rPr>
                <w:rFonts w:ascii="Arial" w:hAnsi="Arial" w:cs="Arial"/>
                <w:b/>
                <w:bCs/>
                <w:szCs w:val="24"/>
              </w:rPr>
              <w:t>т</w:t>
            </w:r>
            <w:r w:rsidRPr="00AE6E81">
              <w:rPr>
                <w:rFonts w:ascii="Arial" w:hAnsi="Arial" w:cs="Arial"/>
                <w:b/>
                <w:bCs/>
                <w:szCs w:val="24"/>
              </w:rPr>
              <w:t>вующее, закрытое, ликвидируемое, вновь открываемое)</w:t>
            </w:r>
          </w:p>
        </w:tc>
        <w:tc>
          <w:tcPr>
            <w:tcW w:w="1315" w:type="pct"/>
          </w:tcPr>
          <w:p w:rsidR="00002261" w:rsidRPr="00AE6E81" w:rsidRDefault="00002261" w:rsidP="00C85E45">
            <w:pPr>
              <w:spacing w:line="240" w:lineRule="auto"/>
              <w:rPr>
                <w:rFonts w:ascii="Arial" w:hAnsi="Arial" w:cs="Arial"/>
                <w:b/>
                <w:bCs/>
                <w:szCs w:val="24"/>
              </w:rPr>
            </w:pPr>
            <w:r w:rsidRPr="00AE6E81">
              <w:rPr>
                <w:rFonts w:ascii="Arial" w:hAnsi="Arial" w:cs="Arial"/>
                <w:b/>
                <w:bCs/>
                <w:szCs w:val="24"/>
              </w:rPr>
              <w:t xml:space="preserve">Ориентировочная СЗЗ, </w:t>
            </w:r>
          </w:p>
          <w:p w:rsidR="00002261" w:rsidRPr="00AE6E81" w:rsidRDefault="00002261" w:rsidP="00C85E45">
            <w:pPr>
              <w:spacing w:line="240" w:lineRule="auto"/>
              <w:rPr>
                <w:rFonts w:ascii="Arial" w:hAnsi="Arial" w:cs="Arial"/>
                <w:b/>
                <w:bCs/>
                <w:szCs w:val="24"/>
              </w:rPr>
            </w:pPr>
            <w:r w:rsidRPr="00AE6E81">
              <w:rPr>
                <w:rFonts w:ascii="Arial" w:hAnsi="Arial" w:cs="Arial"/>
                <w:b/>
                <w:bCs/>
                <w:szCs w:val="24"/>
              </w:rPr>
              <w:t xml:space="preserve">м/класс опасности </w:t>
            </w:r>
          </w:p>
          <w:p w:rsidR="00002261" w:rsidRPr="00AE6E81" w:rsidRDefault="00002261" w:rsidP="00C85E45">
            <w:pPr>
              <w:spacing w:line="240" w:lineRule="auto"/>
              <w:rPr>
                <w:rFonts w:ascii="Arial" w:hAnsi="Arial" w:cs="Arial"/>
                <w:b/>
                <w:szCs w:val="24"/>
              </w:rPr>
            </w:pPr>
            <w:r>
              <w:rPr>
                <w:rFonts w:ascii="Arial" w:hAnsi="Arial" w:cs="Arial"/>
                <w:b/>
                <w:bCs/>
                <w:szCs w:val="24"/>
              </w:rPr>
              <w:t>СанПиН 2.2.1/2.1.1.1200-03</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 xml:space="preserve">Б. Андреевское </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2</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 xml:space="preserve">Песочное </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0,5</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3</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 xml:space="preserve">Спешневское </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0,5</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4</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 xml:space="preserve">Ананьевское </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1,5</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Троицкое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6</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Егорьевское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7</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Белкинское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1,3</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8</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Константиновское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0,6</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9</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Сосновское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0,6</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10</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Шишковердское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11</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Островское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0,7</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12</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Покровское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13</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Рубское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0,6</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50/</w:t>
            </w:r>
            <w:r w:rsidRPr="00AE6E81">
              <w:rPr>
                <w:rFonts w:ascii="Arial" w:hAnsi="Arial" w:cs="Arial"/>
                <w:szCs w:val="24"/>
                <w:lang w:val="en-US"/>
              </w:rPr>
              <w:t>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14</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Ургинское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6,5</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 xml:space="preserve">Открытое </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100/</w:t>
            </w:r>
            <w:r w:rsidRPr="00AE6E81">
              <w:rPr>
                <w:rFonts w:ascii="Arial" w:hAnsi="Arial" w:cs="Arial"/>
                <w:szCs w:val="24"/>
                <w:lang w:val="en-US"/>
              </w:rPr>
              <w:t>IV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Pr>
                <w:rFonts w:ascii="Arial" w:hAnsi="Arial" w:cs="Arial"/>
                <w:szCs w:val="24"/>
              </w:rPr>
              <w:t>15</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Ургинское</w:t>
            </w:r>
          </w:p>
        </w:tc>
        <w:tc>
          <w:tcPr>
            <w:tcW w:w="727" w:type="pct"/>
          </w:tcPr>
          <w:p w:rsidR="00002261" w:rsidRPr="00AE6E81" w:rsidRDefault="00002261" w:rsidP="00C85E45">
            <w:pPr>
              <w:spacing w:line="240" w:lineRule="auto"/>
              <w:rPr>
                <w:rFonts w:ascii="Arial" w:hAnsi="Arial" w:cs="Arial"/>
                <w:szCs w:val="24"/>
              </w:rPr>
            </w:pPr>
            <w:r>
              <w:rPr>
                <w:rFonts w:ascii="Arial" w:hAnsi="Arial" w:cs="Arial"/>
                <w:szCs w:val="24"/>
              </w:rPr>
              <w:t>5,0</w:t>
            </w:r>
          </w:p>
        </w:tc>
        <w:tc>
          <w:tcPr>
            <w:tcW w:w="1531" w:type="pct"/>
          </w:tcPr>
          <w:p w:rsidR="00002261" w:rsidRPr="00AE6E81" w:rsidRDefault="00002261" w:rsidP="00C85E45">
            <w:pPr>
              <w:spacing w:line="240" w:lineRule="auto"/>
              <w:rPr>
                <w:rFonts w:ascii="Arial" w:hAnsi="Arial" w:cs="Arial"/>
                <w:szCs w:val="24"/>
              </w:rPr>
            </w:pPr>
            <w:r>
              <w:rPr>
                <w:rFonts w:ascii="Arial" w:hAnsi="Arial" w:cs="Arial"/>
                <w:szCs w:val="24"/>
              </w:rPr>
              <w:t>Закрытое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100/</w:t>
            </w:r>
            <w:r w:rsidRPr="00AE6E81">
              <w:rPr>
                <w:rFonts w:ascii="Arial" w:hAnsi="Arial" w:cs="Arial"/>
                <w:szCs w:val="24"/>
                <w:lang w:val="en-US"/>
              </w:rPr>
              <w:t>IV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Pr>
                <w:rFonts w:ascii="Arial" w:hAnsi="Arial" w:cs="Arial"/>
                <w:szCs w:val="24"/>
              </w:rPr>
              <w:t>16</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 xml:space="preserve">Княгининское </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2</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100/</w:t>
            </w:r>
            <w:r w:rsidRPr="00AE6E81">
              <w:rPr>
                <w:rFonts w:ascii="Arial" w:hAnsi="Arial" w:cs="Arial"/>
                <w:szCs w:val="24"/>
                <w:lang w:val="en-US"/>
              </w:rPr>
              <w:t>IV</w:t>
            </w:r>
          </w:p>
        </w:tc>
      </w:tr>
      <w:tr w:rsidR="00002261" w:rsidRPr="00AE6E81" w:rsidTr="00675120">
        <w:trPr>
          <w:trHeight w:val="340"/>
        </w:trPr>
        <w:tc>
          <w:tcPr>
            <w:tcW w:w="253" w:type="pct"/>
          </w:tcPr>
          <w:p w:rsidR="00002261" w:rsidRPr="00AE6E81" w:rsidRDefault="00002261" w:rsidP="00C85E45">
            <w:pPr>
              <w:spacing w:line="240" w:lineRule="auto"/>
              <w:rPr>
                <w:rFonts w:ascii="Arial" w:hAnsi="Arial" w:cs="Arial"/>
                <w:szCs w:val="24"/>
              </w:rPr>
            </w:pPr>
            <w:r>
              <w:rPr>
                <w:rFonts w:ascii="Arial" w:hAnsi="Arial" w:cs="Arial"/>
                <w:szCs w:val="24"/>
              </w:rPr>
              <w:t>17</w:t>
            </w:r>
          </w:p>
        </w:tc>
        <w:tc>
          <w:tcPr>
            <w:tcW w:w="1174" w:type="pct"/>
          </w:tcPr>
          <w:p w:rsidR="00002261" w:rsidRPr="00AE6E81" w:rsidRDefault="00002261" w:rsidP="00C85E45">
            <w:pPr>
              <w:snapToGrid w:val="0"/>
              <w:spacing w:line="240" w:lineRule="auto"/>
              <w:rPr>
                <w:rFonts w:ascii="Arial" w:hAnsi="Arial" w:cs="Arial"/>
                <w:szCs w:val="24"/>
                <w:lang w:eastAsia="ar-SA"/>
              </w:rPr>
            </w:pPr>
            <w:r w:rsidRPr="00AE6E81">
              <w:rPr>
                <w:rFonts w:ascii="Arial" w:hAnsi="Arial" w:cs="Arial"/>
                <w:szCs w:val="24"/>
                <w:lang w:eastAsia="ar-SA"/>
              </w:rPr>
              <w:t>Княгининское</w:t>
            </w:r>
          </w:p>
        </w:tc>
        <w:tc>
          <w:tcPr>
            <w:tcW w:w="727"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4</w:t>
            </w:r>
          </w:p>
        </w:tc>
        <w:tc>
          <w:tcPr>
            <w:tcW w:w="1531"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Открытое</w:t>
            </w:r>
          </w:p>
        </w:tc>
        <w:tc>
          <w:tcPr>
            <w:tcW w:w="1315" w:type="pct"/>
          </w:tcPr>
          <w:p w:rsidR="00002261" w:rsidRPr="00AE6E81" w:rsidRDefault="00002261" w:rsidP="00C85E45">
            <w:pPr>
              <w:spacing w:line="240" w:lineRule="auto"/>
              <w:rPr>
                <w:rFonts w:ascii="Arial" w:hAnsi="Arial" w:cs="Arial"/>
                <w:szCs w:val="24"/>
              </w:rPr>
            </w:pPr>
            <w:r w:rsidRPr="00AE6E81">
              <w:rPr>
                <w:rFonts w:ascii="Arial" w:hAnsi="Arial" w:cs="Arial"/>
                <w:szCs w:val="24"/>
              </w:rPr>
              <w:t>100/</w:t>
            </w:r>
            <w:r w:rsidRPr="00AE6E81">
              <w:rPr>
                <w:rFonts w:ascii="Arial" w:hAnsi="Arial" w:cs="Arial"/>
                <w:szCs w:val="24"/>
                <w:lang w:val="en-US"/>
              </w:rPr>
              <w:t>IV</w:t>
            </w:r>
          </w:p>
        </w:tc>
      </w:tr>
    </w:tbl>
    <w:p w:rsidR="00002261" w:rsidRPr="00AE6E81" w:rsidRDefault="00002261" w:rsidP="00C85E45">
      <w:pPr>
        <w:ind w:firstLine="652"/>
        <w:rPr>
          <w:rFonts w:ascii="Arial" w:hAnsi="Arial" w:cs="Arial"/>
          <w:szCs w:val="24"/>
          <w:lang w:eastAsia="ru-RU"/>
        </w:rPr>
      </w:pPr>
    </w:p>
    <w:p w:rsidR="00002261" w:rsidRPr="00AE6E81" w:rsidRDefault="00002261" w:rsidP="00675120">
      <w:pPr>
        <w:ind w:firstLine="709"/>
        <w:rPr>
          <w:rFonts w:ascii="Arial" w:hAnsi="Arial" w:cs="Arial"/>
          <w:color w:val="FF0000"/>
          <w:szCs w:val="24"/>
          <w:lang w:eastAsia="ru-RU"/>
        </w:rPr>
      </w:pPr>
      <w:r w:rsidRPr="00AE6E81">
        <w:rPr>
          <w:rFonts w:ascii="Arial" w:hAnsi="Arial" w:cs="Arial"/>
          <w:szCs w:val="24"/>
          <w:lang w:eastAsia="ru-RU"/>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AE6E81">
        <w:rPr>
          <w:rFonts w:ascii="Arial" w:hAnsi="Arial" w:cs="Arial"/>
          <w:szCs w:val="24"/>
          <w:lang w:eastAsia="ru-RU"/>
        </w:rPr>
        <w:t>е</w:t>
      </w:r>
      <w:r w:rsidRPr="00AE6E81">
        <w:rPr>
          <w:rFonts w:ascii="Arial" w:hAnsi="Arial" w:cs="Arial"/>
          <w:szCs w:val="24"/>
          <w:lang w:eastAsia="ru-RU"/>
        </w:rPr>
        <w:t>ния», «Инструкции о порядке похорон и содержании кладбищ в Российской Фед</w:t>
      </w:r>
      <w:r w:rsidRPr="00AE6E81">
        <w:rPr>
          <w:rFonts w:ascii="Arial" w:hAnsi="Arial" w:cs="Arial"/>
          <w:szCs w:val="24"/>
          <w:lang w:eastAsia="ru-RU"/>
        </w:rPr>
        <w:t>е</w:t>
      </w:r>
      <w:r w:rsidRPr="00AE6E81">
        <w:rPr>
          <w:rFonts w:ascii="Arial" w:hAnsi="Arial" w:cs="Arial"/>
          <w:szCs w:val="24"/>
          <w:lang w:eastAsia="ru-RU"/>
        </w:rPr>
        <w:t>рации», МДС 13-2.2000, Водным кодексом РФ.</w:t>
      </w:r>
    </w:p>
    <w:p w:rsidR="00002261" w:rsidRPr="00EC4C97" w:rsidRDefault="00002261" w:rsidP="00C85E45">
      <w:pPr>
        <w:ind w:firstLine="652"/>
        <w:rPr>
          <w:rFonts w:ascii="Arial" w:hAnsi="Arial" w:cs="Arial"/>
          <w:color w:val="FF0000"/>
          <w:szCs w:val="24"/>
        </w:rPr>
      </w:pPr>
    </w:p>
    <w:p w:rsidR="00002261" w:rsidRPr="00EC4C97" w:rsidRDefault="00002261" w:rsidP="00C85E45">
      <w:pPr>
        <w:rPr>
          <w:rFonts w:ascii="Arial" w:hAnsi="Arial" w:cs="Arial"/>
          <w:b/>
          <w:szCs w:val="24"/>
        </w:rPr>
      </w:pPr>
      <w:r w:rsidRPr="00EC4C97">
        <w:rPr>
          <w:rFonts w:ascii="Arial" w:hAnsi="Arial" w:cs="Arial"/>
          <w:b/>
          <w:szCs w:val="24"/>
        </w:rPr>
        <w:t>9. ОЦЕНКА ВЛИЯНИЯ ФИЗИЧЕСКИХ ФАКТОРОВ НА ОКРУЖАЮЩУЮ СРЕДУ</w:t>
      </w:r>
    </w:p>
    <w:p w:rsidR="00002261" w:rsidRPr="00EC4C97" w:rsidRDefault="00002261" w:rsidP="00675120">
      <w:pPr>
        <w:ind w:firstLine="709"/>
        <w:rPr>
          <w:rFonts w:ascii="Arial" w:hAnsi="Arial" w:cs="Arial"/>
          <w:szCs w:val="24"/>
        </w:rPr>
      </w:pPr>
      <w:r w:rsidRPr="00EC4C97">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002261" w:rsidRPr="00EC4C97" w:rsidRDefault="00002261" w:rsidP="00C85E45">
      <w:pPr>
        <w:ind w:firstLine="652"/>
        <w:rPr>
          <w:rFonts w:ascii="Arial" w:hAnsi="Arial" w:cs="Arial"/>
          <w:color w:val="FF0000"/>
          <w:szCs w:val="24"/>
        </w:rPr>
      </w:pPr>
    </w:p>
    <w:p w:rsidR="00002261" w:rsidRPr="00EC4C97" w:rsidRDefault="00002261" w:rsidP="00C85E45">
      <w:pPr>
        <w:rPr>
          <w:rFonts w:ascii="Arial" w:hAnsi="Arial" w:cs="Arial"/>
          <w:b/>
          <w:szCs w:val="24"/>
        </w:rPr>
      </w:pPr>
      <w:r w:rsidRPr="00EC4C97">
        <w:rPr>
          <w:rFonts w:ascii="Arial" w:hAnsi="Arial" w:cs="Arial"/>
          <w:b/>
          <w:szCs w:val="24"/>
        </w:rPr>
        <w:t>9.1. ШУМОВОЕ ВОЗДЕЙСТВИЕ</w:t>
      </w:r>
    </w:p>
    <w:p w:rsidR="00002261" w:rsidRPr="00EC4C97" w:rsidRDefault="00002261" w:rsidP="00675120">
      <w:pPr>
        <w:ind w:firstLine="709"/>
        <w:rPr>
          <w:rFonts w:ascii="Arial" w:hAnsi="Arial" w:cs="Arial"/>
          <w:szCs w:val="24"/>
        </w:rPr>
      </w:pPr>
      <w:r w:rsidRPr="00EC4C97">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EC4C97">
        <w:rPr>
          <w:rFonts w:ascii="Arial" w:hAnsi="Arial" w:cs="Arial"/>
          <w:szCs w:val="24"/>
        </w:rPr>
        <w:t>а</w:t>
      </w:r>
      <w:r w:rsidRPr="00EC4C97">
        <w:rPr>
          <w:rFonts w:ascii="Arial" w:hAnsi="Arial" w:cs="Arial"/>
          <w:szCs w:val="24"/>
        </w:rPr>
        <w:t>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EC4C97">
        <w:rPr>
          <w:rFonts w:ascii="Arial" w:hAnsi="Arial" w:cs="Arial"/>
          <w:szCs w:val="24"/>
        </w:rPr>
        <w:t>а</w:t>
      </w:r>
      <w:r w:rsidRPr="00EC4C97">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EC4C97">
        <w:rPr>
          <w:rFonts w:ascii="Arial" w:hAnsi="Arial" w:cs="Arial"/>
          <w:szCs w:val="24"/>
        </w:rPr>
        <w:t>я</w:t>
      </w:r>
      <w:r w:rsidRPr="00EC4C97">
        <w:rPr>
          <w:rFonts w:ascii="Arial" w:hAnsi="Arial" w:cs="Arial"/>
          <w:szCs w:val="24"/>
        </w:rPr>
        <w:t>тий, направленных на обеспечение снижения уровней внешнего шума до норм</w:t>
      </w:r>
      <w:r w:rsidRPr="00EC4C97">
        <w:rPr>
          <w:rFonts w:ascii="Arial" w:hAnsi="Arial" w:cs="Arial"/>
          <w:szCs w:val="24"/>
        </w:rPr>
        <w:t>а</w:t>
      </w:r>
      <w:r w:rsidRPr="00EC4C97">
        <w:rPr>
          <w:rFonts w:ascii="Arial" w:hAnsi="Arial" w:cs="Arial"/>
          <w:szCs w:val="24"/>
        </w:rPr>
        <w:t>тивных значений.</w:t>
      </w:r>
    </w:p>
    <w:p w:rsidR="00002261" w:rsidRPr="00EC4C97" w:rsidRDefault="00002261" w:rsidP="00675120">
      <w:pPr>
        <w:ind w:firstLine="709"/>
        <w:rPr>
          <w:rFonts w:ascii="Arial" w:hAnsi="Arial" w:cs="Arial"/>
          <w:szCs w:val="24"/>
        </w:rPr>
      </w:pPr>
      <w:r w:rsidRPr="00EC4C97">
        <w:rPr>
          <w:rFonts w:ascii="Arial" w:hAnsi="Arial" w:cs="Arial"/>
          <w:szCs w:val="24"/>
        </w:rPr>
        <w:t xml:space="preserve">Основными источниками внешнего шума на территории </w:t>
      </w:r>
      <w:r>
        <w:rPr>
          <w:rFonts w:ascii="Arial" w:hAnsi="Arial" w:cs="Arial"/>
          <w:szCs w:val="24"/>
        </w:rPr>
        <w:t>Княгининского ра</w:t>
      </w:r>
      <w:r>
        <w:rPr>
          <w:rFonts w:ascii="Arial" w:hAnsi="Arial" w:cs="Arial"/>
          <w:szCs w:val="24"/>
        </w:rPr>
        <w:t>й</w:t>
      </w:r>
      <w:r>
        <w:rPr>
          <w:rFonts w:ascii="Arial" w:hAnsi="Arial" w:cs="Arial"/>
          <w:szCs w:val="24"/>
        </w:rPr>
        <w:t>она</w:t>
      </w:r>
      <w:r w:rsidRPr="00EC4C97">
        <w:rPr>
          <w:rFonts w:ascii="Arial" w:hAnsi="Arial" w:cs="Arial"/>
          <w:szCs w:val="24"/>
        </w:rPr>
        <w:t xml:space="preserve"> являются автомобильный транспорт.</w:t>
      </w:r>
    </w:p>
    <w:p w:rsidR="00002261" w:rsidRPr="00FD18C4" w:rsidRDefault="00002261" w:rsidP="00FD18C4">
      <w:pPr>
        <w:rPr>
          <w:rFonts w:ascii="Arial" w:hAnsi="Arial" w:cs="Arial"/>
          <w:i/>
          <w:szCs w:val="24"/>
          <w:u w:val="single"/>
        </w:rPr>
      </w:pPr>
      <w:r w:rsidRPr="00FD18C4">
        <w:rPr>
          <w:rFonts w:ascii="Arial" w:hAnsi="Arial" w:cs="Arial"/>
          <w:i/>
          <w:szCs w:val="24"/>
          <w:u w:val="single"/>
        </w:rPr>
        <w:t>Проектные предложения</w:t>
      </w:r>
    </w:p>
    <w:p w:rsidR="00002261" w:rsidRPr="00EC4C97" w:rsidRDefault="00002261" w:rsidP="00675120">
      <w:pPr>
        <w:ind w:firstLine="709"/>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002261" w:rsidRPr="00EC4C97" w:rsidRDefault="00002261" w:rsidP="00675120">
      <w:pPr>
        <w:ind w:firstLine="709"/>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002261" w:rsidRPr="00EC4C97" w:rsidRDefault="00002261" w:rsidP="00675120">
      <w:pPr>
        <w:ind w:firstLine="709"/>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002261" w:rsidRPr="00EC4C97" w:rsidRDefault="00002261" w:rsidP="00675120">
      <w:pPr>
        <w:ind w:firstLine="709"/>
        <w:rPr>
          <w:rFonts w:ascii="Arial" w:hAnsi="Arial" w:cs="Arial"/>
          <w:szCs w:val="24"/>
        </w:rPr>
      </w:pPr>
      <w:r w:rsidRPr="00EC4C97">
        <w:rPr>
          <w:rFonts w:ascii="Arial" w:hAnsi="Arial" w:cs="Arial"/>
          <w:szCs w:val="24"/>
        </w:rPr>
        <w:t>- улучшение качества дорожного покрытия;</w:t>
      </w:r>
    </w:p>
    <w:p w:rsidR="00002261" w:rsidRPr="00EC4C97" w:rsidRDefault="00002261" w:rsidP="00675120">
      <w:pPr>
        <w:ind w:firstLine="709"/>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002261" w:rsidRPr="00EC4C97" w:rsidRDefault="00002261" w:rsidP="00675120">
      <w:pPr>
        <w:ind w:firstLine="709"/>
        <w:rPr>
          <w:rFonts w:ascii="Arial" w:hAnsi="Arial" w:cs="Arial"/>
          <w:szCs w:val="24"/>
        </w:rPr>
      </w:pPr>
      <w:r w:rsidRPr="00EC4C97">
        <w:rPr>
          <w:rFonts w:ascii="Arial" w:hAnsi="Arial" w:cs="Arial"/>
          <w:szCs w:val="24"/>
        </w:rPr>
        <w:t>- устройство шумозащитных полос озеленения вдоль дорог, шириной не менее 10 м;</w:t>
      </w:r>
    </w:p>
    <w:p w:rsidR="00002261" w:rsidRPr="00EC4C97" w:rsidRDefault="00002261" w:rsidP="00675120">
      <w:pPr>
        <w:ind w:firstLine="709"/>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002261" w:rsidRPr="00EC4C97" w:rsidRDefault="00002261" w:rsidP="00675120">
      <w:pPr>
        <w:ind w:firstLine="709"/>
        <w:rPr>
          <w:rFonts w:ascii="Arial" w:hAnsi="Arial" w:cs="Arial"/>
          <w:szCs w:val="24"/>
        </w:rPr>
      </w:pPr>
      <w:r w:rsidRPr="00EC4C97">
        <w:rPr>
          <w:rFonts w:ascii="Arial" w:hAnsi="Arial" w:cs="Arial"/>
          <w:szCs w:val="24"/>
        </w:rPr>
        <w:t>- применение экранирующей застройки нежилого назначения.</w:t>
      </w:r>
    </w:p>
    <w:p w:rsidR="00002261" w:rsidRPr="00EC4C97" w:rsidRDefault="00002261" w:rsidP="00C85E45">
      <w:pPr>
        <w:ind w:firstLine="652"/>
        <w:rPr>
          <w:rFonts w:ascii="Arial" w:hAnsi="Arial" w:cs="Arial"/>
          <w:b/>
          <w:color w:val="FF0000"/>
          <w:szCs w:val="24"/>
        </w:rPr>
      </w:pPr>
    </w:p>
    <w:p w:rsidR="00002261" w:rsidRPr="00EC4C97" w:rsidRDefault="00002261" w:rsidP="00C85E45">
      <w:pPr>
        <w:rPr>
          <w:rFonts w:ascii="Arial" w:hAnsi="Arial" w:cs="Arial"/>
          <w:b/>
          <w:szCs w:val="24"/>
        </w:rPr>
      </w:pPr>
      <w:r w:rsidRPr="00EC4C97">
        <w:rPr>
          <w:rFonts w:ascii="Arial" w:hAnsi="Arial" w:cs="Arial"/>
          <w:b/>
          <w:szCs w:val="24"/>
        </w:rPr>
        <w:t>9.2. ИСТОЧНИКИ ЭЛЕКТОРОМАГНИТНЫХ ИЗЛУЧЕНИЯ</w:t>
      </w:r>
    </w:p>
    <w:p w:rsidR="00002261" w:rsidRPr="00EC4C97" w:rsidRDefault="00002261" w:rsidP="00675120">
      <w:pPr>
        <w:ind w:firstLine="709"/>
        <w:rPr>
          <w:rFonts w:ascii="Arial" w:hAnsi="Arial" w:cs="Arial"/>
          <w:szCs w:val="24"/>
        </w:rPr>
      </w:pPr>
      <w:r w:rsidRPr="00EC4C97">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002261" w:rsidRPr="00EC4C97" w:rsidRDefault="00002261" w:rsidP="00675120">
      <w:pPr>
        <w:ind w:firstLine="709"/>
        <w:rPr>
          <w:rFonts w:ascii="Arial" w:hAnsi="Arial" w:cs="Arial"/>
          <w:szCs w:val="24"/>
        </w:rPr>
      </w:pPr>
      <w:r w:rsidRPr="00EC4C97">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w:t>
      </w:r>
      <w:r w:rsidRPr="00EC4C97">
        <w:rPr>
          <w:rFonts w:ascii="Arial" w:hAnsi="Arial" w:cs="Arial"/>
          <w:szCs w:val="24"/>
        </w:rPr>
        <w:t>а</w:t>
      </w:r>
      <w:r w:rsidRPr="00EC4C97">
        <w:rPr>
          <w:rFonts w:ascii="Arial" w:hAnsi="Arial" w:cs="Arial"/>
          <w:szCs w:val="24"/>
        </w:rPr>
        <w:t>пряжения ЛЭП. В целях защиты населения от воздействия ЭМП вдоль трассы в</w:t>
      </w:r>
      <w:r w:rsidRPr="00EC4C97">
        <w:rPr>
          <w:rFonts w:ascii="Arial" w:hAnsi="Arial" w:cs="Arial"/>
          <w:szCs w:val="24"/>
        </w:rPr>
        <w:t>ы</w:t>
      </w:r>
      <w:r w:rsidRPr="00EC4C97">
        <w:rPr>
          <w:rFonts w:ascii="Arial" w:hAnsi="Arial" w:cs="Arial"/>
          <w:szCs w:val="24"/>
        </w:rPr>
        <w:t>соковольтной линии устанавливаются санитарно-защитные зоны (СЗЗ), размер которых зависит от класса напряжения ЛЭП.</w:t>
      </w:r>
    </w:p>
    <w:p w:rsidR="00002261" w:rsidRPr="00EC4C97" w:rsidRDefault="00002261" w:rsidP="00675120">
      <w:pPr>
        <w:ind w:firstLine="709"/>
        <w:rPr>
          <w:rFonts w:ascii="Arial" w:hAnsi="Arial" w:cs="Arial"/>
          <w:szCs w:val="24"/>
        </w:rPr>
      </w:pPr>
      <w:r w:rsidRPr="00EC4C97">
        <w:rPr>
          <w:rFonts w:ascii="Arial" w:hAnsi="Arial" w:cs="Arial"/>
          <w:szCs w:val="24"/>
        </w:rPr>
        <w:t>Согласно «Санитарным нормам» № 2971-84 «Защита населения от возде</w:t>
      </w:r>
      <w:r w:rsidRPr="00EC4C97">
        <w:rPr>
          <w:rFonts w:ascii="Arial" w:hAnsi="Arial" w:cs="Arial"/>
          <w:szCs w:val="24"/>
        </w:rPr>
        <w:t>й</w:t>
      </w:r>
      <w:r w:rsidRPr="00EC4C97">
        <w:rPr>
          <w:rFonts w:ascii="Arial" w:hAnsi="Arial" w:cs="Arial"/>
          <w:szCs w:val="24"/>
        </w:rPr>
        <w:t>ствия электрического поля, создаваемого воздушными линиями (ВЛ) электроп</w:t>
      </w:r>
      <w:r w:rsidRPr="00EC4C97">
        <w:rPr>
          <w:rFonts w:ascii="Arial" w:hAnsi="Arial" w:cs="Arial"/>
          <w:szCs w:val="24"/>
        </w:rPr>
        <w:t>е</w:t>
      </w:r>
      <w:r w:rsidRPr="00EC4C97">
        <w:rPr>
          <w:rFonts w:ascii="Arial" w:hAnsi="Arial" w:cs="Arial"/>
          <w:szCs w:val="24"/>
        </w:rPr>
        <w:t>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EC4C97">
        <w:rPr>
          <w:rFonts w:ascii="Arial" w:hAnsi="Arial" w:cs="Arial"/>
          <w:szCs w:val="24"/>
        </w:rPr>
        <w:t>т</w:t>
      </w:r>
      <w:r w:rsidRPr="00EC4C97">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EC4C97">
        <w:rPr>
          <w:rFonts w:ascii="Arial" w:hAnsi="Arial" w:cs="Arial"/>
          <w:szCs w:val="24"/>
        </w:rPr>
        <w:t>е</w:t>
      </w:r>
      <w:r w:rsidRPr="00EC4C97">
        <w:rPr>
          <w:rFonts w:ascii="Arial" w:hAnsi="Arial" w:cs="Arial"/>
          <w:szCs w:val="24"/>
        </w:rPr>
        <w:t>ний.</w:t>
      </w:r>
    </w:p>
    <w:p w:rsidR="00002261" w:rsidRPr="00EC4C97" w:rsidRDefault="00002261" w:rsidP="00C85E45">
      <w:pPr>
        <w:ind w:firstLine="652"/>
        <w:rPr>
          <w:rFonts w:ascii="Arial" w:hAnsi="Arial" w:cs="Arial"/>
          <w:color w:val="FF0000"/>
          <w:szCs w:val="24"/>
        </w:rPr>
      </w:pPr>
    </w:p>
    <w:p w:rsidR="00002261" w:rsidRPr="00EC4C97" w:rsidRDefault="00002261" w:rsidP="00C85E45">
      <w:pPr>
        <w:rPr>
          <w:rFonts w:ascii="Arial" w:hAnsi="Arial" w:cs="Arial"/>
          <w:b/>
          <w:szCs w:val="24"/>
        </w:rPr>
      </w:pPr>
      <w:r w:rsidRPr="00EC4C97">
        <w:rPr>
          <w:rFonts w:ascii="Arial" w:hAnsi="Arial" w:cs="Arial"/>
          <w:b/>
          <w:szCs w:val="24"/>
        </w:rPr>
        <w:t xml:space="preserve">9.3. РАДИАЦИОННАЯ ОБСТАНОВКА </w:t>
      </w:r>
    </w:p>
    <w:p w:rsidR="00002261" w:rsidRPr="009A11D5" w:rsidRDefault="00002261" w:rsidP="00675120">
      <w:pPr>
        <w:tabs>
          <w:tab w:val="left" w:pos="709"/>
        </w:tabs>
        <w:suppressAutoHyphens/>
        <w:ind w:firstLine="709"/>
        <w:rPr>
          <w:rFonts w:ascii="Arial" w:hAnsi="Arial" w:cs="Arial"/>
          <w:szCs w:val="24"/>
          <w:lang w:eastAsia="ar-SA"/>
        </w:rPr>
      </w:pPr>
      <w:r w:rsidRPr="009A11D5">
        <w:rPr>
          <w:rFonts w:ascii="Arial" w:hAnsi="Arial" w:cs="Arial"/>
          <w:szCs w:val="24"/>
        </w:rPr>
        <w:t xml:space="preserve">В </w:t>
      </w:r>
      <w:r>
        <w:rPr>
          <w:rFonts w:ascii="Arial" w:hAnsi="Arial" w:cs="Arial"/>
          <w:szCs w:val="24"/>
        </w:rPr>
        <w:t>Княгининском</w:t>
      </w:r>
      <w:r w:rsidRPr="009A11D5">
        <w:rPr>
          <w:rFonts w:ascii="Arial" w:hAnsi="Arial" w:cs="Arial"/>
          <w:szCs w:val="24"/>
        </w:rPr>
        <w:t xml:space="preserve"> районе Нижегородской области УГМС Нижегородской области регулярно проводятся наблюдения за гамма-фоном. Превышения фоновых значений не обнаружено. </w:t>
      </w:r>
    </w:p>
    <w:p w:rsidR="00002261" w:rsidRPr="00EC4C97" w:rsidRDefault="00002261" w:rsidP="00675120">
      <w:pPr>
        <w:ind w:firstLine="709"/>
        <w:rPr>
          <w:rFonts w:ascii="Arial" w:hAnsi="Arial" w:cs="Arial"/>
          <w:szCs w:val="24"/>
        </w:rPr>
      </w:pPr>
      <w:r w:rsidRPr="00EC4C97">
        <w:rPr>
          <w:rFonts w:ascii="Arial" w:hAnsi="Arial" w:cs="Arial"/>
          <w:szCs w:val="24"/>
        </w:rPr>
        <w:t>Амплитуда колебаний средних значений уровней радиоактивного загрязн</w:t>
      </w:r>
      <w:r w:rsidRPr="00EC4C97">
        <w:rPr>
          <w:rFonts w:ascii="Arial" w:hAnsi="Arial" w:cs="Arial"/>
          <w:szCs w:val="24"/>
        </w:rPr>
        <w:t>е</w:t>
      </w:r>
      <w:r w:rsidRPr="00EC4C97">
        <w:rPr>
          <w:rFonts w:ascii="Arial" w:hAnsi="Arial" w:cs="Arial"/>
          <w:szCs w:val="24"/>
        </w:rPr>
        <w:t>ния приземного слоя атмосферы и атмосферных осадков из года в год находится в пределах точности измерений. Гамма-фон на территории области находится в пределах среднероссийских величин, и в пределах характерных многолетних зн</w:t>
      </w:r>
      <w:r w:rsidRPr="00EC4C97">
        <w:rPr>
          <w:rFonts w:ascii="Arial" w:hAnsi="Arial" w:cs="Arial"/>
          <w:szCs w:val="24"/>
        </w:rPr>
        <w:t>а</w:t>
      </w:r>
      <w:r w:rsidRPr="00EC4C97">
        <w:rPr>
          <w:rFonts w:ascii="Arial" w:hAnsi="Arial" w:cs="Arial"/>
          <w:szCs w:val="24"/>
        </w:rPr>
        <w:t xml:space="preserve">чений от 0,11 до 0,15 мкЗв/ч и для </w:t>
      </w:r>
      <w:r>
        <w:rPr>
          <w:rFonts w:ascii="Arial" w:hAnsi="Arial" w:cs="Arial"/>
          <w:szCs w:val="24"/>
        </w:rPr>
        <w:t>Княгининского</w:t>
      </w:r>
      <w:r w:rsidRPr="00EC4C97">
        <w:rPr>
          <w:rFonts w:ascii="Arial" w:hAnsi="Arial" w:cs="Arial"/>
          <w:szCs w:val="24"/>
        </w:rPr>
        <w:t xml:space="preserve"> района составляет 0,1 мкЗв/час (по состоянию на 27.02.2012 г.).</w:t>
      </w:r>
    </w:p>
    <w:p w:rsidR="00002261" w:rsidRPr="00EC4C97" w:rsidRDefault="00002261" w:rsidP="00675120">
      <w:pPr>
        <w:ind w:firstLine="709"/>
        <w:rPr>
          <w:rFonts w:ascii="Arial" w:hAnsi="Arial" w:cs="Arial"/>
          <w:szCs w:val="24"/>
        </w:rPr>
      </w:pPr>
      <w:r w:rsidRPr="00EC4C97">
        <w:rPr>
          <w:rFonts w:ascii="Arial" w:hAnsi="Arial" w:cs="Arial"/>
          <w:szCs w:val="24"/>
        </w:rPr>
        <w:t>При контроле за облучением населения от природных источников иониз</w:t>
      </w:r>
      <w:r w:rsidRPr="00EC4C97">
        <w:rPr>
          <w:rFonts w:ascii="Arial" w:hAnsi="Arial" w:cs="Arial"/>
          <w:szCs w:val="24"/>
        </w:rPr>
        <w:t>и</w:t>
      </w:r>
      <w:r w:rsidRPr="00EC4C97">
        <w:rPr>
          <w:rFonts w:ascii="Arial" w:hAnsi="Arial" w:cs="Arial"/>
          <w:szCs w:val="24"/>
        </w:rPr>
        <w:t>рующего излучения в образцах почвы и строительных материалах контролиров</w:t>
      </w:r>
      <w:r w:rsidRPr="00EC4C97">
        <w:rPr>
          <w:rFonts w:ascii="Arial" w:hAnsi="Arial" w:cs="Arial"/>
          <w:szCs w:val="24"/>
        </w:rPr>
        <w:t>а</w:t>
      </w:r>
      <w:r w:rsidRPr="00EC4C97">
        <w:rPr>
          <w:rFonts w:ascii="Arial" w:hAnsi="Arial" w:cs="Arial"/>
          <w:szCs w:val="24"/>
        </w:rPr>
        <w:t>лись изотопы калия, радия, тория и цезия. Превышений норматива не обнаруж</w:t>
      </w:r>
      <w:r w:rsidRPr="00EC4C97">
        <w:rPr>
          <w:rFonts w:ascii="Arial" w:hAnsi="Arial" w:cs="Arial"/>
          <w:szCs w:val="24"/>
        </w:rPr>
        <w:t>е</w:t>
      </w:r>
      <w:r w:rsidRPr="00EC4C97">
        <w:rPr>
          <w:rFonts w:ascii="Arial" w:hAnsi="Arial" w:cs="Arial"/>
          <w:szCs w:val="24"/>
        </w:rPr>
        <w:t xml:space="preserve">но. Средняя активность в пробах составила – 72 Бк/кг, максимальная составила до – 320 Бк/кг, что соответствовало нормативным данным, устанавливаемыми СанПиН 2.6.1.2523-09 «Нормы радиационной безопасности» (НРБ-99 / 2009). </w:t>
      </w:r>
    </w:p>
    <w:p w:rsidR="00002261" w:rsidRPr="00EC4C97" w:rsidRDefault="00002261" w:rsidP="00675120">
      <w:pPr>
        <w:ind w:firstLine="709"/>
        <w:rPr>
          <w:rFonts w:ascii="Arial" w:hAnsi="Arial" w:cs="Arial"/>
          <w:szCs w:val="24"/>
        </w:rPr>
      </w:pPr>
      <w:r w:rsidRPr="00EC4C97">
        <w:rPr>
          <w:rFonts w:ascii="Arial" w:hAnsi="Arial" w:cs="Arial"/>
          <w:szCs w:val="24"/>
        </w:rPr>
        <w:t>По итогам исследований и анализа ситуации за последние 10 лет устано</w:t>
      </w:r>
      <w:r w:rsidRPr="00EC4C97">
        <w:rPr>
          <w:rFonts w:ascii="Arial" w:hAnsi="Arial" w:cs="Arial"/>
          <w:szCs w:val="24"/>
        </w:rPr>
        <w:t>в</w:t>
      </w:r>
      <w:r w:rsidRPr="00EC4C97">
        <w:rPr>
          <w:rFonts w:ascii="Arial" w:hAnsi="Arial" w:cs="Arial"/>
          <w:szCs w:val="24"/>
        </w:rPr>
        <w:t>лено, что вклад радона как источника природного происхождения во внутреннее облучение населения области составляет 57% от общей дозы облучения. При этом количество исследований, не отвечающих гигиеническим критериям в пр</w:t>
      </w:r>
      <w:r w:rsidRPr="00EC4C97">
        <w:rPr>
          <w:rFonts w:ascii="Arial" w:hAnsi="Arial" w:cs="Arial"/>
          <w:szCs w:val="24"/>
        </w:rPr>
        <w:t>о</w:t>
      </w:r>
      <w:r w:rsidRPr="00EC4C97">
        <w:rPr>
          <w:rFonts w:ascii="Arial" w:hAnsi="Arial" w:cs="Arial"/>
          <w:szCs w:val="24"/>
        </w:rPr>
        <w:t>шедшие годы значительно снизилось.</w:t>
      </w:r>
    </w:p>
    <w:p w:rsidR="00002261" w:rsidRPr="00675120" w:rsidRDefault="00002261" w:rsidP="00675120">
      <w:pPr>
        <w:rPr>
          <w:rFonts w:ascii="Arial" w:hAnsi="Arial" w:cs="Arial"/>
          <w:bCs/>
          <w:i/>
          <w:szCs w:val="24"/>
          <w:u w:val="single"/>
        </w:rPr>
      </w:pPr>
      <w:r w:rsidRPr="00675120">
        <w:rPr>
          <w:rFonts w:ascii="Arial" w:hAnsi="Arial" w:cs="Arial"/>
          <w:bCs/>
          <w:i/>
          <w:szCs w:val="24"/>
          <w:u w:val="single"/>
        </w:rPr>
        <w:t xml:space="preserve">Проектные мероприятия улучшению радиационной обстановки: </w:t>
      </w:r>
    </w:p>
    <w:p w:rsidR="00002261" w:rsidRPr="00EC4C97" w:rsidRDefault="00002261" w:rsidP="00675120">
      <w:pPr>
        <w:ind w:firstLine="709"/>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002261" w:rsidRPr="00EC4C97" w:rsidRDefault="00002261" w:rsidP="00675120">
      <w:pPr>
        <w:ind w:firstLine="709"/>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002261" w:rsidRDefault="00002261" w:rsidP="00675120">
      <w:pPr>
        <w:autoSpaceDE w:val="0"/>
        <w:autoSpaceDN w:val="0"/>
        <w:ind w:firstLine="709"/>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r>
        <w:rPr>
          <w:rFonts w:ascii="Arial" w:hAnsi="Arial" w:cs="Arial"/>
          <w:szCs w:val="24"/>
        </w:rPr>
        <w:br w:type="page"/>
      </w:r>
    </w:p>
    <w:bookmarkEnd w:id="26"/>
    <w:p w:rsidR="00002261" w:rsidRPr="000C3FD0" w:rsidRDefault="00002261" w:rsidP="006B7D11">
      <w:pPr>
        <w:pStyle w:val="Heading1"/>
        <w:spacing w:before="0" w:after="0"/>
        <w:jc w:val="left"/>
        <w:rPr>
          <w:rFonts w:ascii="Arial" w:hAnsi="Arial" w:cs="Arial"/>
          <w:color w:val="1F497D"/>
          <w:szCs w:val="24"/>
        </w:rPr>
      </w:pPr>
      <w:r w:rsidRPr="000C3FD0">
        <w:rPr>
          <w:rFonts w:ascii="Arial" w:hAnsi="Arial" w:cs="Arial"/>
          <w:color w:val="1F497D"/>
          <w:szCs w:val="24"/>
        </w:rPr>
        <w:t>ГЛАВА 4. ПЕРЕЧЕНЬ ОСНОВНЫХ ФАКТОРОВ РИСКА ВОЗНИКН</w:t>
      </w:r>
      <w:r w:rsidRPr="000C3FD0">
        <w:rPr>
          <w:rFonts w:ascii="Arial" w:hAnsi="Arial" w:cs="Arial"/>
          <w:color w:val="1F497D"/>
          <w:szCs w:val="24"/>
        </w:rPr>
        <w:t>О</w:t>
      </w:r>
      <w:r w:rsidRPr="000C3FD0">
        <w:rPr>
          <w:rFonts w:ascii="Arial" w:hAnsi="Arial" w:cs="Arial"/>
          <w:color w:val="1F497D"/>
          <w:szCs w:val="24"/>
        </w:rPr>
        <w:t>ВЕНИЯ ЧРЕЗВЫЧАЙНЫХ СИТУАЦИЙ ПРИРОДНОГО И ТЕХНОГЕ</w:t>
      </w:r>
      <w:r w:rsidRPr="000C3FD0">
        <w:rPr>
          <w:rFonts w:ascii="Arial" w:hAnsi="Arial" w:cs="Arial"/>
          <w:color w:val="1F497D"/>
          <w:szCs w:val="24"/>
        </w:rPr>
        <w:t>Н</w:t>
      </w:r>
      <w:r w:rsidRPr="000C3FD0">
        <w:rPr>
          <w:rFonts w:ascii="Arial" w:hAnsi="Arial" w:cs="Arial"/>
          <w:color w:val="1F497D"/>
          <w:szCs w:val="24"/>
        </w:rPr>
        <w:t>НОГО ХАРАКТЕРА</w:t>
      </w:r>
    </w:p>
    <w:p w:rsidR="00002261" w:rsidRPr="000833E0" w:rsidRDefault="00002261" w:rsidP="003D5727">
      <w:pPr>
        <w:pStyle w:val="NoSpacing"/>
        <w:spacing w:line="360" w:lineRule="auto"/>
        <w:ind w:firstLine="709"/>
        <w:jc w:val="both"/>
        <w:rPr>
          <w:rFonts w:ascii="Arial" w:hAnsi="Arial" w:cs="Arial"/>
          <w:sz w:val="24"/>
          <w:szCs w:val="24"/>
        </w:rPr>
      </w:pPr>
      <w:bookmarkStart w:id="28" w:name="_Toc239498983"/>
      <w:bookmarkStart w:id="29" w:name="_Toc256404275"/>
      <w:bookmarkStart w:id="30" w:name="_Toc282535542"/>
      <w:r w:rsidRPr="000833E0">
        <w:rPr>
          <w:rFonts w:ascii="Arial" w:hAnsi="Arial" w:cs="Arial"/>
          <w:sz w:val="24"/>
          <w:szCs w:val="24"/>
        </w:rPr>
        <w:t>Данная глава выполнена в соответствии с требованиями Градостроител</w:t>
      </w:r>
      <w:r w:rsidRPr="000833E0">
        <w:rPr>
          <w:rFonts w:ascii="Arial" w:hAnsi="Arial" w:cs="Arial"/>
          <w:sz w:val="24"/>
          <w:szCs w:val="24"/>
        </w:rPr>
        <w:t>ь</w:t>
      </w:r>
      <w:r w:rsidRPr="000833E0">
        <w:rPr>
          <w:rFonts w:ascii="Arial" w:hAnsi="Arial" w:cs="Arial"/>
          <w:sz w:val="24"/>
          <w:szCs w:val="24"/>
        </w:rPr>
        <w:t xml:space="preserve">ного кодекса РФ 2004 года (в актуальной редакции),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w:t>
      </w:r>
    </w:p>
    <w:p w:rsidR="00002261" w:rsidRPr="003D300F" w:rsidRDefault="00002261" w:rsidP="003D300F">
      <w:pPr>
        <w:pStyle w:val="NoSpacing"/>
        <w:spacing w:line="360" w:lineRule="auto"/>
        <w:ind w:firstLine="709"/>
        <w:jc w:val="both"/>
        <w:rPr>
          <w:rFonts w:ascii="Arial" w:hAnsi="Arial" w:cs="Arial"/>
          <w:sz w:val="24"/>
          <w:szCs w:val="24"/>
        </w:rPr>
      </w:pPr>
      <w:r w:rsidRPr="000833E0">
        <w:rPr>
          <w:rFonts w:ascii="Arial" w:hAnsi="Arial" w:cs="Arial"/>
          <w:sz w:val="24"/>
          <w:szCs w:val="24"/>
        </w:rPr>
        <w:t>РД 52.04.253-90 "Методика прогнозирования масштабов заражения сильн</w:t>
      </w:r>
      <w:r w:rsidRPr="000833E0">
        <w:rPr>
          <w:rFonts w:ascii="Arial" w:hAnsi="Arial" w:cs="Arial"/>
          <w:sz w:val="24"/>
          <w:szCs w:val="24"/>
        </w:rPr>
        <w:t>о</w:t>
      </w:r>
      <w:r w:rsidRPr="000833E0">
        <w:rPr>
          <w:rFonts w:ascii="Arial" w:hAnsi="Arial" w:cs="Arial"/>
          <w:sz w:val="24"/>
          <w:szCs w:val="24"/>
        </w:rPr>
        <w:t>действующими ядовитыми веществами при авариях (разрушениях) на химически опасных объектах и транспорте", СП 42.13330.2011 "Градостроительство". При разработке использовались материалы "Паспорта безопасности" на муниципал</w:t>
      </w:r>
      <w:r w:rsidRPr="000833E0">
        <w:rPr>
          <w:rFonts w:ascii="Arial" w:hAnsi="Arial" w:cs="Arial"/>
          <w:sz w:val="24"/>
          <w:szCs w:val="24"/>
        </w:rPr>
        <w:t>ь</w:t>
      </w:r>
      <w:r w:rsidRPr="000833E0">
        <w:rPr>
          <w:rFonts w:ascii="Arial" w:hAnsi="Arial" w:cs="Arial"/>
          <w:sz w:val="24"/>
          <w:szCs w:val="24"/>
        </w:rPr>
        <w:t>ные образования района, паспорта безопасности предприя</w:t>
      </w:r>
      <w:r>
        <w:rPr>
          <w:rFonts w:ascii="Arial" w:hAnsi="Arial" w:cs="Arial"/>
          <w:sz w:val="24"/>
          <w:szCs w:val="24"/>
        </w:rPr>
        <w:t>тий района.</w:t>
      </w:r>
    </w:p>
    <w:p w:rsidR="00002261" w:rsidRPr="00BA22A3" w:rsidRDefault="00002261" w:rsidP="00B500E1">
      <w:pPr>
        <w:pStyle w:val="Heading1"/>
        <w:jc w:val="left"/>
        <w:rPr>
          <w:rFonts w:ascii="Arial" w:hAnsi="Arial" w:cs="Arial"/>
          <w:sz w:val="24"/>
          <w:szCs w:val="24"/>
        </w:rPr>
      </w:pPr>
      <w:bookmarkStart w:id="31" w:name="_ЦЕЛИ_И_ЗАДАЧИ"/>
      <w:bookmarkStart w:id="32" w:name="_Toc286845498"/>
      <w:bookmarkEnd w:id="31"/>
      <w:r w:rsidRPr="00BA22A3">
        <w:rPr>
          <w:rFonts w:ascii="Arial" w:hAnsi="Arial" w:cs="Arial"/>
          <w:sz w:val="24"/>
          <w:szCs w:val="24"/>
        </w:rPr>
        <w:t>ЦЕЛИ И ЗАДАЧИ ОЦЕНКИ РИСКА</w:t>
      </w:r>
      <w:bookmarkEnd w:id="28"/>
      <w:bookmarkEnd w:id="29"/>
      <w:bookmarkEnd w:id="30"/>
      <w:bookmarkEnd w:id="32"/>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Как известно, непременным условием устойчивого развития общества я</w:t>
      </w:r>
      <w:r w:rsidRPr="000833E0">
        <w:rPr>
          <w:rFonts w:ascii="Arial" w:hAnsi="Arial" w:cs="Arial"/>
          <w:color w:val="000000"/>
          <w:sz w:val="24"/>
          <w:szCs w:val="24"/>
        </w:rPr>
        <w:t>в</w:t>
      </w:r>
      <w:r w:rsidRPr="000833E0">
        <w:rPr>
          <w:rFonts w:ascii="Arial" w:hAnsi="Arial" w:cs="Arial"/>
          <w:color w:val="000000"/>
          <w:sz w:val="24"/>
          <w:szCs w:val="24"/>
        </w:rPr>
        <w:t>ляется безопасность человека и окружающей среды, их защищенность от возде</w:t>
      </w:r>
      <w:r w:rsidRPr="000833E0">
        <w:rPr>
          <w:rFonts w:ascii="Arial" w:hAnsi="Arial" w:cs="Arial"/>
          <w:color w:val="000000"/>
          <w:sz w:val="24"/>
          <w:szCs w:val="24"/>
        </w:rPr>
        <w:t>й</w:t>
      </w:r>
      <w:r w:rsidRPr="000833E0">
        <w:rPr>
          <w:rFonts w:ascii="Arial" w:hAnsi="Arial" w:cs="Arial"/>
          <w:color w:val="000000"/>
          <w:sz w:val="24"/>
          <w:szCs w:val="24"/>
        </w:rPr>
        <w:t>ствия вредных техногенных, природных, экологических и социальных</w:t>
      </w:r>
      <w:r w:rsidRPr="000833E0">
        <w:rPr>
          <w:rFonts w:ascii="Arial" w:hAnsi="Arial" w:cs="Arial"/>
          <w:sz w:val="24"/>
          <w:szCs w:val="24"/>
        </w:rPr>
        <w:t xml:space="preserve"> </w:t>
      </w:r>
      <w:r w:rsidRPr="000833E0">
        <w:rPr>
          <w:rFonts w:ascii="Arial" w:hAnsi="Arial" w:cs="Arial"/>
          <w:color w:val="000000"/>
          <w:sz w:val="24"/>
          <w:szCs w:val="24"/>
        </w:rPr>
        <w:t>факторов.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Общее определение термина "безопасность" дано в Законе Российской Ф</w:t>
      </w:r>
      <w:r w:rsidRPr="000833E0">
        <w:rPr>
          <w:rFonts w:ascii="Arial" w:hAnsi="Arial" w:cs="Arial"/>
          <w:color w:val="000000"/>
          <w:sz w:val="24"/>
          <w:szCs w:val="24"/>
        </w:rPr>
        <w:t>е</w:t>
      </w:r>
      <w:r w:rsidRPr="000833E0">
        <w:rPr>
          <w:rFonts w:ascii="Arial" w:hAnsi="Arial" w:cs="Arial"/>
          <w:color w:val="000000"/>
          <w:sz w:val="24"/>
          <w:szCs w:val="24"/>
        </w:rPr>
        <w:t>дерации "О безопасности", принятом 25 марта 1992 г.: "Под безопасностью Ро</w:t>
      </w:r>
      <w:r w:rsidRPr="000833E0">
        <w:rPr>
          <w:rFonts w:ascii="Arial" w:hAnsi="Arial" w:cs="Arial"/>
          <w:color w:val="000000"/>
          <w:sz w:val="24"/>
          <w:szCs w:val="24"/>
        </w:rPr>
        <w:t>с</w:t>
      </w:r>
      <w:r w:rsidRPr="000833E0">
        <w:rPr>
          <w:rFonts w:ascii="Arial" w:hAnsi="Arial" w:cs="Arial"/>
          <w:color w:val="000000"/>
          <w:sz w:val="24"/>
          <w:szCs w:val="24"/>
        </w:rPr>
        <w:t>сийской Федерации понимается качественное состояние общества и государства, при котором обеспечивается защита каждого человека, проживающего на терр</w:t>
      </w:r>
      <w:r w:rsidRPr="000833E0">
        <w:rPr>
          <w:rFonts w:ascii="Arial" w:hAnsi="Arial" w:cs="Arial"/>
          <w:color w:val="000000"/>
          <w:sz w:val="24"/>
          <w:szCs w:val="24"/>
        </w:rPr>
        <w:t>и</w:t>
      </w:r>
      <w:r w:rsidRPr="000833E0">
        <w:rPr>
          <w:rFonts w:ascii="Arial" w:hAnsi="Arial" w:cs="Arial"/>
          <w:color w:val="000000"/>
          <w:sz w:val="24"/>
          <w:szCs w:val="24"/>
        </w:rPr>
        <w:t>тории Российской Федерации, его прав и гражданских свобод, а также надежность и устойчивость развития, защита ценностей, материальных и духовных источн</w:t>
      </w:r>
      <w:r w:rsidRPr="000833E0">
        <w:rPr>
          <w:rFonts w:ascii="Arial" w:hAnsi="Arial" w:cs="Arial"/>
          <w:color w:val="000000"/>
          <w:sz w:val="24"/>
          <w:szCs w:val="24"/>
        </w:rPr>
        <w:t>и</w:t>
      </w:r>
      <w:r w:rsidRPr="000833E0">
        <w:rPr>
          <w:rFonts w:ascii="Arial" w:hAnsi="Arial" w:cs="Arial"/>
          <w:color w:val="000000"/>
          <w:sz w:val="24"/>
          <w:szCs w:val="24"/>
        </w:rPr>
        <w:t>ков жизнедеятельности, конституционного строя и государственного суверенит</w:t>
      </w:r>
      <w:r w:rsidRPr="000833E0">
        <w:rPr>
          <w:rFonts w:ascii="Arial" w:hAnsi="Arial" w:cs="Arial"/>
          <w:color w:val="000000"/>
          <w:sz w:val="24"/>
          <w:szCs w:val="24"/>
        </w:rPr>
        <w:t>е</w:t>
      </w:r>
      <w:r w:rsidRPr="000833E0">
        <w:rPr>
          <w:rFonts w:ascii="Arial" w:hAnsi="Arial" w:cs="Arial"/>
          <w:color w:val="000000"/>
          <w:sz w:val="24"/>
          <w:szCs w:val="24"/>
        </w:rPr>
        <w:t>та, независимости и территориальной целостности от внутренних и внешних вр</w:t>
      </w:r>
      <w:r w:rsidRPr="000833E0">
        <w:rPr>
          <w:rFonts w:ascii="Arial" w:hAnsi="Arial" w:cs="Arial"/>
          <w:color w:val="000000"/>
          <w:sz w:val="24"/>
          <w:szCs w:val="24"/>
        </w:rPr>
        <w:t>а</w:t>
      </w:r>
      <w:r w:rsidRPr="000833E0">
        <w:rPr>
          <w:rFonts w:ascii="Arial" w:hAnsi="Arial" w:cs="Arial"/>
          <w:color w:val="000000"/>
          <w:sz w:val="24"/>
          <w:szCs w:val="24"/>
        </w:rPr>
        <w:t>гов".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Уровень безопасности, соответствующий тому или иному состоянию общ</w:t>
      </w:r>
      <w:r w:rsidRPr="000833E0">
        <w:rPr>
          <w:rFonts w:ascii="Arial" w:hAnsi="Arial" w:cs="Arial"/>
          <w:color w:val="000000"/>
          <w:sz w:val="24"/>
          <w:szCs w:val="24"/>
        </w:rPr>
        <w:t>е</w:t>
      </w:r>
      <w:r w:rsidRPr="000833E0">
        <w:rPr>
          <w:rFonts w:ascii="Arial" w:hAnsi="Arial" w:cs="Arial"/>
          <w:color w:val="000000"/>
          <w:sz w:val="24"/>
          <w:szCs w:val="24"/>
        </w:rPr>
        <w:t>ства, его научно-техническим и экономическим возможностям, имеет стохастич</w:t>
      </w:r>
      <w:r w:rsidRPr="000833E0">
        <w:rPr>
          <w:rFonts w:ascii="Arial" w:hAnsi="Arial" w:cs="Arial"/>
          <w:color w:val="000000"/>
          <w:sz w:val="24"/>
          <w:szCs w:val="24"/>
        </w:rPr>
        <w:t>е</w:t>
      </w:r>
      <w:r w:rsidRPr="000833E0">
        <w:rPr>
          <w:rFonts w:ascii="Arial" w:hAnsi="Arial" w:cs="Arial"/>
          <w:color w:val="000000"/>
          <w:sz w:val="24"/>
          <w:szCs w:val="24"/>
        </w:rPr>
        <w:t>скую природу и определяется целым рядом случайных явлений. В общем случае он характеризуется:</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w:t>
      </w:r>
      <w:r w:rsidRPr="000833E0">
        <w:rPr>
          <w:rFonts w:ascii="Arial" w:hAnsi="Arial" w:cs="Arial"/>
          <w:color w:val="000000"/>
          <w:sz w:val="24"/>
          <w:szCs w:val="24"/>
        </w:rPr>
        <w:tab/>
        <w:t>вероятностью возникновения техногенных аварий, катастроф, опа</w:t>
      </w:r>
      <w:r w:rsidRPr="000833E0">
        <w:rPr>
          <w:rFonts w:ascii="Arial" w:hAnsi="Arial" w:cs="Arial"/>
          <w:color w:val="000000"/>
          <w:sz w:val="24"/>
          <w:szCs w:val="24"/>
        </w:rPr>
        <w:t>с</w:t>
      </w:r>
      <w:r w:rsidRPr="000833E0">
        <w:rPr>
          <w:rFonts w:ascii="Arial" w:hAnsi="Arial" w:cs="Arial"/>
          <w:color w:val="000000"/>
          <w:sz w:val="24"/>
          <w:szCs w:val="24"/>
        </w:rPr>
        <w:t>ных природных явлений и возможным ущербом при этих событиях;</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w:t>
      </w:r>
      <w:r w:rsidRPr="000833E0">
        <w:rPr>
          <w:rFonts w:ascii="Arial" w:hAnsi="Arial" w:cs="Arial"/>
          <w:color w:val="000000"/>
          <w:sz w:val="24"/>
          <w:szCs w:val="24"/>
        </w:rPr>
        <w:tab/>
        <w:t>степенью негативного воздействия на человека и окружающую среду, вяло протекающих техногенных и природных процессов при сохранении на макр</w:t>
      </w:r>
      <w:r w:rsidRPr="000833E0">
        <w:rPr>
          <w:rFonts w:ascii="Arial" w:hAnsi="Arial" w:cs="Arial"/>
          <w:color w:val="000000"/>
          <w:sz w:val="24"/>
          <w:szCs w:val="24"/>
        </w:rPr>
        <w:t>о</w:t>
      </w:r>
      <w:r w:rsidRPr="000833E0">
        <w:rPr>
          <w:rFonts w:ascii="Arial" w:hAnsi="Arial" w:cs="Arial"/>
          <w:color w:val="000000"/>
          <w:sz w:val="24"/>
          <w:szCs w:val="24"/>
        </w:rPr>
        <w:t>уровне равновесного состояния экосистем;</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w:t>
      </w:r>
      <w:r w:rsidRPr="000833E0">
        <w:rPr>
          <w:rFonts w:ascii="Arial" w:hAnsi="Arial" w:cs="Arial"/>
          <w:color w:val="000000"/>
          <w:sz w:val="24"/>
          <w:szCs w:val="24"/>
        </w:rPr>
        <w:tab/>
        <w:t>вероятностью перерастания экологической обстановки в катастроф</w:t>
      </w:r>
      <w:r w:rsidRPr="000833E0">
        <w:rPr>
          <w:rFonts w:ascii="Arial" w:hAnsi="Arial" w:cs="Arial"/>
          <w:color w:val="000000"/>
          <w:sz w:val="24"/>
          <w:szCs w:val="24"/>
        </w:rPr>
        <w:t>и</w:t>
      </w:r>
      <w:r w:rsidRPr="000833E0">
        <w:rPr>
          <w:rFonts w:ascii="Arial" w:hAnsi="Arial" w:cs="Arial"/>
          <w:color w:val="000000"/>
          <w:sz w:val="24"/>
          <w:szCs w:val="24"/>
        </w:rPr>
        <w:t>ческую обстановку и возникновением чрезвычайной ситуации.</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Необходимо заметить, что указанные выше вероятностные характеристики, в соответствии с принятыми представлениями, по сути, выражают риск опред</w:t>
      </w:r>
      <w:r w:rsidRPr="000833E0">
        <w:rPr>
          <w:rFonts w:ascii="Arial" w:hAnsi="Arial" w:cs="Arial"/>
          <w:color w:val="000000"/>
          <w:sz w:val="24"/>
          <w:szCs w:val="24"/>
        </w:rPr>
        <w:t>е</w:t>
      </w:r>
      <w:r w:rsidRPr="000833E0">
        <w:rPr>
          <w:rFonts w:ascii="Arial" w:hAnsi="Arial" w:cs="Arial"/>
          <w:color w:val="000000"/>
          <w:sz w:val="24"/>
          <w:szCs w:val="24"/>
        </w:rPr>
        <w:t>ленных событий: в первом случае — риск техногенных аварий, катастроф и опа</w:t>
      </w:r>
      <w:r w:rsidRPr="000833E0">
        <w:rPr>
          <w:rFonts w:ascii="Arial" w:hAnsi="Arial" w:cs="Arial"/>
          <w:color w:val="000000"/>
          <w:sz w:val="24"/>
          <w:szCs w:val="24"/>
        </w:rPr>
        <w:t>с</w:t>
      </w:r>
      <w:r w:rsidRPr="000833E0">
        <w:rPr>
          <w:rFonts w:ascii="Arial" w:hAnsi="Arial" w:cs="Arial"/>
          <w:color w:val="000000"/>
          <w:sz w:val="24"/>
          <w:szCs w:val="24"/>
        </w:rPr>
        <w:t>ных природных событий, во втором — риск ухудшения здоровья человека, нег</w:t>
      </w:r>
      <w:r w:rsidRPr="000833E0">
        <w:rPr>
          <w:rFonts w:ascii="Arial" w:hAnsi="Arial" w:cs="Arial"/>
          <w:color w:val="000000"/>
          <w:sz w:val="24"/>
          <w:szCs w:val="24"/>
        </w:rPr>
        <w:t>а</w:t>
      </w:r>
      <w:r w:rsidRPr="000833E0">
        <w:rPr>
          <w:rFonts w:ascii="Arial" w:hAnsi="Arial" w:cs="Arial"/>
          <w:color w:val="000000"/>
          <w:sz w:val="24"/>
          <w:szCs w:val="24"/>
        </w:rPr>
        <w:t>тивных изменений в окружающей среде при не</w:t>
      </w:r>
      <w:r>
        <w:rPr>
          <w:rFonts w:ascii="Arial" w:hAnsi="Arial" w:cs="Arial"/>
          <w:color w:val="000000"/>
          <w:sz w:val="24"/>
          <w:szCs w:val="24"/>
        </w:rPr>
        <w:t xml:space="preserve"> </w:t>
      </w:r>
      <w:r w:rsidRPr="000833E0">
        <w:rPr>
          <w:rFonts w:ascii="Arial" w:hAnsi="Arial" w:cs="Arial"/>
          <w:color w:val="000000"/>
          <w:sz w:val="24"/>
          <w:szCs w:val="24"/>
        </w:rPr>
        <w:t>экстремальных условиях, в п</w:t>
      </w:r>
      <w:r w:rsidRPr="000833E0">
        <w:rPr>
          <w:rFonts w:ascii="Arial" w:hAnsi="Arial" w:cs="Arial"/>
          <w:color w:val="000000"/>
          <w:sz w:val="24"/>
          <w:szCs w:val="24"/>
        </w:rPr>
        <w:t>о</w:t>
      </w:r>
      <w:r w:rsidRPr="000833E0">
        <w:rPr>
          <w:rFonts w:ascii="Arial" w:hAnsi="Arial" w:cs="Arial"/>
          <w:color w:val="000000"/>
          <w:sz w:val="24"/>
          <w:szCs w:val="24"/>
        </w:rPr>
        <w:t>следнем — риск возникновения чрезвычайной ситуации экологического характера.</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z w:val="24"/>
          <w:szCs w:val="24"/>
        </w:rPr>
        <w:t>В соответствии с современными взглядами, риск обычно интерпретируется как вероятностная мера возникновении техногенных или природных явлений</w:t>
      </w:r>
      <w:r w:rsidRPr="000833E0">
        <w:rPr>
          <w:rFonts w:ascii="Arial" w:hAnsi="Arial" w:cs="Arial"/>
          <w:sz w:val="24"/>
          <w:szCs w:val="24"/>
        </w:rPr>
        <w:t xml:space="preserve">, </w:t>
      </w:r>
      <w:r w:rsidRPr="000833E0">
        <w:rPr>
          <w:rFonts w:ascii="Arial" w:hAnsi="Arial" w:cs="Arial"/>
          <w:color w:val="000000"/>
          <w:sz w:val="24"/>
          <w:szCs w:val="24"/>
        </w:rPr>
        <w:t>с</w:t>
      </w:r>
      <w:r w:rsidRPr="000833E0">
        <w:rPr>
          <w:rFonts w:ascii="Arial" w:hAnsi="Arial" w:cs="Arial"/>
          <w:color w:val="000000"/>
          <w:sz w:val="24"/>
          <w:szCs w:val="24"/>
        </w:rPr>
        <w:t>о</w:t>
      </w:r>
      <w:r w:rsidRPr="000833E0">
        <w:rPr>
          <w:rFonts w:ascii="Arial" w:hAnsi="Arial" w:cs="Arial"/>
          <w:color w:val="000000"/>
          <w:sz w:val="24"/>
          <w:szCs w:val="24"/>
        </w:rPr>
        <w:t>провождающихся формированием и действием вредных факторов, и нанесенного при этом социального, экономического, экологического ущерба.</w:t>
      </w:r>
    </w:p>
    <w:p w:rsidR="00002261" w:rsidRPr="000833E0" w:rsidRDefault="00002261" w:rsidP="003D5727">
      <w:pPr>
        <w:pStyle w:val="NoSpacing"/>
        <w:spacing w:line="360" w:lineRule="auto"/>
        <w:ind w:firstLine="709"/>
        <w:jc w:val="both"/>
        <w:rPr>
          <w:rFonts w:ascii="Arial" w:hAnsi="Arial" w:cs="Arial"/>
          <w:color w:val="000000"/>
          <w:sz w:val="24"/>
          <w:szCs w:val="24"/>
        </w:rPr>
      </w:pPr>
      <w:r w:rsidRPr="000833E0">
        <w:rPr>
          <w:rFonts w:ascii="Arial" w:hAnsi="Arial" w:cs="Arial"/>
          <w:color w:val="000000"/>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w:t>
      </w:r>
      <w:r w:rsidRPr="000833E0">
        <w:rPr>
          <w:rFonts w:ascii="Arial" w:hAnsi="Arial" w:cs="Arial"/>
          <w:color w:val="000000"/>
          <w:sz w:val="24"/>
          <w:szCs w:val="24"/>
        </w:rPr>
        <w:t>б</w:t>
      </w:r>
      <w:r w:rsidRPr="000833E0">
        <w:rPr>
          <w:rFonts w:ascii="Arial" w:hAnsi="Arial" w:cs="Arial"/>
          <w:color w:val="000000"/>
          <w:sz w:val="24"/>
          <w:szCs w:val="24"/>
        </w:rPr>
        <w:t>ных поражать население, наносить материальный ущерб объектам экономики, а также негативно воздействовать на окружающую среду.</w:t>
      </w:r>
    </w:p>
    <w:p w:rsidR="00002261" w:rsidRPr="002D748C" w:rsidRDefault="00002261" w:rsidP="003D300F">
      <w:pPr>
        <w:pStyle w:val="NoSpacing"/>
        <w:spacing w:line="360" w:lineRule="auto"/>
        <w:rPr>
          <w:rFonts w:ascii="Arial" w:hAnsi="Arial" w:cs="Arial"/>
          <w:szCs w:val="24"/>
        </w:rPr>
      </w:pPr>
    </w:p>
    <w:p w:rsidR="00002261" w:rsidRPr="00BA22A3" w:rsidRDefault="00002261" w:rsidP="00B500E1">
      <w:pPr>
        <w:pStyle w:val="Heading1"/>
        <w:jc w:val="left"/>
        <w:rPr>
          <w:rFonts w:ascii="Arial" w:hAnsi="Arial" w:cs="Arial"/>
          <w:sz w:val="24"/>
          <w:szCs w:val="24"/>
        </w:rPr>
      </w:pPr>
      <w:bookmarkStart w:id="33" w:name="_ОПИСАНИЕ_ОСНОВНЫХ_ОПАСНОСТЕЙ"/>
      <w:bookmarkStart w:id="34" w:name="_Toc239498984"/>
      <w:bookmarkStart w:id="35" w:name="_Toc256404276"/>
      <w:bookmarkStart w:id="36" w:name="_Toc282535543"/>
      <w:bookmarkStart w:id="37" w:name="_Toc286845499"/>
      <w:bookmarkEnd w:id="33"/>
      <w:r w:rsidRPr="00BA22A3">
        <w:rPr>
          <w:rFonts w:ascii="Arial" w:hAnsi="Arial" w:cs="Arial"/>
          <w:sz w:val="24"/>
          <w:szCs w:val="24"/>
        </w:rPr>
        <w:t>ОПИСАНИЕ ОСНОВНЫХ ОПАСНОСТЕЙ НА ТЕРРИТОРИИ РАЙОНА</w:t>
      </w:r>
      <w:bookmarkStart w:id="38" w:name="_Toc282535545"/>
      <w:bookmarkStart w:id="39" w:name="_Toc286845501"/>
      <w:bookmarkEnd w:id="34"/>
      <w:bookmarkEnd w:id="35"/>
      <w:bookmarkEnd w:id="36"/>
      <w:bookmarkEnd w:id="37"/>
    </w:p>
    <w:p w:rsidR="00002261" w:rsidRPr="005300BC" w:rsidRDefault="00002261" w:rsidP="00B500E1">
      <w:pPr>
        <w:pStyle w:val="NoSpacing"/>
        <w:spacing w:line="360" w:lineRule="auto"/>
        <w:rPr>
          <w:rFonts w:ascii="Arial" w:hAnsi="Arial" w:cs="Arial"/>
          <w:i/>
          <w:sz w:val="24"/>
          <w:szCs w:val="24"/>
          <w:u w:val="single"/>
        </w:rPr>
      </w:pPr>
      <w:r w:rsidRPr="005300BC">
        <w:rPr>
          <w:rFonts w:ascii="Arial" w:hAnsi="Arial" w:cs="Arial"/>
          <w:i/>
          <w:sz w:val="24"/>
          <w:szCs w:val="24"/>
          <w:u w:val="single"/>
        </w:rPr>
        <w:t>Оценка техногенных опасностей</w:t>
      </w:r>
      <w:bookmarkEnd w:id="38"/>
      <w:bookmarkEnd w:id="39"/>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Наибольшую опасность для населения и окружающей среды представляют техногенные аварии и катастрофы.</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Количество и масштабы последствий аварий и техногенных катастроф ст</w:t>
      </w:r>
      <w:r w:rsidRPr="000833E0">
        <w:rPr>
          <w:rFonts w:ascii="Arial" w:hAnsi="Arial" w:cs="Arial"/>
          <w:sz w:val="24"/>
          <w:szCs w:val="24"/>
        </w:rPr>
        <w:t>а</w:t>
      </w:r>
      <w:r w:rsidRPr="000833E0">
        <w:rPr>
          <w:rFonts w:ascii="Arial" w:hAnsi="Arial" w:cs="Arial"/>
          <w:sz w:val="24"/>
          <w:szCs w:val="24"/>
        </w:rPr>
        <w:t>новятся все более опасными для населения и окружающей среды. Риск возникн</w:t>
      </w:r>
      <w:r w:rsidRPr="000833E0">
        <w:rPr>
          <w:rFonts w:ascii="Arial" w:hAnsi="Arial" w:cs="Arial"/>
          <w:sz w:val="24"/>
          <w:szCs w:val="24"/>
        </w:rPr>
        <w:t>о</w:t>
      </w:r>
      <w:r w:rsidRPr="000833E0">
        <w:rPr>
          <w:rFonts w:ascii="Arial" w:hAnsi="Arial" w:cs="Arial"/>
          <w:sz w:val="24"/>
          <w:szCs w:val="24"/>
        </w:rPr>
        <w:t>вения чрезвычайных ситуаций техногенного характера растет.</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Наибольший риск возникновения чрезвычайных ситуаций характерен для территорий с высокой концентрацией объектов техносферы.</w:t>
      </w:r>
    </w:p>
    <w:p w:rsidR="00002261" w:rsidRPr="000833E0" w:rsidRDefault="00002261" w:rsidP="003D5727">
      <w:pPr>
        <w:pStyle w:val="NoSpacing"/>
        <w:spacing w:line="360" w:lineRule="auto"/>
        <w:ind w:firstLine="709"/>
        <w:jc w:val="both"/>
        <w:rPr>
          <w:rFonts w:ascii="Arial" w:hAnsi="Arial" w:cs="Arial"/>
          <w:sz w:val="24"/>
          <w:szCs w:val="24"/>
        </w:rPr>
      </w:pPr>
      <w:r>
        <w:rPr>
          <w:rFonts w:ascii="Arial" w:hAnsi="Arial" w:cs="Arial"/>
          <w:sz w:val="24"/>
          <w:szCs w:val="24"/>
        </w:rPr>
        <w:t>Для территории Княгининского</w:t>
      </w:r>
      <w:r w:rsidRPr="000833E0">
        <w:rPr>
          <w:rFonts w:ascii="Arial" w:hAnsi="Arial" w:cs="Arial"/>
          <w:sz w:val="24"/>
          <w:szCs w:val="24"/>
        </w:rPr>
        <w:t xml:space="preserve"> района характерны следующие виды техн</w:t>
      </w:r>
      <w:r w:rsidRPr="000833E0">
        <w:rPr>
          <w:rFonts w:ascii="Arial" w:hAnsi="Arial" w:cs="Arial"/>
          <w:sz w:val="24"/>
          <w:szCs w:val="24"/>
        </w:rPr>
        <w:t>о</w:t>
      </w:r>
      <w:r w:rsidRPr="000833E0">
        <w:rPr>
          <w:rFonts w:ascii="Arial" w:hAnsi="Arial" w:cs="Arial"/>
          <w:sz w:val="24"/>
          <w:szCs w:val="24"/>
        </w:rPr>
        <w:t>генных чрезвычайных ситуаций:</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1.</w:t>
      </w:r>
      <w:r w:rsidRPr="000833E0">
        <w:rPr>
          <w:rFonts w:ascii="Arial" w:hAnsi="Arial" w:cs="Arial"/>
          <w:sz w:val="24"/>
          <w:szCs w:val="24"/>
        </w:rPr>
        <w:tab/>
        <w:t>Транспортные аварии (катастрофы) — крушения, аварии, крупные а</w:t>
      </w:r>
      <w:r w:rsidRPr="000833E0">
        <w:rPr>
          <w:rFonts w:ascii="Arial" w:hAnsi="Arial" w:cs="Arial"/>
          <w:sz w:val="24"/>
          <w:szCs w:val="24"/>
        </w:rPr>
        <w:t>в</w:t>
      </w:r>
      <w:r w:rsidRPr="000833E0">
        <w:rPr>
          <w:rFonts w:ascii="Arial" w:hAnsi="Arial" w:cs="Arial"/>
          <w:sz w:val="24"/>
          <w:szCs w:val="24"/>
        </w:rPr>
        <w:t>томобильные катастрофы.</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2.</w:t>
      </w:r>
      <w:r w:rsidRPr="000833E0">
        <w:rPr>
          <w:rFonts w:ascii="Arial" w:hAnsi="Arial" w:cs="Arial"/>
          <w:sz w:val="24"/>
          <w:szCs w:val="24"/>
        </w:rPr>
        <w:tab/>
        <w:t>Пожары, взрывы на коммуникациях, технологическом оборудовании промышленных объектов, в зданиях и сооружениях жилого, социально-бытового и культурного назначения.</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3.</w:t>
      </w:r>
      <w:r w:rsidRPr="000833E0">
        <w:rPr>
          <w:rFonts w:ascii="Arial" w:hAnsi="Arial" w:cs="Arial"/>
          <w:sz w:val="24"/>
          <w:szCs w:val="24"/>
        </w:rPr>
        <w:tab/>
        <w:t>Аварии на электроэнергетических системах.</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4.</w:t>
      </w:r>
      <w:r w:rsidRPr="000833E0">
        <w:rPr>
          <w:rFonts w:ascii="Arial" w:hAnsi="Arial" w:cs="Arial"/>
          <w:sz w:val="24"/>
          <w:szCs w:val="24"/>
        </w:rPr>
        <w:tab/>
        <w:t>Аварии на коммунальных системах жизнеобеспечения.</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Особую опасность для района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Основные причины возникновения крупных аварий и катастроф:</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недопустимо высокий уровень износа основных производственных фондов в энергетике, на транспорте и в промышленности, включая производства промышленного риска;</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низкое качество установленного оборудования, строительно-монтажных и ремонтных работ, низкий уровень эксплуатации энергетических об</w:t>
      </w:r>
      <w:r w:rsidRPr="000833E0">
        <w:rPr>
          <w:rFonts w:ascii="Arial" w:hAnsi="Arial" w:cs="Arial"/>
          <w:sz w:val="24"/>
          <w:szCs w:val="24"/>
        </w:rPr>
        <w:t>ъ</w:t>
      </w:r>
      <w:r w:rsidRPr="000833E0">
        <w:rPr>
          <w:rFonts w:ascii="Arial" w:hAnsi="Arial" w:cs="Arial"/>
          <w:sz w:val="24"/>
          <w:szCs w:val="24"/>
        </w:rPr>
        <w:t>ектов;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нерациональное размещение производительных сил, приведшее к концентрации производств повышенного риска на небольших площадях вблизи от крупных населенных пунктов.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Чрезвычайные ситуации техногенного характера возникают не только в с</w:t>
      </w:r>
      <w:r w:rsidRPr="000833E0">
        <w:rPr>
          <w:rFonts w:ascii="Arial" w:hAnsi="Arial" w:cs="Arial"/>
          <w:sz w:val="24"/>
          <w:szCs w:val="24"/>
        </w:rPr>
        <w:t>и</w:t>
      </w:r>
      <w:r w:rsidRPr="000833E0">
        <w:rPr>
          <w:rFonts w:ascii="Arial" w:hAnsi="Arial" w:cs="Arial"/>
          <w:sz w:val="24"/>
          <w:szCs w:val="24"/>
        </w:rPr>
        <w:t>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w:t>
      </w:r>
      <w:r w:rsidRPr="000833E0">
        <w:rPr>
          <w:rFonts w:ascii="Arial" w:hAnsi="Arial" w:cs="Arial"/>
          <w:sz w:val="24"/>
          <w:szCs w:val="24"/>
        </w:rPr>
        <w:t>ь</w:t>
      </w:r>
      <w:r w:rsidRPr="000833E0">
        <w:rPr>
          <w:rFonts w:ascii="Arial" w:hAnsi="Arial" w:cs="Arial"/>
          <w:sz w:val="24"/>
          <w:szCs w:val="24"/>
        </w:rPr>
        <w:t>ная распространенность техногенных аварий и катастроф, также в значительной мере не случайна и имеет четко выраженную закономерность, что связано с ко</w:t>
      </w:r>
      <w:r w:rsidRPr="000833E0">
        <w:rPr>
          <w:rFonts w:ascii="Arial" w:hAnsi="Arial" w:cs="Arial"/>
          <w:sz w:val="24"/>
          <w:szCs w:val="24"/>
        </w:rPr>
        <w:t>м</w:t>
      </w:r>
      <w:r w:rsidRPr="000833E0">
        <w:rPr>
          <w:rFonts w:ascii="Arial" w:hAnsi="Arial" w:cs="Arial"/>
          <w:sz w:val="24"/>
          <w:szCs w:val="24"/>
        </w:rPr>
        <w:t>плексом природных условий.</w:t>
      </w:r>
    </w:p>
    <w:p w:rsidR="00002261" w:rsidRPr="00C03320" w:rsidRDefault="00002261" w:rsidP="00B500E1">
      <w:pPr>
        <w:pStyle w:val="NoSpacing"/>
        <w:spacing w:line="360" w:lineRule="auto"/>
        <w:jc w:val="both"/>
        <w:rPr>
          <w:rFonts w:ascii="Arial" w:hAnsi="Arial" w:cs="Arial"/>
          <w:i/>
          <w:sz w:val="24"/>
          <w:szCs w:val="24"/>
          <w:u w:val="single"/>
        </w:rPr>
      </w:pPr>
      <w:bookmarkStart w:id="40" w:name="_Toc282535546"/>
      <w:bookmarkStart w:id="41" w:name="_Toc286845502"/>
      <w:r w:rsidRPr="00C03320">
        <w:rPr>
          <w:rFonts w:ascii="Arial" w:hAnsi="Arial" w:cs="Arial"/>
          <w:i/>
          <w:sz w:val="24"/>
          <w:szCs w:val="24"/>
          <w:u w:val="single"/>
        </w:rPr>
        <w:t>Опасности, обусловленные транспортными авариями</w:t>
      </w:r>
      <w:bookmarkEnd w:id="40"/>
      <w:bookmarkEnd w:id="41"/>
    </w:p>
    <w:p w:rsidR="00002261" w:rsidRPr="000833E0" w:rsidRDefault="00002261" w:rsidP="003D5727">
      <w:pPr>
        <w:pStyle w:val="NoSpacing"/>
        <w:spacing w:line="360" w:lineRule="auto"/>
        <w:ind w:firstLine="709"/>
        <w:jc w:val="both"/>
        <w:rPr>
          <w:rFonts w:ascii="Arial" w:hAnsi="Arial" w:cs="Arial"/>
          <w:sz w:val="24"/>
          <w:szCs w:val="24"/>
        </w:rPr>
      </w:pPr>
      <w:r>
        <w:rPr>
          <w:rFonts w:ascii="Arial" w:hAnsi="Arial" w:cs="Arial"/>
          <w:sz w:val="24"/>
          <w:szCs w:val="24"/>
        </w:rPr>
        <w:t>Княгининский</w:t>
      </w:r>
      <w:r w:rsidRPr="000833E0">
        <w:rPr>
          <w:rFonts w:ascii="Arial" w:hAnsi="Arial" w:cs="Arial"/>
          <w:sz w:val="24"/>
          <w:szCs w:val="24"/>
        </w:rPr>
        <w:t xml:space="preserve"> район обеспечен развитой транспортной инфраструктурой.</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w:t>
      </w:r>
      <w:r w:rsidRPr="000833E0">
        <w:rPr>
          <w:rFonts w:ascii="Arial" w:hAnsi="Arial" w:cs="Arial"/>
          <w:sz w:val="24"/>
          <w:szCs w:val="24"/>
        </w:rPr>
        <w:t>а</w:t>
      </w:r>
      <w:r w:rsidRPr="000833E0">
        <w:rPr>
          <w:rFonts w:ascii="Arial" w:hAnsi="Arial" w:cs="Arial"/>
          <w:sz w:val="24"/>
          <w:szCs w:val="24"/>
        </w:rPr>
        <w:t>териальный ущерб и вред окружающей среде.</w:t>
      </w:r>
      <w:bookmarkStart w:id="42" w:name="_Toc282535548"/>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color w:val="000000"/>
          <w:spacing w:val="-4"/>
          <w:sz w:val="24"/>
          <w:szCs w:val="24"/>
        </w:rPr>
        <w:t>К основным факторам, определяющим прич</w:t>
      </w:r>
      <w:r>
        <w:rPr>
          <w:rFonts w:ascii="Arial" w:hAnsi="Arial" w:cs="Arial"/>
          <w:color w:val="000000"/>
          <w:spacing w:val="-4"/>
          <w:sz w:val="24"/>
          <w:szCs w:val="24"/>
        </w:rPr>
        <w:t xml:space="preserve">ины высокого уровня аварийности </w:t>
      </w:r>
      <w:r w:rsidRPr="000833E0">
        <w:rPr>
          <w:rFonts w:ascii="Arial" w:hAnsi="Arial" w:cs="Arial"/>
          <w:color w:val="000000"/>
          <w:spacing w:val="-4"/>
          <w:sz w:val="24"/>
          <w:szCs w:val="24"/>
        </w:rPr>
        <w:t>в районе следует отнести:</w:t>
      </w:r>
    </w:p>
    <w:p w:rsidR="00002261" w:rsidRPr="000833E0" w:rsidRDefault="00002261" w:rsidP="002A535D">
      <w:pPr>
        <w:pStyle w:val="NoSpacing"/>
        <w:numPr>
          <w:ilvl w:val="0"/>
          <w:numId w:val="11"/>
        </w:numPr>
        <w:spacing w:line="360" w:lineRule="auto"/>
        <w:ind w:left="0" w:firstLine="709"/>
        <w:jc w:val="both"/>
        <w:rPr>
          <w:rFonts w:ascii="Arial" w:hAnsi="Arial" w:cs="Arial"/>
          <w:color w:val="000000"/>
          <w:sz w:val="24"/>
          <w:szCs w:val="24"/>
        </w:rPr>
      </w:pPr>
      <w:r w:rsidRPr="000833E0">
        <w:rPr>
          <w:rFonts w:ascii="Arial" w:hAnsi="Arial" w:cs="Arial"/>
          <w:color w:val="000000"/>
          <w:spacing w:val="-5"/>
          <w:sz w:val="24"/>
          <w:szCs w:val="24"/>
        </w:rPr>
        <w:t>массовое пренебрежение требованиями безопасности дорожного дв</w:t>
      </w:r>
      <w:r w:rsidRPr="000833E0">
        <w:rPr>
          <w:rFonts w:ascii="Arial" w:hAnsi="Arial" w:cs="Arial"/>
          <w:color w:val="000000"/>
          <w:spacing w:val="-5"/>
          <w:sz w:val="24"/>
          <w:szCs w:val="24"/>
        </w:rPr>
        <w:t>и</w:t>
      </w:r>
      <w:r w:rsidRPr="000833E0">
        <w:rPr>
          <w:rFonts w:ascii="Arial" w:hAnsi="Arial" w:cs="Arial"/>
          <w:color w:val="000000"/>
          <w:spacing w:val="-5"/>
          <w:sz w:val="24"/>
          <w:szCs w:val="24"/>
        </w:rPr>
        <w:t>жения (БДД) со стороны участников дорожного движения;</w:t>
      </w:r>
    </w:p>
    <w:p w:rsidR="00002261" w:rsidRPr="000833E0" w:rsidRDefault="00002261" w:rsidP="002A535D">
      <w:pPr>
        <w:pStyle w:val="NoSpacing"/>
        <w:numPr>
          <w:ilvl w:val="0"/>
          <w:numId w:val="11"/>
        </w:numPr>
        <w:spacing w:line="360" w:lineRule="auto"/>
        <w:ind w:left="0" w:firstLine="709"/>
        <w:jc w:val="both"/>
        <w:rPr>
          <w:rFonts w:ascii="Arial" w:hAnsi="Arial" w:cs="Arial"/>
          <w:color w:val="000000"/>
          <w:sz w:val="24"/>
          <w:szCs w:val="24"/>
        </w:rPr>
      </w:pPr>
      <w:r w:rsidRPr="000833E0">
        <w:rPr>
          <w:rFonts w:ascii="Arial" w:hAnsi="Arial" w:cs="Arial"/>
          <w:color w:val="000000"/>
          <w:spacing w:val="-5"/>
          <w:sz w:val="24"/>
          <w:szCs w:val="24"/>
        </w:rPr>
        <w:t>низкое качество подготовки водителей транспортных средств, привод</w:t>
      </w:r>
      <w:r w:rsidRPr="000833E0">
        <w:rPr>
          <w:rFonts w:ascii="Arial" w:hAnsi="Arial" w:cs="Arial"/>
          <w:color w:val="000000"/>
          <w:spacing w:val="-5"/>
          <w:sz w:val="24"/>
          <w:szCs w:val="24"/>
        </w:rPr>
        <w:t>я</w:t>
      </w:r>
      <w:r w:rsidRPr="000833E0">
        <w:rPr>
          <w:rFonts w:ascii="Arial" w:hAnsi="Arial" w:cs="Arial"/>
          <w:color w:val="000000"/>
          <w:spacing w:val="-5"/>
          <w:sz w:val="24"/>
          <w:szCs w:val="24"/>
        </w:rPr>
        <w:t>щее к ошибкам в оценке дорожной обстановки;</w:t>
      </w:r>
    </w:p>
    <w:p w:rsidR="00002261" w:rsidRPr="000833E0" w:rsidRDefault="00002261" w:rsidP="002A535D">
      <w:pPr>
        <w:pStyle w:val="NoSpacing"/>
        <w:numPr>
          <w:ilvl w:val="0"/>
          <w:numId w:val="11"/>
        </w:numPr>
        <w:spacing w:line="360" w:lineRule="auto"/>
        <w:ind w:left="0" w:firstLine="709"/>
        <w:jc w:val="both"/>
        <w:rPr>
          <w:rFonts w:ascii="Arial" w:hAnsi="Arial" w:cs="Arial"/>
          <w:color w:val="000000"/>
          <w:sz w:val="24"/>
          <w:szCs w:val="24"/>
        </w:rPr>
      </w:pPr>
      <w:r w:rsidRPr="000833E0">
        <w:rPr>
          <w:rFonts w:ascii="Arial" w:hAnsi="Arial" w:cs="Arial"/>
          <w:color w:val="000000"/>
          <w:spacing w:val="-5"/>
          <w:sz w:val="24"/>
          <w:szCs w:val="24"/>
        </w:rPr>
        <w:t>отсутствие полной ответственности у руководителей всех уровней;</w:t>
      </w:r>
    </w:p>
    <w:p w:rsidR="00002261" w:rsidRPr="000833E0" w:rsidRDefault="00002261" w:rsidP="002A535D">
      <w:pPr>
        <w:pStyle w:val="NoSpacing"/>
        <w:numPr>
          <w:ilvl w:val="0"/>
          <w:numId w:val="11"/>
        </w:numPr>
        <w:spacing w:line="360" w:lineRule="auto"/>
        <w:ind w:left="0" w:firstLine="709"/>
        <w:jc w:val="both"/>
        <w:rPr>
          <w:rFonts w:ascii="Arial" w:hAnsi="Arial" w:cs="Arial"/>
          <w:sz w:val="24"/>
          <w:szCs w:val="24"/>
        </w:rPr>
      </w:pPr>
      <w:r w:rsidRPr="000833E0">
        <w:rPr>
          <w:rFonts w:ascii="Arial" w:hAnsi="Arial" w:cs="Arial"/>
          <w:color w:val="000000"/>
          <w:spacing w:val="-4"/>
          <w:sz w:val="24"/>
          <w:szCs w:val="24"/>
        </w:rPr>
        <w:t>недостаточное понимание и поддержка мероприятий со стороны общ</w:t>
      </w:r>
      <w:r w:rsidRPr="000833E0">
        <w:rPr>
          <w:rFonts w:ascii="Arial" w:hAnsi="Arial" w:cs="Arial"/>
          <w:color w:val="000000"/>
          <w:spacing w:val="-4"/>
          <w:sz w:val="24"/>
          <w:szCs w:val="24"/>
        </w:rPr>
        <w:t>е</w:t>
      </w:r>
      <w:r w:rsidRPr="000833E0">
        <w:rPr>
          <w:rFonts w:ascii="Arial" w:hAnsi="Arial" w:cs="Arial"/>
          <w:color w:val="000000"/>
          <w:spacing w:val="-4"/>
          <w:sz w:val="24"/>
          <w:szCs w:val="24"/>
        </w:rPr>
        <w:t>ства;</w:t>
      </w:r>
    </w:p>
    <w:p w:rsidR="00002261" w:rsidRPr="000833E0" w:rsidRDefault="00002261" w:rsidP="002A535D">
      <w:pPr>
        <w:pStyle w:val="NoSpacing"/>
        <w:numPr>
          <w:ilvl w:val="0"/>
          <w:numId w:val="11"/>
        </w:numPr>
        <w:spacing w:line="360" w:lineRule="auto"/>
        <w:ind w:left="0" w:firstLine="709"/>
        <w:jc w:val="both"/>
        <w:rPr>
          <w:rFonts w:ascii="Arial" w:hAnsi="Arial" w:cs="Arial"/>
          <w:sz w:val="24"/>
          <w:szCs w:val="24"/>
        </w:rPr>
      </w:pPr>
      <w:r w:rsidRPr="000833E0">
        <w:rPr>
          <w:rFonts w:ascii="Arial" w:hAnsi="Arial" w:cs="Arial"/>
          <w:color w:val="000000"/>
          <w:spacing w:val="-3"/>
          <w:sz w:val="24"/>
          <w:szCs w:val="24"/>
        </w:rPr>
        <w:t>недостатки технического обеспечения мероприятий БДД, в первую оч</w:t>
      </w:r>
      <w:r w:rsidRPr="000833E0">
        <w:rPr>
          <w:rFonts w:ascii="Arial" w:hAnsi="Arial" w:cs="Arial"/>
          <w:color w:val="000000"/>
          <w:spacing w:val="-3"/>
          <w:sz w:val="24"/>
          <w:szCs w:val="24"/>
        </w:rPr>
        <w:t>е</w:t>
      </w:r>
      <w:r w:rsidRPr="000833E0">
        <w:rPr>
          <w:rFonts w:ascii="Arial" w:hAnsi="Arial" w:cs="Arial"/>
          <w:color w:val="000000"/>
          <w:spacing w:val="-3"/>
          <w:sz w:val="24"/>
          <w:szCs w:val="24"/>
        </w:rPr>
        <w:t>редь, несоответствие технического уровня дорожно-уличной сети, транспортных средств,</w:t>
      </w:r>
    </w:p>
    <w:p w:rsidR="00002261" w:rsidRPr="000833E0" w:rsidRDefault="00002261" w:rsidP="002A535D">
      <w:pPr>
        <w:pStyle w:val="NoSpacing"/>
        <w:numPr>
          <w:ilvl w:val="0"/>
          <w:numId w:val="11"/>
        </w:numPr>
        <w:spacing w:line="360" w:lineRule="auto"/>
        <w:ind w:left="0" w:firstLine="709"/>
        <w:jc w:val="both"/>
        <w:rPr>
          <w:rFonts w:ascii="Arial" w:hAnsi="Arial" w:cs="Arial"/>
          <w:sz w:val="24"/>
          <w:szCs w:val="24"/>
        </w:rPr>
      </w:pPr>
      <w:r w:rsidRPr="000833E0">
        <w:rPr>
          <w:rFonts w:ascii="Arial" w:hAnsi="Arial" w:cs="Arial"/>
          <w:color w:val="000000"/>
          <w:spacing w:val="-5"/>
          <w:sz w:val="24"/>
          <w:szCs w:val="24"/>
        </w:rPr>
        <w:t>технических средств организации дорожного движения современным требованиям;</w:t>
      </w:r>
    </w:p>
    <w:p w:rsidR="00002261" w:rsidRPr="000833E0" w:rsidRDefault="00002261" w:rsidP="002A535D">
      <w:pPr>
        <w:pStyle w:val="NoSpacing"/>
        <w:numPr>
          <w:ilvl w:val="0"/>
          <w:numId w:val="11"/>
        </w:numPr>
        <w:spacing w:line="360" w:lineRule="auto"/>
        <w:ind w:left="0" w:firstLine="709"/>
        <w:jc w:val="both"/>
        <w:rPr>
          <w:rFonts w:ascii="Arial" w:hAnsi="Arial" w:cs="Arial"/>
          <w:sz w:val="24"/>
          <w:szCs w:val="24"/>
        </w:rPr>
      </w:pPr>
      <w:r w:rsidRPr="000833E0">
        <w:rPr>
          <w:rFonts w:ascii="Arial" w:hAnsi="Arial" w:cs="Arial"/>
          <w:color w:val="000000"/>
          <w:spacing w:val="-5"/>
          <w:sz w:val="24"/>
          <w:szCs w:val="24"/>
        </w:rPr>
        <w:t>несвоевременность обнаружения дорожно-транспортного происшествия и оказания медицинской помощи пострадавшим.</w:t>
      </w:r>
    </w:p>
    <w:bookmarkEnd w:id="42"/>
    <w:p w:rsidR="00002261" w:rsidRPr="00BE525E" w:rsidRDefault="00002261" w:rsidP="00B500E1">
      <w:pPr>
        <w:pStyle w:val="NoSpacing"/>
        <w:spacing w:line="360" w:lineRule="auto"/>
        <w:jc w:val="both"/>
        <w:rPr>
          <w:rFonts w:ascii="Arial" w:hAnsi="Arial" w:cs="Arial"/>
          <w:i/>
          <w:sz w:val="24"/>
          <w:szCs w:val="24"/>
          <w:u w:val="single"/>
        </w:rPr>
      </w:pPr>
      <w:r w:rsidRPr="00BE525E">
        <w:rPr>
          <w:rFonts w:ascii="Arial" w:hAnsi="Arial" w:cs="Arial"/>
          <w:i/>
          <w:sz w:val="24"/>
          <w:szCs w:val="24"/>
          <w:u w:val="single"/>
        </w:rPr>
        <w:t>Автомобильный транспорт</w:t>
      </w:r>
    </w:p>
    <w:p w:rsidR="00002261" w:rsidRDefault="00002261" w:rsidP="003D5727">
      <w:pPr>
        <w:pStyle w:val="NoSpacing"/>
        <w:spacing w:line="360" w:lineRule="auto"/>
        <w:ind w:firstLine="709"/>
        <w:jc w:val="both"/>
        <w:rPr>
          <w:rFonts w:ascii="Arial" w:hAnsi="Arial" w:cs="Arial"/>
          <w:sz w:val="24"/>
          <w:szCs w:val="24"/>
        </w:rPr>
      </w:pPr>
      <w:r>
        <w:rPr>
          <w:rFonts w:ascii="Arial" w:hAnsi="Arial" w:cs="Arial"/>
          <w:sz w:val="24"/>
          <w:szCs w:val="24"/>
        </w:rPr>
        <w:t xml:space="preserve">Протяженность дорог </w:t>
      </w:r>
      <w:r w:rsidRPr="000833E0">
        <w:rPr>
          <w:rFonts w:ascii="Arial" w:hAnsi="Arial" w:cs="Arial"/>
          <w:sz w:val="24"/>
          <w:szCs w:val="24"/>
        </w:rPr>
        <w:t xml:space="preserve"> общего пользования регионального или межмуниц</w:t>
      </w:r>
      <w:r w:rsidRPr="000833E0">
        <w:rPr>
          <w:rFonts w:ascii="Arial" w:hAnsi="Arial" w:cs="Arial"/>
          <w:sz w:val="24"/>
          <w:szCs w:val="24"/>
        </w:rPr>
        <w:t>и</w:t>
      </w:r>
      <w:r w:rsidRPr="000833E0">
        <w:rPr>
          <w:rFonts w:ascii="Arial" w:hAnsi="Arial" w:cs="Arial"/>
          <w:sz w:val="24"/>
          <w:szCs w:val="24"/>
        </w:rPr>
        <w:t xml:space="preserve">пального значения </w:t>
      </w:r>
      <w:r>
        <w:rPr>
          <w:rFonts w:ascii="Arial" w:hAnsi="Arial" w:cs="Arial"/>
          <w:sz w:val="24"/>
          <w:szCs w:val="24"/>
        </w:rPr>
        <w:t>Княгининского</w:t>
      </w:r>
      <w:r w:rsidRPr="000833E0">
        <w:rPr>
          <w:rFonts w:ascii="Arial" w:hAnsi="Arial" w:cs="Arial"/>
          <w:sz w:val="24"/>
          <w:szCs w:val="24"/>
        </w:rPr>
        <w:t xml:space="preserve"> района по состоянию н</w:t>
      </w:r>
      <w:r>
        <w:rPr>
          <w:rFonts w:ascii="Arial" w:hAnsi="Arial" w:cs="Arial"/>
          <w:sz w:val="24"/>
          <w:szCs w:val="24"/>
        </w:rPr>
        <w:t>а 01.01.2012 год соста</w:t>
      </w:r>
      <w:r>
        <w:rPr>
          <w:rFonts w:ascii="Arial" w:hAnsi="Arial" w:cs="Arial"/>
          <w:sz w:val="24"/>
          <w:szCs w:val="24"/>
        </w:rPr>
        <w:t>в</w:t>
      </w:r>
      <w:r>
        <w:rPr>
          <w:rFonts w:ascii="Arial" w:hAnsi="Arial" w:cs="Arial"/>
          <w:sz w:val="24"/>
          <w:szCs w:val="24"/>
        </w:rPr>
        <w:t>ляет 200,756</w:t>
      </w:r>
      <w:r w:rsidRPr="000833E0">
        <w:rPr>
          <w:rFonts w:ascii="Arial" w:hAnsi="Arial" w:cs="Arial"/>
          <w:color w:val="000000"/>
          <w:sz w:val="24"/>
          <w:szCs w:val="24"/>
        </w:rPr>
        <w:t xml:space="preserve"> км.</w:t>
      </w:r>
      <w:r>
        <w:rPr>
          <w:rFonts w:ascii="Arial" w:hAnsi="Arial" w:cs="Arial"/>
          <w:color w:val="000000"/>
          <w:sz w:val="24"/>
          <w:szCs w:val="24"/>
        </w:rPr>
        <w:t xml:space="preserve"> Из общей протяженности автодорог 78,657 км являются дорог</w:t>
      </w:r>
      <w:r>
        <w:rPr>
          <w:rFonts w:ascii="Arial" w:hAnsi="Arial" w:cs="Arial"/>
          <w:color w:val="000000"/>
          <w:sz w:val="24"/>
          <w:szCs w:val="24"/>
        </w:rPr>
        <w:t>а</w:t>
      </w:r>
      <w:r>
        <w:rPr>
          <w:rFonts w:ascii="Arial" w:hAnsi="Arial" w:cs="Arial"/>
          <w:color w:val="000000"/>
          <w:sz w:val="24"/>
          <w:szCs w:val="24"/>
        </w:rPr>
        <w:t xml:space="preserve">ми регионального значения и 122,099 км – межмуниципального значения. </w:t>
      </w:r>
      <w:r w:rsidRPr="000833E0">
        <w:rPr>
          <w:rFonts w:ascii="Arial" w:hAnsi="Arial" w:cs="Arial"/>
          <w:sz w:val="24"/>
          <w:szCs w:val="24"/>
        </w:rPr>
        <w:t xml:space="preserve"> </w:t>
      </w:r>
    </w:p>
    <w:p w:rsidR="00002261" w:rsidRPr="000833E0" w:rsidRDefault="00002261" w:rsidP="003D5727">
      <w:pPr>
        <w:pStyle w:val="NoSpacing"/>
        <w:spacing w:line="360" w:lineRule="auto"/>
        <w:ind w:firstLine="709"/>
        <w:jc w:val="both"/>
        <w:rPr>
          <w:rFonts w:ascii="Arial" w:hAnsi="Arial" w:cs="Arial"/>
          <w:sz w:val="24"/>
          <w:szCs w:val="24"/>
        </w:rPr>
      </w:pPr>
      <w:r>
        <w:rPr>
          <w:rFonts w:ascii="Arial" w:hAnsi="Arial" w:cs="Arial"/>
          <w:sz w:val="24"/>
          <w:szCs w:val="24"/>
        </w:rPr>
        <w:t>Автодороги регионального значения:</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bookmarkStart w:id="43" w:name="_Toc282535550"/>
      <w:bookmarkStart w:id="44" w:name="_Toc286845504"/>
      <w:r>
        <w:rPr>
          <w:rFonts w:ascii="Arial" w:hAnsi="Arial" w:cs="Arial"/>
          <w:color w:val="000000"/>
          <w:szCs w:val="24"/>
          <w:lang w:eastAsia="ru-RU"/>
        </w:rPr>
        <w:t xml:space="preserve"> Работки - Порецкое, </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Лысково – Леньково – Троицкое - а/д Работки - Порецкое, </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Криуша – Вад – Перевоз – Бутурлино - Толба, </w:t>
      </w:r>
    </w:p>
    <w:p w:rsidR="00002261" w:rsidRPr="000C3FD0"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Лысково - Княгинино.</w:t>
      </w:r>
    </w:p>
    <w:p w:rsidR="00002261" w:rsidRPr="00A30E1B" w:rsidRDefault="00002261" w:rsidP="00D703C5">
      <w:pPr>
        <w:pStyle w:val="ConsPlusNormal"/>
        <w:spacing w:line="360" w:lineRule="auto"/>
        <w:jc w:val="both"/>
        <w:rPr>
          <w:sz w:val="24"/>
          <w:szCs w:val="24"/>
        </w:rPr>
      </w:pPr>
      <w:r w:rsidRPr="00A30E1B">
        <w:rPr>
          <w:sz w:val="24"/>
          <w:szCs w:val="24"/>
        </w:rPr>
        <w:t>Аварийность на дорогах Княгининского района Нижегородской области я</w:t>
      </w:r>
      <w:r w:rsidRPr="00A30E1B">
        <w:rPr>
          <w:sz w:val="24"/>
          <w:szCs w:val="24"/>
        </w:rPr>
        <w:t>в</w:t>
      </w:r>
      <w:r w:rsidRPr="00A30E1B">
        <w:rPr>
          <w:sz w:val="24"/>
          <w:szCs w:val="24"/>
        </w:rPr>
        <w:t>ляется одной из важных социально-экономических проблем.</w:t>
      </w:r>
    </w:p>
    <w:p w:rsidR="00002261" w:rsidRPr="00A30E1B" w:rsidRDefault="00002261" w:rsidP="00D703C5">
      <w:pPr>
        <w:pStyle w:val="ConsPlusNormal"/>
        <w:spacing w:line="360" w:lineRule="auto"/>
        <w:jc w:val="both"/>
        <w:rPr>
          <w:sz w:val="24"/>
          <w:szCs w:val="24"/>
        </w:rPr>
      </w:pPr>
      <w:r w:rsidRPr="00A30E1B">
        <w:rPr>
          <w:sz w:val="24"/>
          <w:szCs w:val="24"/>
        </w:rPr>
        <w:t>С 2006 по 2010 годы в  Княгининском районе произошло 84 дорожно-транспортных происшествий (далее - ДТП), в которых погибли 30 и получили р</w:t>
      </w:r>
      <w:r w:rsidRPr="00A30E1B">
        <w:rPr>
          <w:sz w:val="24"/>
          <w:szCs w:val="24"/>
        </w:rPr>
        <w:t>а</w:t>
      </w:r>
      <w:r w:rsidRPr="00A30E1B">
        <w:rPr>
          <w:sz w:val="24"/>
          <w:szCs w:val="24"/>
        </w:rPr>
        <w:t>нения 93</w:t>
      </w:r>
      <w:r w:rsidRPr="00A30E1B">
        <w:rPr>
          <w:color w:val="FF0000"/>
          <w:sz w:val="24"/>
          <w:szCs w:val="24"/>
        </w:rPr>
        <w:t xml:space="preserve"> </w:t>
      </w:r>
      <w:r w:rsidRPr="00A30E1B">
        <w:rPr>
          <w:sz w:val="24"/>
          <w:szCs w:val="24"/>
        </w:rPr>
        <w:t>человека.</w:t>
      </w:r>
    </w:p>
    <w:p w:rsidR="00002261" w:rsidRPr="00A30E1B" w:rsidRDefault="00002261" w:rsidP="00A35AF5">
      <w:pPr>
        <w:pStyle w:val="ConsPlusNormal"/>
        <w:spacing w:line="360" w:lineRule="auto"/>
        <w:jc w:val="both"/>
        <w:rPr>
          <w:sz w:val="24"/>
          <w:szCs w:val="24"/>
        </w:rPr>
      </w:pPr>
      <w:r w:rsidRPr="00A30E1B">
        <w:rPr>
          <w:sz w:val="24"/>
          <w:szCs w:val="24"/>
        </w:rPr>
        <w:t>Анализ динамики основных показателей аварийности свидетельствует о том, что уровень дорожно-транспортного травматизма в течение ряда лет имеет тенденцию к росту.</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Основной частью аварий на дорогах являются дорожно-транспортные пр</w:t>
      </w:r>
      <w:r w:rsidRPr="000C3FD0">
        <w:rPr>
          <w:rFonts w:ascii="Arial" w:hAnsi="Arial" w:cs="Arial"/>
          <w:szCs w:val="24"/>
        </w:rPr>
        <w:t>о</w:t>
      </w:r>
      <w:r w:rsidRPr="000C3FD0">
        <w:rPr>
          <w:rFonts w:ascii="Arial" w:hAnsi="Arial" w:cs="Arial"/>
          <w:szCs w:val="24"/>
        </w:rPr>
        <w:t>исшествия. Основные виды дорожно-транспортных происшествий:</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наезд на пешехода;</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столкн</w:t>
      </w:r>
      <w:r>
        <w:rPr>
          <w:rFonts w:ascii="Arial" w:hAnsi="Arial" w:cs="Arial"/>
          <w:szCs w:val="24"/>
        </w:rPr>
        <w:t>овение автотранспортных средств.</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Осложняет ситуацию низкая транспортная дисциплина участников дорожн</w:t>
      </w:r>
      <w:r w:rsidRPr="000C3FD0">
        <w:rPr>
          <w:rFonts w:ascii="Arial" w:hAnsi="Arial" w:cs="Arial"/>
          <w:szCs w:val="24"/>
        </w:rPr>
        <w:t>о</w:t>
      </w:r>
      <w:r w:rsidRPr="000C3FD0">
        <w:rPr>
          <w:rFonts w:ascii="Arial" w:hAnsi="Arial" w:cs="Arial"/>
          <w:szCs w:val="24"/>
        </w:rPr>
        <w:t>го движения. Откровенное пренебрежение правилами дорожного движения стало нормой поведения для многих водителей транспортных средств.</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Основные причины совершения дорожно-транспортных происшествий из-за нарушения правил дорожного движения водителями:</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несоответствие скорости конкретным условиям;</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управление транспортным средством без права управления;</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выезд на встречную полосу;</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несоблюдение очередности проезда;</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управление транспортным средством в нетрезвом состоянии;</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несоблюдение дистанции;</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нарушение правил проезда пешеходного перехода;</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превышение установленной скоро</w:t>
      </w:r>
      <w:r>
        <w:rPr>
          <w:rFonts w:ascii="Arial" w:hAnsi="Arial" w:cs="Arial"/>
          <w:szCs w:val="24"/>
        </w:rPr>
        <w:t>сти.</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Основные причины совершения дорожно-транспортных происшествий из-за нарушения правил дорожного движения пешеходами:</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переход проезжей части в неустановленном месте;</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переход проезжей части перед близко идущим транспортом;</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неожиданный выход из-за транспорта, сооружений.</w:t>
      </w:r>
    </w:p>
    <w:p w:rsidR="00002261"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Около 30% дорожно-транспортных происшествий происходит из-за неудо</w:t>
      </w:r>
      <w:r w:rsidRPr="000C3FD0">
        <w:rPr>
          <w:rFonts w:ascii="Arial" w:hAnsi="Arial" w:cs="Arial"/>
          <w:szCs w:val="24"/>
        </w:rPr>
        <w:t>в</w:t>
      </w:r>
      <w:r w:rsidRPr="000C3FD0">
        <w:rPr>
          <w:rFonts w:ascii="Arial" w:hAnsi="Arial" w:cs="Arial"/>
          <w:szCs w:val="24"/>
        </w:rPr>
        <w:t>летворительных дорожных условий. Дорожные условия, сопутствующие ДТП:</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низкие сцепные качества покрытия;</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неровное покрытие;</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недостаточное освещение.</w:t>
      </w:r>
    </w:p>
    <w:p w:rsidR="00002261" w:rsidRDefault="00002261" w:rsidP="001344AF">
      <w:pPr>
        <w:pStyle w:val="ConsPlusNormal"/>
        <w:spacing w:line="360" w:lineRule="auto"/>
        <w:ind w:firstLine="709"/>
        <w:jc w:val="both"/>
        <w:rPr>
          <w:sz w:val="24"/>
          <w:szCs w:val="24"/>
        </w:rPr>
      </w:pPr>
      <w:r w:rsidRPr="00A30E1B">
        <w:rPr>
          <w:sz w:val="24"/>
          <w:szCs w:val="24"/>
        </w:rPr>
        <w:t>За последние 5 лет число автомототранспортных средств, зарегистрир</w:t>
      </w:r>
      <w:r w:rsidRPr="00A30E1B">
        <w:rPr>
          <w:sz w:val="24"/>
          <w:szCs w:val="24"/>
        </w:rPr>
        <w:t>о</w:t>
      </w:r>
      <w:r w:rsidRPr="00A30E1B">
        <w:rPr>
          <w:sz w:val="24"/>
          <w:szCs w:val="24"/>
        </w:rPr>
        <w:t>ванных в  Княгининском районе, увеличилось почти на 615  единиц и составило на 1 января 2011 года 5098  единиц.  При этом наблюдается увеличение диспропо</w:t>
      </w:r>
      <w:r w:rsidRPr="00A30E1B">
        <w:rPr>
          <w:sz w:val="24"/>
          <w:szCs w:val="24"/>
        </w:rPr>
        <w:t>р</w:t>
      </w:r>
      <w:r w:rsidRPr="00A30E1B">
        <w:rPr>
          <w:sz w:val="24"/>
          <w:szCs w:val="24"/>
        </w:rPr>
        <w:t>ции между приростом числа автомобилей и приростом протяженности улично-дорожной сети, не рассчитанной на современные транспортные потоки. В резул</w:t>
      </w:r>
      <w:r w:rsidRPr="00A30E1B">
        <w:rPr>
          <w:sz w:val="24"/>
          <w:szCs w:val="24"/>
        </w:rPr>
        <w:t>ь</w:t>
      </w:r>
      <w:r w:rsidRPr="00A30E1B">
        <w:rPr>
          <w:sz w:val="24"/>
          <w:szCs w:val="24"/>
        </w:rPr>
        <w:t xml:space="preserve">тате растет количество участков дорог с критическим уровнем загрузки дорожной сети, при котором вероятность совершения ДТП резко повышается. </w:t>
      </w:r>
    </w:p>
    <w:p w:rsidR="00002261" w:rsidRPr="00623442" w:rsidRDefault="00002261" w:rsidP="001344AF">
      <w:pPr>
        <w:pStyle w:val="ConsPlusNormal"/>
        <w:spacing w:line="360" w:lineRule="auto"/>
        <w:ind w:firstLine="709"/>
        <w:jc w:val="both"/>
        <w:rPr>
          <w:sz w:val="24"/>
          <w:szCs w:val="24"/>
        </w:rPr>
      </w:pPr>
      <w:r w:rsidRPr="00623442">
        <w:rPr>
          <w:color w:val="12213E"/>
          <w:sz w:val="24"/>
          <w:szCs w:val="24"/>
        </w:rPr>
        <w:t>М</w:t>
      </w:r>
      <w:r w:rsidRPr="00623442">
        <w:rPr>
          <w:sz w:val="24"/>
          <w:szCs w:val="24"/>
        </w:rPr>
        <w:t xml:space="preserve">еста наиболее частого возникновения ДТП: </w:t>
      </w:r>
    </w:p>
    <w:p w:rsidR="00002261" w:rsidRPr="00623442" w:rsidRDefault="00002261" w:rsidP="00623442">
      <w:pPr>
        <w:rPr>
          <w:rFonts w:ascii="Arial" w:hAnsi="Arial" w:cs="Arial"/>
          <w:szCs w:val="24"/>
        </w:rPr>
      </w:pPr>
      <w:r w:rsidRPr="00623442">
        <w:rPr>
          <w:rFonts w:ascii="Arial" w:hAnsi="Arial" w:cs="Arial"/>
          <w:szCs w:val="24"/>
        </w:rPr>
        <w:t>автодорога Работки</w:t>
      </w:r>
      <w:r>
        <w:rPr>
          <w:rFonts w:ascii="Arial" w:hAnsi="Arial" w:cs="Arial"/>
          <w:szCs w:val="24"/>
        </w:rPr>
        <w:t xml:space="preserve"> </w:t>
      </w:r>
      <w:r w:rsidRPr="00623442">
        <w:rPr>
          <w:rFonts w:ascii="Arial" w:hAnsi="Arial" w:cs="Arial"/>
          <w:szCs w:val="24"/>
        </w:rPr>
        <w:t>-</w:t>
      </w:r>
      <w:r>
        <w:rPr>
          <w:rFonts w:ascii="Arial" w:hAnsi="Arial" w:cs="Arial"/>
          <w:szCs w:val="24"/>
        </w:rPr>
        <w:t xml:space="preserve"> </w:t>
      </w:r>
      <w:r w:rsidRPr="00623442">
        <w:rPr>
          <w:rFonts w:ascii="Arial" w:hAnsi="Arial" w:cs="Arial"/>
          <w:szCs w:val="24"/>
        </w:rPr>
        <w:t>Порецкое:  38-й км; 45-й км; 49-й км; пересечени</w:t>
      </w:r>
      <w:r>
        <w:rPr>
          <w:rFonts w:ascii="Arial" w:hAnsi="Arial" w:cs="Arial"/>
          <w:szCs w:val="24"/>
        </w:rPr>
        <w:t>е а/дороги с селом Белка; 65-66-</w:t>
      </w:r>
      <w:r w:rsidRPr="00623442">
        <w:rPr>
          <w:rFonts w:ascii="Arial" w:hAnsi="Arial" w:cs="Arial"/>
          <w:szCs w:val="24"/>
        </w:rPr>
        <w:t>й км.</w:t>
      </w:r>
    </w:p>
    <w:p w:rsidR="00002261" w:rsidRPr="00623442" w:rsidRDefault="00002261" w:rsidP="001344AF">
      <w:pPr>
        <w:ind w:firstLine="708"/>
        <w:rPr>
          <w:rFonts w:ascii="Arial" w:hAnsi="Arial" w:cs="Arial"/>
          <w:szCs w:val="24"/>
        </w:rPr>
      </w:pPr>
      <w:r w:rsidRPr="00623442">
        <w:rPr>
          <w:rFonts w:ascii="Arial" w:hAnsi="Arial" w:cs="Arial"/>
          <w:szCs w:val="24"/>
        </w:rPr>
        <w:t>Участки автодорог с затрудненным движением:</w:t>
      </w:r>
    </w:p>
    <w:p w:rsidR="00002261" w:rsidRPr="00623442" w:rsidRDefault="00002261" w:rsidP="00895D78">
      <w:pPr>
        <w:ind w:firstLine="708"/>
        <w:rPr>
          <w:rFonts w:ascii="Arial" w:hAnsi="Arial" w:cs="Arial"/>
          <w:szCs w:val="24"/>
        </w:rPr>
      </w:pPr>
      <w:r w:rsidRPr="00623442">
        <w:rPr>
          <w:rFonts w:ascii="Arial" w:hAnsi="Arial" w:cs="Arial"/>
          <w:szCs w:val="24"/>
        </w:rPr>
        <w:t>- автодорога Княгинино-Лысково: участки автодороги, проходящие через населенные пункты дер. Новая, дер. Соловьево, ул. Новостаринская в г. Княгин</w:t>
      </w:r>
      <w:r w:rsidRPr="00623442">
        <w:rPr>
          <w:rFonts w:ascii="Arial" w:hAnsi="Arial" w:cs="Arial"/>
          <w:szCs w:val="24"/>
        </w:rPr>
        <w:t>и</w:t>
      </w:r>
      <w:r w:rsidRPr="00623442">
        <w:rPr>
          <w:rFonts w:ascii="Arial" w:hAnsi="Arial" w:cs="Arial"/>
          <w:szCs w:val="24"/>
        </w:rPr>
        <w:t xml:space="preserve">но, включая пересечение с южным подъездом к г. Княгинино; </w:t>
      </w:r>
    </w:p>
    <w:p w:rsidR="00002261" w:rsidRPr="00623442" w:rsidRDefault="00002261" w:rsidP="00895D78">
      <w:pPr>
        <w:ind w:firstLine="708"/>
        <w:rPr>
          <w:rFonts w:ascii="Arial" w:hAnsi="Arial" w:cs="Arial"/>
          <w:szCs w:val="24"/>
        </w:rPr>
      </w:pPr>
      <w:r w:rsidRPr="00623442">
        <w:rPr>
          <w:rFonts w:ascii="Arial" w:hAnsi="Arial" w:cs="Arial"/>
          <w:szCs w:val="24"/>
        </w:rPr>
        <w:t>- автодорога Работки</w:t>
      </w:r>
      <w:r>
        <w:rPr>
          <w:rFonts w:ascii="Arial" w:hAnsi="Arial" w:cs="Arial"/>
          <w:szCs w:val="24"/>
        </w:rPr>
        <w:t xml:space="preserve"> </w:t>
      </w:r>
      <w:r w:rsidRPr="00623442">
        <w:rPr>
          <w:rFonts w:ascii="Arial" w:hAnsi="Arial" w:cs="Arial"/>
          <w:szCs w:val="24"/>
        </w:rPr>
        <w:t>-</w:t>
      </w:r>
      <w:r>
        <w:rPr>
          <w:rFonts w:ascii="Arial" w:hAnsi="Arial" w:cs="Arial"/>
          <w:szCs w:val="24"/>
        </w:rPr>
        <w:t xml:space="preserve"> </w:t>
      </w:r>
      <w:r w:rsidRPr="00623442">
        <w:rPr>
          <w:rFonts w:ascii="Arial" w:hAnsi="Arial" w:cs="Arial"/>
          <w:szCs w:val="24"/>
        </w:rPr>
        <w:t>Порецкое, 45-й км, пересечение с ул. Новозапрудная в г. Княгинино;</w:t>
      </w:r>
    </w:p>
    <w:p w:rsidR="00002261" w:rsidRPr="00623442" w:rsidRDefault="00002261" w:rsidP="00895D78">
      <w:pPr>
        <w:ind w:firstLine="708"/>
        <w:rPr>
          <w:rFonts w:ascii="Arial" w:hAnsi="Arial" w:cs="Arial"/>
          <w:szCs w:val="24"/>
        </w:rPr>
      </w:pPr>
      <w:r w:rsidRPr="00623442">
        <w:rPr>
          <w:rFonts w:ascii="Arial" w:hAnsi="Arial" w:cs="Arial"/>
          <w:szCs w:val="24"/>
        </w:rPr>
        <w:t xml:space="preserve">- автодороги, пролегающие по улицам  г. Княгинино. </w:t>
      </w:r>
    </w:p>
    <w:p w:rsidR="00002261" w:rsidRPr="00C03320" w:rsidRDefault="00002261" w:rsidP="00895D78">
      <w:pPr>
        <w:pStyle w:val="NoSpacing"/>
        <w:spacing w:line="360" w:lineRule="auto"/>
        <w:jc w:val="both"/>
        <w:rPr>
          <w:rFonts w:ascii="Arial" w:hAnsi="Arial" w:cs="Arial"/>
          <w:i/>
          <w:sz w:val="24"/>
          <w:szCs w:val="24"/>
          <w:u w:val="single"/>
        </w:rPr>
      </w:pPr>
      <w:r w:rsidRPr="00C03320">
        <w:rPr>
          <w:rFonts w:ascii="Arial" w:hAnsi="Arial" w:cs="Arial"/>
          <w:i/>
          <w:sz w:val="24"/>
          <w:szCs w:val="24"/>
          <w:u w:val="single"/>
        </w:rPr>
        <w:t>Опасности, обусловленные пожарами</w:t>
      </w:r>
      <w:bookmarkEnd w:id="43"/>
      <w:bookmarkEnd w:id="44"/>
    </w:p>
    <w:p w:rsidR="00002261" w:rsidRPr="000833E0" w:rsidRDefault="00002261" w:rsidP="001344AF">
      <w:pPr>
        <w:pStyle w:val="NoSpacing"/>
        <w:spacing w:line="360" w:lineRule="auto"/>
        <w:jc w:val="both"/>
        <w:rPr>
          <w:rFonts w:ascii="Arial" w:hAnsi="Arial" w:cs="Arial"/>
          <w:b/>
          <w:i/>
          <w:sz w:val="24"/>
          <w:szCs w:val="24"/>
        </w:rPr>
      </w:pPr>
      <w:bookmarkStart w:id="45" w:name="_Toc286845505"/>
      <w:r w:rsidRPr="000833E0">
        <w:rPr>
          <w:rFonts w:ascii="Arial" w:hAnsi="Arial" w:cs="Arial"/>
          <w:b/>
          <w:i/>
          <w:sz w:val="24"/>
          <w:szCs w:val="24"/>
        </w:rPr>
        <w:t>Бытовые пожары</w:t>
      </w:r>
      <w:bookmarkEnd w:id="45"/>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и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 Таким образом, основными причинами возможных пожаров в осенне-зимний период являются:</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неисправность печного или газового оборудования;</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НПУЭ теплогенерирующих устройств;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НППБ при топке печей;</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замыкание или неисправность электропроводки;</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использование неисправных электроприборов или использование приборов с мощностью большей, чем позволяет электрическая сеть;</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w:t>
      </w:r>
      <w:r w:rsidRPr="000833E0">
        <w:rPr>
          <w:rFonts w:ascii="Arial" w:hAnsi="Arial" w:cs="Arial"/>
          <w:sz w:val="24"/>
          <w:szCs w:val="24"/>
        </w:rPr>
        <w:tab/>
        <w:t>НППБ при эксплуатации бытовых электроприборов.</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Большое количество пожаров, пострадавших в них людей отмечается и в мае, когда с началом дачного сезона люди на своих садовых участках активно и</w:t>
      </w:r>
      <w:r w:rsidRPr="000833E0">
        <w:rPr>
          <w:rFonts w:ascii="Arial" w:hAnsi="Arial" w:cs="Arial"/>
          <w:sz w:val="24"/>
          <w:szCs w:val="24"/>
        </w:rPr>
        <w:t>с</w:t>
      </w:r>
      <w:r w:rsidRPr="000833E0">
        <w:rPr>
          <w:rFonts w:ascii="Arial" w:hAnsi="Arial" w:cs="Arial"/>
          <w:sz w:val="24"/>
          <w:szCs w:val="24"/>
        </w:rPr>
        <w:t>пользуют теплогенерирующие, газовые, керосиновые приборы.</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Особую опасность вызывают пожары в учебных, лечебных учреждениях, то есть в местах массового скопления людей. Как показывает статистика по России, такие пожары могут привести к большим человеческим потерям.</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Большинство пожаров происходит из-за неосторожного обращения с огнем (в том числе по вине нетрезвых лиц и детских шалостей).</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bCs/>
          <w:i/>
          <w:sz w:val="24"/>
          <w:szCs w:val="24"/>
        </w:rPr>
        <w:t>Перечень превентивных мероприятий</w:t>
      </w:r>
      <w:r w:rsidRPr="000833E0">
        <w:rPr>
          <w:rFonts w:ascii="Arial" w:hAnsi="Arial" w:cs="Arial"/>
          <w:sz w:val="24"/>
          <w:szCs w:val="24"/>
        </w:rPr>
        <w:t>:</w:t>
      </w:r>
      <w:r w:rsidRPr="000833E0">
        <w:rPr>
          <w:rFonts w:ascii="Arial" w:hAnsi="Arial" w:cs="Arial"/>
          <w:sz w:val="24"/>
          <w:szCs w:val="24"/>
        </w:rPr>
        <w:tab/>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 xml:space="preserve">1. Проверка противопожарного состояния объектов </w:t>
      </w:r>
    </w:p>
    <w:p w:rsidR="00002261" w:rsidRPr="000833E0"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2. Проведение ПТУ и ПТЗ на объектах района</w:t>
      </w:r>
    </w:p>
    <w:p w:rsidR="00002261" w:rsidRDefault="00002261" w:rsidP="003D5727">
      <w:pPr>
        <w:pStyle w:val="NoSpacing"/>
        <w:spacing w:line="360" w:lineRule="auto"/>
        <w:ind w:firstLine="709"/>
        <w:jc w:val="both"/>
        <w:rPr>
          <w:rFonts w:ascii="Arial" w:hAnsi="Arial" w:cs="Arial"/>
          <w:sz w:val="24"/>
          <w:szCs w:val="24"/>
        </w:rPr>
      </w:pPr>
      <w:r w:rsidRPr="000833E0">
        <w:rPr>
          <w:rFonts w:ascii="Arial" w:hAnsi="Arial" w:cs="Arial"/>
          <w:sz w:val="24"/>
          <w:szCs w:val="24"/>
        </w:rPr>
        <w:t>3. П</w:t>
      </w:r>
      <w:r>
        <w:rPr>
          <w:rFonts w:ascii="Arial" w:hAnsi="Arial" w:cs="Arial"/>
          <w:sz w:val="24"/>
          <w:szCs w:val="24"/>
        </w:rPr>
        <w:t>ротивопожарная пропаганда</w:t>
      </w:r>
    </w:p>
    <w:p w:rsidR="00002261" w:rsidRPr="00783E3D" w:rsidRDefault="00002261" w:rsidP="00895D78">
      <w:pPr>
        <w:widowControl w:val="0"/>
        <w:autoSpaceDE w:val="0"/>
        <w:autoSpaceDN w:val="0"/>
        <w:adjustRightInd w:val="0"/>
        <w:outlineLvl w:val="0"/>
        <w:rPr>
          <w:rFonts w:ascii="Arial" w:hAnsi="Arial" w:cs="Arial"/>
          <w:i/>
          <w:szCs w:val="24"/>
          <w:u w:val="single"/>
        </w:rPr>
      </w:pPr>
      <w:bookmarkStart w:id="46" w:name="_Toc286845513"/>
      <w:r w:rsidRPr="00783E3D">
        <w:rPr>
          <w:rFonts w:ascii="Arial" w:hAnsi="Arial" w:cs="Arial"/>
          <w:i/>
          <w:szCs w:val="24"/>
          <w:u w:val="single"/>
        </w:rPr>
        <w:t>Опасности, обу</w:t>
      </w:r>
      <w:r>
        <w:rPr>
          <w:rFonts w:ascii="Arial" w:hAnsi="Arial" w:cs="Arial"/>
          <w:i/>
          <w:szCs w:val="24"/>
          <w:u w:val="single"/>
        </w:rPr>
        <w:t>словленные авариями на пожаровзрывоопасных</w:t>
      </w:r>
      <w:r w:rsidRPr="00783E3D">
        <w:rPr>
          <w:rFonts w:ascii="Arial" w:hAnsi="Arial" w:cs="Arial"/>
          <w:i/>
          <w:szCs w:val="24"/>
          <w:u w:val="single"/>
        </w:rPr>
        <w:t xml:space="preserve"> объектах</w:t>
      </w:r>
    </w:p>
    <w:p w:rsidR="00002261" w:rsidRPr="000C3FD0" w:rsidRDefault="00002261" w:rsidP="003D5727">
      <w:pPr>
        <w:widowControl w:val="0"/>
        <w:autoSpaceDE w:val="0"/>
        <w:autoSpaceDN w:val="0"/>
        <w:adjustRightInd w:val="0"/>
        <w:ind w:firstLine="709"/>
        <w:rPr>
          <w:rFonts w:ascii="Arial" w:hAnsi="Arial" w:cs="Arial"/>
          <w:szCs w:val="24"/>
        </w:rPr>
      </w:pPr>
      <w:r w:rsidRPr="000C3FD0">
        <w:rPr>
          <w:rFonts w:ascii="Arial" w:hAnsi="Arial" w:cs="Arial"/>
          <w:szCs w:val="24"/>
        </w:rPr>
        <w:t xml:space="preserve">На </w:t>
      </w:r>
      <w:r>
        <w:rPr>
          <w:rFonts w:ascii="Arial" w:hAnsi="Arial" w:cs="Arial"/>
          <w:szCs w:val="24"/>
        </w:rPr>
        <w:t>территории района пожаровзрыво</w:t>
      </w:r>
      <w:r w:rsidRPr="000C3FD0">
        <w:rPr>
          <w:rFonts w:ascii="Arial" w:hAnsi="Arial" w:cs="Arial"/>
          <w:szCs w:val="24"/>
        </w:rPr>
        <w:t>опасных объектов нет.</w:t>
      </w:r>
    </w:p>
    <w:p w:rsidR="00002261" w:rsidRDefault="00002261" w:rsidP="00895D78">
      <w:pPr>
        <w:widowControl w:val="0"/>
        <w:autoSpaceDE w:val="0"/>
        <w:autoSpaceDN w:val="0"/>
        <w:adjustRightInd w:val="0"/>
        <w:outlineLvl w:val="0"/>
        <w:rPr>
          <w:rFonts w:ascii="Arial" w:hAnsi="Arial" w:cs="Arial"/>
          <w:i/>
          <w:szCs w:val="24"/>
          <w:u w:val="single"/>
        </w:rPr>
      </w:pPr>
      <w:bookmarkStart w:id="47" w:name="_Toc286845508"/>
      <w:bookmarkStart w:id="48" w:name="_Toc286845510"/>
      <w:r w:rsidRPr="00783E3D">
        <w:rPr>
          <w:rFonts w:ascii="Arial" w:hAnsi="Arial" w:cs="Arial"/>
          <w:i/>
          <w:szCs w:val="24"/>
          <w:u w:val="single"/>
        </w:rPr>
        <w:t>Опасности, обусловленные авариями на химически опасных объектах</w:t>
      </w:r>
      <w:bookmarkEnd w:id="47"/>
    </w:p>
    <w:p w:rsidR="00002261" w:rsidRPr="00BE39DE" w:rsidRDefault="00002261" w:rsidP="003D5727">
      <w:pPr>
        <w:widowControl w:val="0"/>
        <w:autoSpaceDE w:val="0"/>
        <w:autoSpaceDN w:val="0"/>
        <w:adjustRightInd w:val="0"/>
        <w:ind w:firstLine="709"/>
        <w:outlineLvl w:val="0"/>
        <w:rPr>
          <w:rFonts w:ascii="Arial" w:hAnsi="Arial" w:cs="Arial"/>
          <w:szCs w:val="24"/>
        </w:rPr>
      </w:pPr>
      <w:r>
        <w:rPr>
          <w:rFonts w:ascii="Arial" w:hAnsi="Arial" w:cs="Arial"/>
          <w:szCs w:val="24"/>
        </w:rPr>
        <w:t xml:space="preserve">На территории Княгининского района имеется химически опасный объект </w:t>
      </w:r>
      <w:r w:rsidRPr="00BE39DE">
        <w:rPr>
          <w:rFonts w:ascii="Arial" w:hAnsi="Arial" w:cs="Arial"/>
        </w:rPr>
        <w:t xml:space="preserve">ОАО «Княгининское молоко». В 3 квартале 2012 г. на ОАО «Княгининское молоко» </w:t>
      </w:r>
      <w:r>
        <w:rPr>
          <w:rFonts w:ascii="Arial" w:hAnsi="Arial" w:cs="Arial"/>
        </w:rPr>
        <w:t>запланирован</w:t>
      </w:r>
      <w:r w:rsidRPr="00BE39DE">
        <w:rPr>
          <w:rFonts w:ascii="Arial" w:hAnsi="Arial" w:cs="Arial"/>
        </w:rPr>
        <w:t xml:space="preserve"> переход с аммиака на фреон. В соответствии с вышеуказанным ОАО «Княгининское молоко» выйдет из реестра ХОО.</w:t>
      </w:r>
    </w:p>
    <w:p w:rsidR="00002261" w:rsidRPr="00783E3D" w:rsidRDefault="00002261" w:rsidP="00895D78">
      <w:pPr>
        <w:widowControl w:val="0"/>
        <w:autoSpaceDE w:val="0"/>
        <w:autoSpaceDN w:val="0"/>
        <w:adjustRightInd w:val="0"/>
        <w:outlineLvl w:val="0"/>
        <w:rPr>
          <w:rFonts w:ascii="Arial" w:hAnsi="Arial" w:cs="Arial"/>
          <w:i/>
          <w:szCs w:val="24"/>
          <w:u w:val="single"/>
        </w:rPr>
      </w:pPr>
      <w:r w:rsidRPr="00783E3D">
        <w:rPr>
          <w:rFonts w:ascii="Arial" w:hAnsi="Arial" w:cs="Arial"/>
          <w:i/>
          <w:szCs w:val="24"/>
          <w:u w:val="single"/>
        </w:rPr>
        <w:t>Опасности, обусловленные авариями на радиационно-опасных объектах</w:t>
      </w:r>
      <w:bookmarkEnd w:id="48"/>
    </w:p>
    <w:p w:rsidR="00002261" w:rsidRPr="000C3FD0" w:rsidRDefault="00002261" w:rsidP="003D5727">
      <w:pPr>
        <w:widowControl w:val="0"/>
        <w:autoSpaceDE w:val="0"/>
        <w:autoSpaceDN w:val="0"/>
        <w:adjustRightInd w:val="0"/>
        <w:ind w:firstLine="709"/>
        <w:outlineLvl w:val="0"/>
        <w:rPr>
          <w:rFonts w:ascii="Arial" w:hAnsi="Arial" w:cs="Arial"/>
          <w:szCs w:val="24"/>
        </w:rPr>
      </w:pPr>
      <w:bookmarkStart w:id="49" w:name="_Toc286845511"/>
      <w:r w:rsidRPr="000C3FD0">
        <w:rPr>
          <w:rFonts w:ascii="Arial" w:hAnsi="Arial" w:cs="Arial"/>
          <w:szCs w:val="24"/>
        </w:rPr>
        <w:t>Радиационно-опасные объекты на территории района отсутствуют.</w:t>
      </w:r>
      <w:bookmarkEnd w:id="49"/>
    </w:p>
    <w:p w:rsidR="00002261" w:rsidRPr="0063668E" w:rsidRDefault="00002261" w:rsidP="00130B0E">
      <w:pPr>
        <w:rPr>
          <w:rFonts w:ascii="Arial" w:hAnsi="Arial" w:cs="Arial"/>
          <w:i/>
          <w:u w:val="single"/>
          <w:lang/>
        </w:rPr>
      </w:pPr>
      <w:bookmarkStart w:id="50" w:name="_Toc286845515"/>
      <w:bookmarkEnd w:id="46"/>
      <w:r w:rsidRPr="0063668E">
        <w:rPr>
          <w:rFonts w:ascii="Arial" w:hAnsi="Arial" w:cs="Arial"/>
          <w:i/>
          <w:u w:val="single"/>
          <w:lang/>
        </w:rPr>
        <w:t>Оценка чрезвычайных ситуаций природного характера</w:t>
      </w:r>
    </w:p>
    <w:p w:rsidR="00002261" w:rsidRPr="0063668E" w:rsidRDefault="00002261" w:rsidP="00130B0E">
      <w:pPr>
        <w:ind w:firstLine="709"/>
        <w:rPr>
          <w:rFonts w:ascii="Arial" w:hAnsi="Arial" w:cs="Arial"/>
          <w:szCs w:val="24"/>
        </w:rPr>
      </w:pPr>
      <w:r w:rsidRPr="0063668E">
        <w:rPr>
          <w:rFonts w:ascii="Arial" w:hAnsi="Arial" w:cs="Arial"/>
          <w:szCs w:val="24"/>
        </w:rPr>
        <w:t>Чрезвычайные ситуации природного характера обусловлены географич</w:t>
      </w:r>
      <w:r w:rsidRPr="0063668E">
        <w:rPr>
          <w:rFonts w:ascii="Arial" w:hAnsi="Arial" w:cs="Arial"/>
          <w:szCs w:val="24"/>
        </w:rPr>
        <w:t>е</w:t>
      </w:r>
      <w:r w:rsidRPr="0063668E">
        <w:rPr>
          <w:rFonts w:ascii="Arial" w:hAnsi="Arial" w:cs="Arial"/>
          <w:szCs w:val="24"/>
        </w:rPr>
        <w:t>скими и климатическими особенностями региона, интенсивностью геологических процессов, гидрологических и агрометеорологических явлений.</w:t>
      </w:r>
    </w:p>
    <w:p w:rsidR="00002261" w:rsidRPr="0063668E" w:rsidRDefault="00002261" w:rsidP="00130B0E">
      <w:pPr>
        <w:ind w:firstLine="709"/>
        <w:rPr>
          <w:rFonts w:ascii="Arial" w:hAnsi="Arial" w:cs="Arial"/>
          <w:szCs w:val="24"/>
        </w:rPr>
      </w:pPr>
      <w:r w:rsidRPr="0063668E">
        <w:rPr>
          <w:rFonts w:ascii="Arial" w:hAnsi="Arial" w:cs="Arial"/>
          <w:szCs w:val="24"/>
        </w:rPr>
        <w:t>Природные чрезвычайные ситуации, обусловленные возникновением м</w:t>
      </w:r>
      <w:r w:rsidRPr="0063668E">
        <w:rPr>
          <w:rFonts w:ascii="Arial" w:hAnsi="Arial" w:cs="Arial"/>
          <w:szCs w:val="24"/>
        </w:rPr>
        <w:t>е</w:t>
      </w:r>
      <w:r w:rsidRPr="0063668E">
        <w:rPr>
          <w:rFonts w:ascii="Arial" w:hAnsi="Arial" w:cs="Arial"/>
          <w:szCs w:val="24"/>
        </w:rPr>
        <w:t>теорологических (атмосферных) явлений, выражаются: ураганами, шквальными ветрами, градом, ливнями, сильными снегопадами, метелями, морозами, сильным повышением температуры и гололедом.</w:t>
      </w:r>
    </w:p>
    <w:p w:rsidR="00002261" w:rsidRPr="0063668E" w:rsidRDefault="00002261" w:rsidP="00130B0E">
      <w:pPr>
        <w:ind w:firstLine="709"/>
        <w:rPr>
          <w:rFonts w:ascii="Arial" w:hAnsi="Arial" w:cs="Arial"/>
          <w:szCs w:val="24"/>
        </w:rPr>
      </w:pPr>
      <w:r w:rsidRPr="0063668E">
        <w:rPr>
          <w:rFonts w:ascii="Arial" w:hAnsi="Arial" w:cs="Arial"/>
          <w:szCs w:val="24"/>
        </w:rPr>
        <w:t>Статистическая обработка сведений о ЧС природного происхождения в Н</w:t>
      </w:r>
      <w:r w:rsidRPr="0063668E">
        <w:rPr>
          <w:rFonts w:ascii="Arial" w:hAnsi="Arial" w:cs="Arial"/>
          <w:szCs w:val="24"/>
        </w:rPr>
        <w:t>и</w:t>
      </w:r>
      <w:r w:rsidRPr="0063668E">
        <w:rPr>
          <w:rFonts w:ascii="Arial" w:hAnsi="Arial" w:cs="Arial"/>
          <w:szCs w:val="24"/>
        </w:rPr>
        <w:t>жегородской области за последние 8 лет выявила стабильную тенденцию ежего</w:t>
      </w:r>
      <w:r w:rsidRPr="0063668E">
        <w:rPr>
          <w:rFonts w:ascii="Arial" w:hAnsi="Arial" w:cs="Arial"/>
          <w:szCs w:val="24"/>
        </w:rPr>
        <w:t>д</w:t>
      </w:r>
      <w:r w:rsidRPr="0063668E">
        <w:rPr>
          <w:rFonts w:ascii="Arial" w:hAnsi="Arial" w:cs="Arial"/>
          <w:szCs w:val="24"/>
        </w:rPr>
        <w:t>ного возникновения 1-2 чрезвычайных ситуаций природного характера.</w:t>
      </w:r>
    </w:p>
    <w:p w:rsidR="00002261" w:rsidRPr="0063668E" w:rsidRDefault="00002261" w:rsidP="00130B0E">
      <w:pPr>
        <w:ind w:firstLine="709"/>
        <w:rPr>
          <w:rFonts w:ascii="Arial" w:hAnsi="Arial" w:cs="Arial"/>
          <w:szCs w:val="24"/>
        </w:rPr>
      </w:pPr>
      <w:r w:rsidRPr="0063668E">
        <w:rPr>
          <w:rFonts w:ascii="Arial" w:hAnsi="Arial" w:cs="Arial"/>
          <w:szCs w:val="24"/>
        </w:rPr>
        <w:t>Учитывая многолетние наблюдения за опасными природными явлениями, инициирующими ЧС природного характера, а также цикличность в их проявлении, можно предположить, что их количество в области не изменится и на последу</w:t>
      </w:r>
      <w:r w:rsidRPr="0063668E">
        <w:rPr>
          <w:rFonts w:ascii="Arial" w:hAnsi="Arial" w:cs="Arial"/>
          <w:szCs w:val="24"/>
        </w:rPr>
        <w:t>ю</w:t>
      </w:r>
      <w:r w:rsidRPr="0063668E">
        <w:rPr>
          <w:rFonts w:ascii="Arial" w:hAnsi="Arial" w:cs="Arial"/>
          <w:szCs w:val="24"/>
        </w:rPr>
        <w:t>щий период и составит 2-3 происшествия в год.</w:t>
      </w:r>
    </w:p>
    <w:p w:rsidR="00002261" w:rsidRPr="0063668E" w:rsidRDefault="00002261" w:rsidP="00130B0E">
      <w:pPr>
        <w:ind w:firstLine="709"/>
        <w:rPr>
          <w:rFonts w:ascii="Arial" w:hAnsi="Arial" w:cs="Arial"/>
          <w:bCs/>
          <w:i/>
          <w:iCs/>
          <w:szCs w:val="24"/>
          <w:u w:val="single"/>
        </w:rPr>
      </w:pPr>
      <w:bookmarkStart w:id="51" w:name="_Toc209256147"/>
      <w:r w:rsidRPr="0063668E">
        <w:rPr>
          <w:rFonts w:ascii="Arial" w:hAnsi="Arial" w:cs="Arial"/>
          <w:bCs/>
          <w:i/>
          <w:iCs/>
          <w:szCs w:val="24"/>
          <w:u w:val="single"/>
        </w:rPr>
        <w:t>Природные пожары</w:t>
      </w:r>
      <w:bookmarkEnd w:id="51"/>
    </w:p>
    <w:p w:rsidR="00002261" w:rsidRPr="0063668E" w:rsidRDefault="00002261" w:rsidP="00130B0E">
      <w:pPr>
        <w:ind w:firstLine="709"/>
        <w:rPr>
          <w:rFonts w:ascii="Arial" w:hAnsi="Arial" w:cs="Arial"/>
          <w:szCs w:val="24"/>
        </w:rPr>
      </w:pPr>
      <w:r w:rsidRPr="0063668E">
        <w:rPr>
          <w:rFonts w:ascii="Arial" w:hAnsi="Arial" w:cs="Arial"/>
          <w:szCs w:val="24"/>
        </w:rPr>
        <w:t>К природным пожарам, возникновение которых возможно на территории Княгининского района, относятся лесные пожары и пожары в хлебных массивах.</w:t>
      </w:r>
    </w:p>
    <w:p w:rsidR="00002261" w:rsidRPr="0063668E" w:rsidRDefault="00002261" w:rsidP="00130B0E">
      <w:pPr>
        <w:ind w:firstLine="709"/>
        <w:rPr>
          <w:rFonts w:ascii="Arial" w:hAnsi="Arial" w:cs="Arial"/>
          <w:szCs w:val="24"/>
        </w:rPr>
      </w:pPr>
      <w:r w:rsidRPr="0063668E">
        <w:rPr>
          <w:rFonts w:ascii="Arial" w:hAnsi="Arial" w:cs="Arial"/>
          <w:szCs w:val="24"/>
        </w:rPr>
        <w:t>В соответствии с климатическими особенностями региона, период с апреля по октябрь месяц является пожароопасным сезоном.</w:t>
      </w:r>
    </w:p>
    <w:p w:rsidR="00002261" w:rsidRPr="0063668E" w:rsidRDefault="00002261" w:rsidP="00130B0E">
      <w:pPr>
        <w:spacing w:before="240"/>
        <w:ind w:firstLine="709"/>
        <w:rPr>
          <w:rFonts w:ascii="Arial" w:hAnsi="Arial" w:cs="Arial"/>
          <w:bCs/>
          <w:i/>
          <w:iCs/>
          <w:szCs w:val="24"/>
        </w:rPr>
      </w:pPr>
      <w:r w:rsidRPr="0063668E">
        <w:rPr>
          <w:rFonts w:ascii="Arial" w:hAnsi="Arial" w:cs="Arial"/>
          <w:bCs/>
          <w:i/>
          <w:iCs/>
          <w:szCs w:val="24"/>
        </w:rPr>
        <w:t>Лесные пожары</w:t>
      </w:r>
    </w:p>
    <w:p w:rsidR="00002261" w:rsidRDefault="00002261" w:rsidP="00130B0E">
      <w:pPr>
        <w:ind w:firstLine="709"/>
        <w:rPr>
          <w:rFonts w:ascii="Arial" w:hAnsi="Arial" w:cs="Arial"/>
          <w:szCs w:val="24"/>
        </w:rPr>
      </w:pPr>
      <w:r>
        <w:rPr>
          <w:rFonts w:ascii="Arial" w:hAnsi="Arial" w:cs="Arial"/>
          <w:szCs w:val="24"/>
        </w:rPr>
        <w:t>На территории Княгининского района располагаются детский оздоров</w:t>
      </w:r>
      <w:r>
        <w:rPr>
          <w:rFonts w:ascii="Arial" w:hAnsi="Arial" w:cs="Arial"/>
          <w:szCs w:val="24"/>
        </w:rPr>
        <w:t>и</w:t>
      </w:r>
      <w:r>
        <w:rPr>
          <w:rFonts w:ascii="Arial" w:hAnsi="Arial" w:cs="Arial"/>
          <w:szCs w:val="24"/>
        </w:rPr>
        <w:t>тельный центр «Княгининский» и детский оздоровительно-образовательный центр «Гремячий», которые, по данным представленным в постановлении правительс</w:t>
      </w:r>
      <w:r>
        <w:rPr>
          <w:rFonts w:ascii="Arial" w:hAnsi="Arial" w:cs="Arial"/>
          <w:szCs w:val="24"/>
        </w:rPr>
        <w:t>т</w:t>
      </w:r>
      <w:r>
        <w:rPr>
          <w:rFonts w:ascii="Arial" w:hAnsi="Arial" w:cs="Arial"/>
          <w:szCs w:val="24"/>
        </w:rPr>
        <w:t>ва № 207 от 05.04.2013 «</w:t>
      </w:r>
      <w:r w:rsidRPr="00A976C0">
        <w:rPr>
          <w:rFonts w:ascii="Arial" w:hAnsi="Arial" w:cs="Arial"/>
          <w:szCs w:val="24"/>
        </w:rPr>
        <w:t>Об утверждении перечней населенных пунктов, орган</w:t>
      </w:r>
      <w:r w:rsidRPr="00A976C0">
        <w:rPr>
          <w:rFonts w:ascii="Arial" w:hAnsi="Arial" w:cs="Arial"/>
          <w:szCs w:val="24"/>
        </w:rPr>
        <w:t>и</w:t>
      </w:r>
      <w:r w:rsidRPr="00A976C0">
        <w:rPr>
          <w:rFonts w:ascii="Arial" w:hAnsi="Arial" w:cs="Arial"/>
          <w:szCs w:val="24"/>
        </w:rPr>
        <w:t>заций, садоводческих (дачных) объединений Нижегородской области, подверже</w:t>
      </w:r>
      <w:r w:rsidRPr="00A976C0">
        <w:rPr>
          <w:rFonts w:ascii="Arial" w:hAnsi="Arial" w:cs="Arial"/>
          <w:szCs w:val="24"/>
        </w:rPr>
        <w:t>н</w:t>
      </w:r>
      <w:r w:rsidRPr="00A976C0">
        <w:rPr>
          <w:rFonts w:ascii="Arial" w:hAnsi="Arial" w:cs="Arial"/>
          <w:szCs w:val="24"/>
        </w:rPr>
        <w:t>ных угрозе распространения лесных (торфяных) пожаров»</w:t>
      </w:r>
      <w:r>
        <w:rPr>
          <w:rFonts w:ascii="Arial" w:hAnsi="Arial" w:cs="Arial"/>
          <w:szCs w:val="24"/>
        </w:rPr>
        <w:t xml:space="preserve">, подвержены угрозе распространения лесных пожаров. </w:t>
      </w:r>
    </w:p>
    <w:p w:rsidR="00002261" w:rsidRPr="0063668E" w:rsidRDefault="00002261" w:rsidP="00130B0E">
      <w:pPr>
        <w:ind w:firstLine="709"/>
        <w:rPr>
          <w:rFonts w:ascii="Arial" w:hAnsi="Arial" w:cs="Arial"/>
          <w:szCs w:val="24"/>
        </w:rPr>
      </w:pPr>
      <w:r w:rsidRPr="0063668E">
        <w:rPr>
          <w:rFonts w:ascii="Arial" w:hAnsi="Arial" w:cs="Arial"/>
          <w:szCs w:val="24"/>
        </w:rPr>
        <w:t>Противопожарная защита лесов – одна из составляющих обеспечения безопасности национальных природных богатств.</w:t>
      </w:r>
    </w:p>
    <w:p w:rsidR="00002261" w:rsidRPr="0063668E" w:rsidRDefault="00002261" w:rsidP="00130B0E">
      <w:pPr>
        <w:ind w:firstLine="709"/>
        <w:rPr>
          <w:rFonts w:ascii="Arial" w:hAnsi="Arial" w:cs="Arial"/>
          <w:szCs w:val="24"/>
        </w:rPr>
      </w:pPr>
      <w:r w:rsidRPr="0063668E">
        <w:rPr>
          <w:rFonts w:ascii="Arial" w:hAnsi="Arial" w:cs="Arial"/>
          <w:szCs w:val="24"/>
        </w:rPr>
        <w:t>Леса на территории Княгининского района Нижегородской области в соо</w:t>
      </w:r>
      <w:r w:rsidRPr="0063668E">
        <w:rPr>
          <w:rFonts w:ascii="Arial" w:hAnsi="Arial" w:cs="Arial"/>
          <w:szCs w:val="24"/>
        </w:rPr>
        <w:t>т</w:t>
      </w:r>
      <w:r w:rsidRPr="0063668E">
        <w:rPr>
          <w:rFonts w:ascii="Arial" w:hAnsi="Arial" w:cs="Arial"/>
          <w:szCs w:val="24"/>
        </w:rPr>
        <w:t>ветствии с Лесным кодексом Российской Федерации и другими нормативными а</w:t>
      </w:r>
      <w:r w:rsidRPr="0063668E">
        <w:rPr>
          <w:rFonts w:ascii="Arial" w:hAnsi="Arial" w:cs="Arial"/>
          <w:szCs w:val="24"/>
        </w:rPr>
        <w:t>к</w:t>
      </w:r>
      <w:r w:rsidRPr="0063668E">
        <w:rPr>
          <w:rFonts w:ascii="Arial" w:hAnsi="Arial" w:cs="Arial"/>
          <w:szCs w:val="24"/>
        </w:rPr>
        <w:t>тами, подлежат охране от пожаров. Охрана лесов включает комплекс организац</w:t>
      </w:r>
      <w:r w:rsidRPr="0063668E">
        <w:rPr>
          <w:rFonts w:ascii="Arial" w:hAnsi="Arial" w:cs="Arial"/>
          <w:szCs w:val="24"/>
        </w:rPr>
        <w:t>и</w:t>
      </w:r>
      <w:r w:rsidRPr="0063668E">
        <w:rPr>
          <w:rFonts w:ascii="Arial" w:hAnsi="Arial" w:cs="Arial"/>
          <w:szCs w:val="24"/>
        </w:rPr>
        <w:t>онных, правовых и других мер.</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Меры пожарной безопасности в лесах включают в себя (согласно ст.53 Ле</w:t>
      </w:r>
      <w:r w:rsidRPr="0063668E">
        <w:rPr>
          <w:rFonts w:ascii="Arial" w:hAnsi="Arial" w:cs="Arial"/>
          <w:szCs w:val="24"/>
        </w:rPr>
        <w:t>с</w:t>
      </w:r>
      <w:r w:rsidRPr="0063668E">
        <w:rPr>
          <w:rFonts w:ascii="Arial" w:hAnsi="Arial" w:cs="Arial"/>
          <w:szCs w:val="24"/>
        </w:rPr>
        <w:t xml:space="preserve">ного кодекса Российской Федерации): </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 предупреждение лесных пожаров;</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 мониторинг пожарной опасности в лесах и лесных пожаров;</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 разработку и утверждение планов тушения лесных пожаров;</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 иные меры пожарной безопасности в лесах.</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Основными причинами возникновения пожаров являются сельскохозяйс</w:t>
      </w:r>
      <w:r w:rsidRPr="0063668E">
        <w:rPr>
          <w:rFonts w:ascii="Arial" w:hAnsi="Arial" w:cs="Arial"/>
          <w:szCs w:val="24"/>
        </w:rPr>
        <w:t>т</w:t>
      </w:r>
      <w:r w:rsidRPr="0063668E">
        <w:rPr>
          <w:rFonts w:ascii="Arial" w:hAnsi="Arial" w:cs="Arial"/>
          <w:szCs w:val="24"/>
        </w:rPr>
        <w:t>венные палы и антропогенный фактор. Наиболее напряженными в пожарном о</w:t>
      </w:r>
      <w:r w:rsidRPr="0063668E">
        <w:rPr>
          <w:rFonts w:ascii="Arial" w:hAnsi="Arial" w:cs="Arial"/>
          <w:szCs w:val="24"/>
        </w:rPr>
        <w:t>т</w:t>
      </w:r>
      <w:r w:rsidRPr="0063668E">
        <w:rPr>
          <w:rFonts w:ascii="Arial" w:hAnsi="Arial" w:cs="Arial"/>
          <w:szCs w:val="24"/>
        </w:rPr>
        <w:t>ношении были 2007 и 2008 годы.</w:t>
      </w:r>
    </w:p>
    <w:p w:rsidR="00002261" w:rsidRPr="0063668E" w:rsidRDefault="00002261" w:rsidP="00130B0E">
      <w:pPr>
        <w:ind w:firstLine="709"/>
        <w:rPr>
          <w:rFonts w:ascii="Arial" w:hAnsi="Arial" w:cs="Arial"/>
          <w:szCs w:val="24"/>
        </w:rPr>
      </w:pPr>
      <w:r w:rsidRPr="0063668E">
        <w:rPr>
          <w:rFonts w:ascii="Arial" w:hAnsi="Arial" w:cs="Arial"/>
          <w:szCs w:val="24"/>
        </w:rPr>
        <w:t>Охрана лесов от пожаров является одним из основных направлений вед</w:t>
      </w:r>
      <w:r w:rsidRPr="0063668E">
        <w:rPr>
          <w:rFonts w:ascii="Arial" w:hAnsi="Arial" w:cs="Arial"/>
          <w:szCs w:val="24"/>
        </w:rPr>
        <w:t>е</w:t>
      </w:r>
      <w:r w:rsidRPr="0063668E">
        <w:rPr>
          <w:rFonts w:ascii="Arial" w:hAnsi="Arial" w:cs="Arial"/>
          <w:szCs w:val="24"/>
        </w:rPr>
        <w:t>ния лесного хозяйства и обеспечивается наземными силами, средствами пожар</w:t>
      </w:r>
      <w:r w:rsidRPr="0063668E">
        <w:rPr>
          <w:rFonts w:ascii="Arial" w:hAnsi="Arial" w:cs="Arial"/>
          <w:szCs w:val="24"/>
        </w:rPr>
        <w:t>о</w:t>
      </w:r>
      <w:r w:rsidRPr="0063668E">
        <w:rPr>
          <w:rFonts w:ascii="Arial" w:hAnsi="Arial" w:cs="Arial"/>
          <w:szCs w:val="24"/>
        </w:rPr>
        <w:t>тушения и проведением космического мониторинга.</w:t>
      </w:r>
    </w:p>
    <w:p w:rsidR="00002261" w:rsidRPr="0063668E" w:rsidRDefault="00002261" w:rsidP="00130B0E">
      <w:pPr>
        <w:ind w:firstLine="709"/>
        <w:rPr>
          <w:rFonts w:ascii="Arial" w:hAnsi="Arial" w:cs="Arial"/>
          <w:szCs w:val="24"/>
        </w:rPr>
      </w:pPr>
      <w:r w:rsidRPr="0063668E">
        <w:rPr>
          <w:rFonts w:ascii="Arial" w:hAnsi="Arial" w:cs="Arial"/>
          <w:szCs w:val="24"/>
        </w:rPr>
        <w:t>Поскольку главной причиной пожаров является антропогенный фактор, то большое значение уделяется противопожарной профилактике, проведению ма</w:t>
      </w:r>
      <w:r w:rsidRPr="0063668E">
        <w:rPr>
          <w:rFonts w:ascii="Arial" w:hAnsi="Arial" w:cs="Arial"/>
          <w:szCs w:val="24"/>
        </w:rPr>
        <w:t>с</w:t>
      </w:r>
      <w:r w:rsidRPr="0063668E">
        <w:rPr>
          <w:rFonts w:ascii="Arial" w:hAnsi="Arial" w:cs="Arial"/>
          <w:szCs w:val="24"/>
        </w:rPr>
        <w:t>совой разъяснительной работы среди населения, направленной на воспитание сознательного и бережного отношения к лесу.</w:t>
      </w:r>
    </w:p>
    <w:p w:rsidR="00002261" w:rsidRPr="0063668E" w:rsidRDefault="00002261" w:rsidP="00130B0E">
      <w:pPr>
        <w:ind w:firstLine="709"/>
        <w:rPr>
          <w:rFonts w:ascii="Arial" w:hAnsi="Arial" w:cs="Arial"/>
          <w:szCs w:val="24"/>
        </w:rPr>
      </w:pPr>
      <w:r w:rsidRPr="0063668E">
        <w:rPr>
          <w:rFonts w:ascii="Arial" w:hAnsi="Arial" w:cs="Arial"/>
          <w:szCs w:val="24"/>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массивам, и лесных дорогах в начале пожароопасного периода устанавливаются плакаты, регулярно публикуются статьи в районных и областных газетах, разд</w:t>
      </w:r>
      <w:r w:rsidRPr="0063668E">
        <w:rPr>
          <w:rFonts w:ascii="Arial" w:hAnsi="Arial" w:cs="Arial"/>
          <w:szCs w:val="24"/>
        </w:rPr>
        <w:t>а</w:t>
      </w:r>
      <w:r w:rsidRPr="0063668E">
        <w:rPr>
          <w:rFonts w:ascii="Arial" w:hAnsi="Arial" w:cs="Arial"/>
          <w:szCs w:val="24"/>
        </w:rPr>
        <w:t>ются листовки противопожарного направления.</w:t>
      </w:r>
    </w:p>
    <w:p w:rsidR="00002261" w:rsidRPr="0063668E" w:rsidRDefault="00002261" w:rsidP="00130B0E">
      <w:pPr>
        <w:ind w:firstLine="709"/>
        <w:rPr>
          <w:rFonts w:ascii="Arial" w:hAnsi="Arial" w:cs="Arial"/>
          <w:szCs w:val="24"/>
        </w:rPr>
      </w:pPr>
      <w:r w:rsidRPr="0063668E">
        <w:rPr>
          <w:rFonts w:ascii="Arial" w:hAnsi="Arial" w:cs="Arial"/>
          <w:szCs w:val="24"/>
        </w:rPr>
        <w:t>Большое внимание уделяется мероприятиям по предупреждению распр</w:t>
      </w:r>
      <w:r w:rsidRPr="0063668E">
        <w:rPr>
          <w:rFonts w:ascii="Arial" w:hAnsi="Arial" w:cs="Arial"/>
          <w:szCs w:val="24"/>
        </w:rPr>
        <w:t>о</w:t>
      </w:r>
      <w:r w:rsidRPr="0063668E">
        <w:rPr>
          <w:rFonts w:ascii="Arial" w:hAnsi="Arial" w:cs="Arial"/>
          <w:szCs w:val="24"/>
        </w:rPr>
        <w:t>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rsidR="00002261" w:rsidRPr="0063668E" w:rsidRDefault="00002261" w:rsidP="00130B0E">
      <w:pPr>
        <w:ind w:firstLine="709"/>
        <w:rPr>
          <w:rFonts w:ascii="Arial" w:hAnsi="Arial" w:cs="Arial"/>
          <w:szCs w:val="24"/>
        </w:rPr>
      </w:pPr>
      <w:r w:rsidRPr="0063668E">
        <w:rPr>
          <w:rFonts w:ascii="Arial" w:hAnsi="Arial" w:cs="Arial"/>
          <w:szCs w:val="24"/>
        </w:rPr>
        <w:t>В качестве естественных противопожарных барьеров принимаются реки, а также лесные массивы из лиственных пород.</w:t>
      </w:r>
    </w:p>
    <w:p w:rsidR="00002261" w:rsidRPr="0063668E" w:rsidRDefault="00002261" w:rsidP="00130B0E">
      <w:pPr>
        <w:ind w:firstLine="709"/>
        <w:rPr>
          <w:rFonts w:ascii="Arial" w:hAnsi="Arial" w:cs="Arial"/>
          <w:szCs w:val="24"/>
        </w:rPr>
      </w:pPr>
      <w:r w:rsidRPr="0063668E">
        <w:rPr>
          <w:rFonts w:ascii="Arial" w:hAnsi="Arial" w:cs="Arial"/>
          <w:szCs w:val="24"/>
        </w:rPr>
        <w:t>В качестве искусственных противопожарных барьеров и разрывов испол</w:t>
      </w:r>
      <w:r w:rsidRPr="0063668E">
        <w:rPr>
          <w:rFonts w:ascii="Arial" w:hAnsi="Arial" w:cs="Arial"/>
          <w:szCs w:val="24"/>
        </w:rPr>
        <w:t>ь</w:t>
      </w:r>
      <w:r w:rsidRPr="0063668E">
        <w:rPr>
          <w:rFonts w:ascii="Arial" w:hAnsi="Arial" w:cs="Arial"/>
          <w:szCs w:val="24"/>
        </w:rPr>
        <w:t>зуются трассы железных и автомобильных дорог, линии электропередач.</w:t>
      </w:r>
    </w:p>
    <w:p w:rsidR="00002261" w:rsidRPr="0063668E" w:rsidRDefault="00002261" w:rsidP="00130B0E">
      <w:pPr>
        <w:ind w:firstLine="709"/>
        <w:rPr>
          <w:rFonts w:ascii="Arial" w:hAnsi="Arial" w:cs="Arial"/>
          <w:szCs w:val="24"/>
        </w:rPr>
      </w:pPr>
      <w:r w:rsidRPr="0063668E">
        <w:rPr>
          <w:rFonts w:ascii="Arial" w:hAnsi="Arial" w:cs="Arial"/>
          <w:szCs w:val="24"/>
        </w:rPr>
        <w:t>Планировка хвойных лесов вблизи намеленного пункта производится путем создания вокруг лесного массива пожароустойчивых лиственных опушек шириной 100-150 м, по границам опушек прокладываются минеральные полосы шириной не менее        2,5 м.</w:t>
      </w:r>
    </w:p>
    <w:p w:rsidR="00002261" w:rsidRPr="0063668E" w:rsidRDefault="00002261" w:rsidP="00130B0E">
      <w:pPr>
        <w:ind w:firstLine="709"/>
        <w:rPr>
          <w:rFonts w:ascii="Arial" w:hAnsi="Arial" w:cs="Arial"/>
          <w:szCs w:val="24"/>
        </w:rPr>
      </w:pPr>
      <w:r w:rsidRPr="0063668E">
        <w:rPr>
          <w:rFonts w:ascii="Arial" w:hAnsi="Arial" w:cs="Arial"/>
          <w:szCs w:val="24"/>
        </w:rPr>
        <w:t>Министерство природных ресурсов Нижегородской области в соответствии с «Правилами пожарной безопасности в лесах», утвержденными постановлением Правительства Российской Федерации от 30 июня 2007 г. № 417, организует в</w:t>
      </w:r>
      <w:r w:rsidRPr="0063668E">
        <w:rPr>
          <w:rFonts w:ascii="Arial" w:hAnsi="Arial" w:cs="Arial"/>
          <w:szCs w:val="24"/>
        </w:rPr>
        <w:t>ы</w:t>
      </w:r>
      <w:r w:rsidRPr="0063668E">
        <w:rPr>
          <w:rFonts w:ascii="Arial" w:hAnsi="Arial" w:cs="Arial"/>
          <w:szCs w:val="24"/>
        </w:rPr>
        <w:t>полнение противопожарных мероприятий по охране и защите лесов. А также обеспечивает пожарную безопасность и охрану (в том числе тушение лесных п</w:t>
      </w:r>
      <w:r w:rsidRPr="0063668E">
        <w:rPr>
          <w:rFonts w:ascii="Arial" w:hAnsi="Arial" w:cs="Arial"/>
          <w:szCs w:val="24"/>
        </w:rPr>
        <w:t>о</w:t>
      </w:r>
      <w:r w:rsidRPr="0063668E">
        <w:rPr>
          <w:rFonts w:ascii="Arial" w:hAnsi="Arial" w:cs="Arial"/>
          <w:szCs w:val="24"/>
        </w:rPr>
        <w:t>жаров) в отношении лесов, расположенных на землях лесного фонда и наход</w:t>
      </w:r>
      <w:r w:rsidRPr="0063668E">
        <w:rPr>
          <w:rFonts w:ascii="Arial" w:hAnsi="Arial" w:cs="Arial"/>
          <w:szCs w:val="24"/>
        </w:rPr>
        <w:t>я</w:t>
      </w:r>
      <w:r w:rsidRPr="0063668E">
        <w:rPr>
          <w:rFonts w:ascii="Arial" w:hAnsi="Arial" w:cs="Arial"/>
          <w:szCs w:val="24"/>
        </w:rPr>
        <w:t>щихся в федеральной собственности.</w:t>
      </w:r>
    </w:p>
    <w:p w:rsidR="00002261" w:rsidRPr="0063668E" w:rsidRDefault="00002261" w:rsidP="00130B0E">
      <w:pPr>
        <w:ind w:firstLine="709"/>
        <w:rPr>
          <w:rFonts w:ascii="Arial" w:hAnsi="Arial" w:cs="Arial"/>
          <w:szCs w:val="24"/>
        </w:rPr>
      </w:pPr>
      <w:r w:rsidRPr="0063668E">
        <w:rPr>
          <w:rFonts w:ascii="Arial" w:hAnsi="Arial" w:cs="Arial"/>
          <w:szCs w:val="24"/>
        </w:rPr>
        <w:t>Система организации охраны лесов от пожаров действует на основе сре</w:t>
      </w:r>
      <w:r w:rsidRPr="0063668E">
        <w:rPr>
          <w:rFonts w:ascii="Arial" w:hAnsi="Arial" w:cs="Arial"/>
          <w:szCs w:val="24"/>
        </w:rPr>
        <w:t>д</w:t>
      </w:r>
      <w:r w:rsidRPr="0063668E">
        <w:rPr>
          <w:rFonts w:ascii="Arial" w:hAnsi="Arial" w:cs="Arial"/>
          <w:szCs w:val="24"/>
        </w:rPr>
        <w:t>несрочных Областных Программ и нормативных актов.</w:t>
      </w:r>
    </w:p>
    <w:p w:rsidR="00002261" w:rsidRPr="0063668E" w:rsidRDefault="00002261" w:rsidP="00130B0E">
      <w:pPr>
        <w:ind w:firstLine="709"/>
        <w:rPr>
          <w:rFonts w:ascii="Arial" w:hAnsi="Arial" w:cs="Arial"/>
          <w:szCs w:val="24"/>
        </w:rPr>
      </w:pPr>
      <w:r w:rsidRPr="0063668E">
        <w:rPr>
          <w:rFonts w:ascii="Arial" w:hAnsi="Arial" w:cs="Arial"/>
          <w:szCs w:val="24"/>
        </w:rPr>
        <w:t>Администрациями муниципальных образований ежегодно утверждаются оперативные планы мобилизационных мероприятий, в которых предусматривае</w:t>
      </w:r>
      <w:r w:rsidRPr="0063668E">
        <w:rPr>
          <w:rFonts w:ascii="Arial" w:hAnsi="Arial" w:cs="Arial"/>
          <w:szCs w:val="24"/>
        </w:rPr>
        <w:t>т</w:t>
      </w:r>
      <w:r w:rsidRPr="0063668E">
        <w:rPr>
          <w:rFonts w:ascii="Arial" w:hAnsi="Arial" w:cs="Arial"/>
          <w:szCs w:val="24"/>
        </w:rPr>
        <w:t>ся использование на тушении пожаров техники, транспорта и рабочей силы.</w:t>
      </w:r>
    </w:p>
    <w:p w:rsidR="00002261" w:rsidRPr="0063668E" w:rsidRDefault="00002261" w:rsidP="00130B0E">
      <w:pPr>
        <w:ind w:firstLine="709"/>
        <w:rPr>
          <w:rFonts w:ascii="Arial" w:hAnsi="Arial" w:cs="Arial"/>
          <w:szCs w:val="24"/>
        </w:rPr>
      </w:pPr>
      <w:r w:rsidRPr="0063668E">
        <w:rPr>
          <w:rFonts w:ascii="Arial" w:hAnsi="Arial" w:cs="Arial"/>
          <w:szCs w:val="24"/>
        </w:rPr>
        <w:t>Территориальные лесничества в районах контролируют выполнение объ</w:t>
      </w:r>
      <w:r w:rsidRPr="0063668E">
        <w:rPr>
          <w:rFonts w:ascii="Arial" w:hAnsi="Arial" w:cs="Arial"/>
          <w:szCs w:val="24"/>
        </w:rPr>
        <w:t>е</w:t>
      </w:r>
      <w:r w:rsidRPr="0063668E">
        <w:rPr>
          <w:rFonts w:ascii="Arial" w:hAnsi="Arial" w:cs="Arial"/>
          <w:szCs w:val="24"/>
        </w:rPr>
        <w:t>мов мероприятий и расходование средств, занимаются противопожарной проп</w:t>
      </w:r>
      <w:r w:rsidRPr="0063668E">
        <w:rPr>
          <w:rFonts w:ascii="Arial" w:hAnsi="Arial" w:cs="Arial"/>
          <w:szCs w:val="24"/>
        </w:rPr>
        <w:t>а</w:t>
      </w:r>
      <w:r w:rsidRPr="0063668E">
        <w:rPr>
          <w:rFonts w:ascii="Arial" w:hAnsi="Arial" w:cs="Arial"/>
          <w:szCs w:val="24"/>
        </w:rPr>
        <w:t>гандой, мониторингом противопожарной опасности.</w:t>
      </w:r>
    </w:p>
    <w:p w:rsidR="00002261" w:rsidRPr="0063668E" w:rsidRDefault="00002261" w:rsidP="00130B0E">
      <w:pPr>
        <w:ind w:firstLine="709"/>
        <w:rPr>
          <w:rFonts w:ascii="Arial" w:hAnsi="Arial" w:cs="Arial"/>
          <w:szCs w:val="24"/>
        </w:rPr>
      </w:pPr>
      <w:r w:rsidRPr="0063668E">
        <w:rPr>
          <w:rFonts w:ascii="Arial" w:hAnsi="Arial" w:cs="Arial"/>
          <w:szCs w:val="24"/>
        </w:rPr>
        <w:t>Самым слабым звеном в охране лесов от пожаров является недостаточная оснащенность лесничеств противопожарной техникой, оборудованием и инвент</w:t>
      </w:r>
      <w:r w:rsidRPr="0063668E">
        <w:rPr>
          <w:rFonts w:ascii="Arial" w:hAnsi="Arial" w:cs="Arial"/>
          <w:szCs w:val="24"/>
        </w:rPr>
        <w:t>а</w:t>
      </w:r>
      <w:r w:rsidRPr="0063668E">
        <w:rPr>
          <w:rFonts w:ascii="Arial" w:hAnsi="Arial" w:cs="Arial"/>
          <w:szCs w:val="24"/>
        </w:rPr>
        <w:t>рем, количество которых незначительно увеличивается, а износ значительно ра</w:t>
      </w:r>
      <w:r w:rsidRPr="0063668E">
        <w:rPr>
          <w:rFonts w:ascii="Arial" w:hAnsi="Arial" w:cs="Arial"/>
          <w:szCs w:val="24"/>
        </w:rPr>
        <w:t>с</w:t>
      </w:r>
      <w:r w:rsidRPr="0063668E">
        <w:rPr>
          <w:rFonts w:ascii="Arial" w:hAnsi="Arial" w:cs="Arial"/>
          <w:szCs w:val="24"/>
        </w:rPr>
        <w:t>тет.</w:t>
      </w:r>
    </w:p>
    <w:p w:rsidR="00002261" w:rsidRPr="0063668E" w:rsidRDefault="00002261" w:rsidP="00130B0E">
      <w:pPr>
        <w:ind w:firstLine="709"/>
        <w:rPr>
          <w:rFonts w:ascii="Arial" w:hAnsi="Arial" w:cs="Arial"/>
          <w:i/>
          <w:szCs w:val="24"/>
        </w:rPr>
      </w:pPr>
      <w:r w:rsidRPr="0063668E">
        <w:rPr>
          <w:rFonts w:ascii="Arial" w:hAnsi="Arial" w:cs="Arial"/>
          <w:i/>
          <w:szCs w:val="24"/>
        </w:rPr>
        <w:t>Мероприятия по противопожарному обустройству лесов</w:t>
      </w:r>
    </w:p>
    <w:p w:rsidR="00002261" w:rsidRPr="0063668E" w:rsidRDefault="00002261" w:rsidP="00130B0E">
      <w:pPr>
        <w:ind w:firstLine="709"/>
        <w:rPr>
          <w:rFonts w:ascii="Arial" w:hAnsi="Arial" w:cs="Arial"/>
          <w:szCs w:val="24"/>
        </w:rPr>
      </w:pPr>
      <w:r w:rsidRPr="0063668E">
        <w:rPr>
          <w:rFonts w:ascii="Arial" w:hAnsi="Arial" w:cs="Arial"/>
          <w:szCs w:val="24"/>
        </w:rPr>
        <w:t>Для поддержания территории в надлежащем противопожарном состоянии рекомендуется проводить следующие противопожарные мероприятия в соотве</w:t>
      </w:r>
      <w:r w:rsidRPr="0063668E">
        <w:rPr>
          <w:rFonts w:ascii="Arial" w:hAnsi="Arial" w:cs="Arial"/>
          <w:szCs w:val="24"/>
        </w:rPr>
        <w:t>т</w:t>
      </w:r>
      <w:r w:rsidRPr="0063668E">
        <w:rPr>
          <w:rFonts w:ascii="Arial" w:hAnsi="Arial" w:cs="Arial"/>
          <w:szCs w:val="24"/>
        </w:rPr>
        <w:t>ствии с Правилами пожарной безопасности в лесах, утвержденных Постановл</w:t>
      </w:r>
      <w:r w:rsidRPr="0063668E">
        <w:rPr>
          <w:rFonts w:ascii="Arial" w:hAnsi="Arial" w:cs="Arial"/>
          <w:szCs w:val="24"/>
        </w:rPr>
        <w:t>е</w:t>
      </w:r>
      <w:r w:rsidRPr="0063668E">
        <w:rPr>
          <w:rFonts w:ascii="Arial" w:hAnsi="Arial" w:cs="Arial"/>
          <w:szCs w:val="24"/>
        </w:rPr>
        <w:t>нием Правительства РФ от 30.06.2007 г. № 417 и Постановлением Правительства РФ от 16.04.2011 г. «О мерах противопожарного обустройства лесов»:</w:t>
      </w:r>
    </w:p>
    <w:p w:rsidR="00002261" w:rsidRPr="0063668E" w:rsidRDefault="00002261" w:rsidP="00130B0E">
      <w:pPr>
        <w:autoSpaceDE w:val="0"/>
        <w:autoSpaceDN w:val="0"/>
        <w:adjustRightInd w:val="0"/>
        <w:ind w:firstLine="709"/>
        <w:rPr>
          <w:rFonts w:ascii="Arial" w:hAnsi="Arial" w:cs="Arial"/>
          <w:bCs/>
          <w:szCs w:val="24"/>
        </w:rPr>
      </w:pPr>
      <w:r w:rsidRPr="0063668E">
        <w:rPr>
          <w:rFonts w:ascii="Arial" w:hAnsi="Arial" w:cs="Arial"/>
          <w:szCs w:val="24"/>
        </w:rPr>
        <w:t xml:space="preserve">- </w:t>
      </w:r>
      <w:r w:rsidRPr="0063668E">
        <w:rPr>
          <w:rFonts w:ascii="Arial" w:hAnsi="Arial" w:cs="Arial"/>
          <w:bCs/>
          <w:szCs w:val="24"/>
        </w:rPr>
        <w:t>прочистка просек, прочистка противопожарных минерализованных полос и их обновление;</w:t>
      </w:r>
    </w:p>
    <w:p w:rsidR="00002261" w:rsidRPr="0063668E" w:rsidRDefault="00002261" w:rsidP="00130B0E">
      <w:pPr>
        <w:autoSpaceDE w:val="0"/>
        <w:autoSpaceDN w:val="0"/>
        <w:adjustRightInd w:val="0"/>
        <w:ind w:firstLine="709"/>
        <w:rPr>
          <w:rFonts w:ascii="Arial" w:hAnsi="Arial" w:cs="Arial"/>
          <w:szCs w:val="24"/>
        </w:rPr>
      </w:pPr>
      <w:r w:rsidRPr="0063668E">
        <w:rPr>
          <w:rFonts w:ascii="Arial" w:hAnsi="Arial" w:cs="Arial"/>
          <w:bCs/>
          <w:szCs w:val="24"/>
        </w:rPr>
        <w:t xml:space="preserve">- </w:t>
      </w:r>
      <w:r w:rsidRPr="0063668E">
        <w:rPr>
          <w:rFonts w:ascii="Arial" w:hAnsi="Arial" w:cs="Arial"/>
          <w:szCs w:val="24"/>
        </w:rPr>
        <w:t>эксплуатация пожарных водоемов и подъездов к источникам водоснабж</w:t>
      </w:r>
      <w:r w:rsidRPr="0063668E">
        <w:rPr>
          <w:rFonts w:ascii="Arial" w:hAnsi="Arial" w:cs="Arial"/>
          <w:szCs w:val="24"/>
        </w:rPr>
        <w:t>е</w:t>
      </w:r>
      <w:r w:rsidRPr="0063668E">
        <w:rPr>
          <w:rFonts w:ascii="Arial" w:hAnsi="Arial" w:cs="Arial"/>
          <w:szCs w:val="24"/>
        </w:rPr>
        <w:t>ния</w:t>
      </w:r>
    </w:p>
    <w:p w:rsidR="00002261" w:rsidRPr="0063668E" w:rsidRDefault="00002261" w:rsidP="00130B0E">
      <w:pPr>
        <w:autoSpaceDE w:val="0"/>
        <w:autoSpaceDN w:val="0"/>
        <w:adjustRightInd w:val="0"/>
        <w:ind w:firstLine="709"/>
        <w:rPr>
          <w:rFonts w:ascii="Arial" w:hAnsi="Arial" w:cs="Arial"/>
          <w:szCs w:val="24"/>
        </w:rPr>
      </w:pPr>
      <w:r w:rsidRPr="0063668E">
        <w:rPr>
          <w:rFonts w:ascii="Arial" w:hAnsi="Arial" w:cs="Arial"/>
          <w:szCs w:val="24"/>
        </w:rPr>
        <w:t>-</w:t>
      </w:r>
      <w:r w:rsidRPr="0063668E">
        <w:rPr>
          <w:rFonts w:ascii="Arial" w:hAnsi="Arial" w:cs="Arial"/>
          <w:szCs w:val="24"/>
        </w:rPr>
        <w:tab/>
        <w:t>благоустройство зон отдыха граждан, пребывающих в лесах в соо</w:t>
      </w:r>
      <w:r w:rsidRPr="0063668E">
        <w:rPr>
          <w:rFonts w:ascii="Arial" w:hAnsi="Arial" w:cs="Arial"/>
          <w:szCs w:val="24"/>
        </w:rPr>
        <w:t>т</w:t>
      </w:r>
      <w:r w:rsidRPr="0063668E">
        <w:rPr>
          <w:rFonts w:ascii="Arial" w:hAnsi="Arial" w:cs="Arial"/>
          <w:szCs w:val="24"/>
        </w:rPr>
        <w:t xml:space="preserve">ветствии со </w:t>
      </w:r>
      <w:hyperlink r:id="rId25" w:history="1">
        <w:r w:rsidRPr="0063668E">
          <w:rPr>
            <w:rFonts w:ascii="Arial" w:hAnsi="Arial" w:cs="Arial"/>
            <w:szCs w:val="24"/>
          </w:rPr>
          <w:t>статьей 11</w:t>
        </w:r>
      </w:hyperlink>
      <w:r w:rsidRPr="0063668E">
        <w:rPr>
          <w:rFonts w:ascii="Arial" w:hAnsi="Arial" w:cs="Arial"/>
          <w:szCs w:val="24"/>
        </w:rPr>
        <w:t xml:space="preserve"> Лесного кодекса Российской Федерации;</w:t>
      </w:r>
    </w:p>
    <w:p w:rsidR="00002261" w:rsidRPr="0063668E" w:rsidRDefault="00002261" w:rsidP="00130B0E">
      <w:pPr>
        <w:autoSpaceDE w:val="0"/>
        <w:autoSpaceDN w:val="0"/>
        <w:adjustRightInd w:val="0"/>
        <w:ind w:firstLine="709"/>
        <w:rPr>
          <w:rFonts w:ascii="Arial" w:hAnsi="Arial" w:cs="Arial"/>
          <w:szCs w:val="24"/>
        </w:rPr>
      </w:pPr>
      <w:r w:rsidRPr="0063668E">
        <w:rPr>
          <w:rFonts w:ascii="Arial" w:hAnsi="Arial" w:cs="Arial"/>
          <w:szCs w:val="24"/>
        </w:rPr>
        <w:t>-</w:t>
      </w:r>
      <w:r w:rsidRPr="0063668E">
        <w:rPr>
          <w:rFonts w:ascii="Arial" w:hAnsi="Arial" w:cs="Arial"/>
          <w:szCs w:val="24"/>
        </w:rPr>
        <w:tab/>
        <w:t>установка и эксплуатация шлагбаумов, устройство преград, обесп</w:t>
      </w:r>
      <w:r w:rsidRPr="0063668E">
        <w:rPr>
          <w:rFonts w:ascii="Arial" w:hAnsi="Arial" w:cs="Arial"/>
          <w:szCs w:val="24"/>
        </w:rPr>
        <w:t>е</w:t>
      </w:r>
      <w:r w:rsidRPr="0063668E">
        <w:rPr>
          <w:rFonts w:ascii="Arial" w:hAnsi="Arial" w:cs="Arial"/>
          <w:szCs w:val="24"/>
        </w:rPr>
        <w:t>чивающих ограничение пребывания граждан в лесах в целях обеспечения пожа</w:t>
      </w:r>
      <w:r w:rsidRPr="0063668E">
        <w:rPr>
          <w:rFonts w:ascii="Arial" w:hAnsi="Arial" w:cs="Arial"/>
          <w:szCs w:val="24"/>
        </w:rPr>
        <w:t>р</w:t>
      </w:r>
      <w:r w:rsidRPr="0063668E">
        <w:rPr>
          <w:rFonts w:ascii="Arial" w:hAnsi="Arial" w:cs="Arial"/>
          <w:szCs w:val="24"/>
        </w:rPr>
        <w:t>ной безопасности;</w:t>
      </w:r>
    </w:p>
    <w:p w:rsidR="00002261" w:rsidRPr="0063668E" w:rsidRDefault="00002261" w:rsidP="00130B0E">
      <w:pPr>
        <w:autoSpaceDE w:val="0"/>
        <w:autoSpaceDN w:val="0"/>
        <w:adjustRightInd w:val="0"/>
        <w:ind w:firstLine="709"/>
        <w:rPr>
          <w:rFonts w:ascii="Arial" w:hAnsi="Arial" w:cs="Arial"/>
          <w:szCs w:val="24"/>
        </w:rPr>
      </w:pPr>
      <w:r w:rsidRPr="0063668E">
        <w:rPr>
          <w:rFonts w:ascii="Arial" w:hAnsi="Arial" w:cs="Arial"/>
          <w:szCs w:val="24"/>
        </w:rPr>
        <w:t>- создание и содержание противопожарных заслонов и устройство листве</w:t>
      </w:r>
      <w:r w:rsidRPr="0063668E">
        <w:rPr>
          <w:rFonts w:ascii="Arial" w:hAnsi="Arial" w:cs="Arial"/>
          <w:szCs w:val="24"/>
        </w:rPr>
        <w:t>н</w:t>
      </w:r>
      <w:r w:rsidRPr="0063668E">
        <w:rPr>
          <w:rFonts w:ascii="Arial" w:hAnsi="Arial" w:cs="Arial"/>
          <w:szCs w:val="24"/>
        </w:rPr>
        <w:t>ных опушек;</w:t>
      </w:r>
    </w:p>
    <w:p w:rsidR="00002261" w:rsidRPr="0063668E" w:rsidRDefault="00002261" w:rsidP="00130B0E">
      <w:pPr>
        <w:autoSpaceDE w:val="0"/>
        <w:autoSpaceDN w:val="0"/>
        <w:adjustRightInd w:val="0"/>
        <w:ind w:firstLine="709"/>
        <w:rPr>
          <w:rFonts w:ascii="Arial" w:hAnsi="Arial" w:cs="Arial"/>
          <w:szCs w:val="24"/>
        </w:rPr>
      </w:pPr>
      <w:r w:rsidRPr="0063668E">
        <w:rPr>
          <w:rFonts w:ascii="Arial" w:hAnsi="Arial" w:cs="Arial"/>
          <w:szCs w:val="24"/>
        </w:rPr>
        <w:t>- установка и размещение стендов и других знаков и указателей, содерж</w:t>
      </w:r>
      <w:r w:rsidRPr="0063668E">
        <w:rPr>
          <w:rFonts w:ascii="Arial" w:hAnsi="Arial" w:cs="Arial"/>
          <w:szCs w:val="24"/>
        </w:rPr>
        <w:t>а</w:t>
      </w:r>
      <w:r w:rsidRPr="0063668E">
        <w:rPr>
          <w:rFonts w:ascii="Arial" w:hAnsi="Arial" w:cs="Arial"/>
          <w:szCs w:val="24"/>
        </w:rPr>
        <w:t>щих информацию о мерах пожарной безопасности в лесах;</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организовать контрольные посты и места для отдыха и курения и т. д.</w:t>
      </w:r>
    </w:p>
    <w:p w:rsidR="00002261" w:rsidRPr="0063668E" w:rsidRDefault="00002261" w:rsidP="00130B0E">
      <w:pPr>
        <w:ind w:firstLine="709"/>
        <w:rPr>
          <w:rFonts w:ascii="Arial" w:hAnsi="Arial" w:cs="Arial"/>
          <w:szCs w:val="24"/>
        </w:rPr>
      </w:pPr>
      <w:r w:rsidRPr="0063668E">
        <w:rPr>
          <w:rFonts w:ascii="Arial" w:hAnsi="Arial" w:cs="Arial"/>
          <w:szCs w:val="24"/>
        </w:rPr>
        <w:t>Проведение указанных мероприятий может корректироваться в зависим</w:t>
      </w:r>
      <w:r w:rsidRPr="0063668E">
        <w:rPr>
          <w:rFonts w:ascii="Arial" w:hAnsi="Arial" w:cs="Arial"/>
          <w:szCs w:val="24"/>
        </w:rPr>
        <w:t>о</w:t>
      </w:r>
      <w:r w:rsidRPr="0063668E">
        <w:rPr>
          <w:rFonts w:ascii="Arial" w:hAnsi="Arial" w:cs="Arial"/>
          <w:szCs w:val="24"/>
        </w:rPr>
        <w:t>сти от степени пожарной опасности.</w:t>
      </w:r>
    </w:p>
    <w:p w:rsidR="00002261" w:rsidRPr="0063668E" w:rsidRDefault="00002261" w:rsidP="00130B0E">
      <w:pPr>
        <w:ind w:firstLine="709"/>
        <w:rPr>
          <w:rFonts w:ascii="Arial" w:hAnsi="Arial" w:cs="Arial"/>
          <w:i/>
          <w:szCs w:val="24"/>
        </w:rPr>
      </w:pPr>
      <w:r w:rsidRPr="0063668E">
        <w:rPr>
          <w:rFonts w:ascii="Arial" w:hAnsi="Arial" w:cs="Arial"/>
          <w:i/>
          <w:szCs w:val="24"/>
        </w:rPr>
        <w:t>Мероприятия по защите населенного пункта от лесных пожаров</w:t>
      </w:r>
    </w:p>
    <w:p w:rsidR="00002261" w:rsidRPr="0063668E" w:rsidRDefault="00002261" w:rsidP="00130B0E">
      <w:pPr>
        <w:ind w:firstLine="709"/>
        <w:rPr>
          <w:rFonts w:ascii="Arial" w:hAnsi="Arial" w:cs="Arial"/>
          <w:szCs w:val="24"/>
        </w:rPr>
      </w:pPr>
      <w:r w:rsidRPr="0063668E">
        <w:rPr>
          <w:rFonts w:ascii="Arial" w:hAnsi="Arial" w:cs="Arial"/>
          <w:szCs w:val="24"/>
        </w:rPr>
        <w:t>На территории сельсовета необходимо проводить мероприятия по защите населенных пунктов, расположенных в пожарных зонах вблизи лесных массивов:</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создание на предприятиях, в лесах и лесничествах, пунктов сосредоточ</w:t>
      </w:r>
      <w:r w:rsidRPr="0063668E">
        <w:rPr>
          <w:rFonts w:ascii="Arial" w:hAnsi="Arial" w:cs="Arial"/>
          <w:szCs w:val="24"/>
        </w:rPr>
        <w:t>е</w:t>
      </w:r>
      <w:r w:rsidRPr="0063668E">
        <w:rPr>
          <w:rFonts w:ascii="Arial" w:hAnsi="Arial" w:cs="Arial"/>
          <w:szCs w:val="24"/>
        </w:rPr>
        <w:t>ния противопожарного оборудования и инвентаря;</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содержание в безопасном состоянии полос отводов магистральных труб</w:t>
      </w:r>
      <w:r w:rsidRPr="0063668E">
        <w:rPr>
          <w:rFonts w:ascii="Arial" w:hAnsi="Arial" w:cs="Arial"/>
          <w:szCs w:val="24"/>
        </w:rPr>
        <w:t>о</w:t>
      </w:r>
      <w:r w:rsidRPr="0063668E">
        <w:rPr>
          <w:rFonts w:ascii="Arial" w:hAnsi="Arial" w:cs="Arial"/>
          <w:szCs w:val="24"/>
        </w:rPr>
        <w:t>проводов, и автомобильных дорог, вдоль которых расположены лесные массивы;</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осуществление контроля за посещением лесов и пребыванием в них гра</w:t>
      </w:r>
      <w:r w:rsidRPr="0063668E">
        <w:rPr>
          <w:rFonts w:ascii="Arial" w:hAnsi="Arial" w:cs="Arial"/>
          <w:szCs w:val="24"/>
        </w:rPr>
        <w:t>ж</w:t>
      </w:r>
      <w:r w:rsidRPr="0063668E">
        <w:rPr>
          <w:rFonts w:ascii="Arial" w:hAnsi="Arial" w:cs="Arial"/>
          <w:szCs w:val="24"/>
        </w:rPr>
        <w:t>дан с целью отдыха, охоты, рыбной ловли;</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проведение противопожарного обустройства лесов, устройство подъездов к естественным водоемам для забора воды в местах массового отдыха насел</w:t>
      </w:r>
      <w:r w:rsidRPr="0063668E">
        <w:rPr>
          <w:rFonts w:ascii="Arial" w:hAnsi="Arial" w:cs="Arial"/>
          <w:szCs w:val="24"/>
        </w:rPr>
        <w:t>е</w:t>
      </w:r>
      <w:r w:rsidRPr="0063668E">
        <w:rPr>
          <w:rFonts w:ascii="Arial" w:hAnsi="Arial" w:cs="Arial"/>
          <w:szCs w:val="24"/>
        </w:rPr>
        <w:t>ния;</w:t>
      </w:r>
    </w:p>
    <w:p w:rsidR="00002261" w:rsidRPr="0063668E" w:rsidRDefault="00002261" w:rsidP="00130B0E">
      <w:pPr>
        <w:tabs>
          <w:tab w:val="left" w:pos="851"/>
        </w:tabs>
        <w:ind w:firstLine="709"/>
        <w:rPr>
          <w:rFonts w:ascii="Arial" w:hAnsi="Arial" w:cs="Arial"/>
          <w:szCs w:val="24"/>
        </w:rPr>
      </w:pPr>
      <w:r w:rsidRPr="0063668E">
        <w:rPr>
          <w:rFonts w:ascii="Arial" w:hAnsi="Arial" w:cs="Arial"/>
          <w:szCs w:val="24"/>
        </w:rPr>
        <w:t>-</w:t>
      </w:r>
      <w:r w:rsidRPr="0063668E">
        <w:rPr>
          <w:rFonts w:ascii="Arial" w:hAnsi="Arial" w:cs="Arial"/>
          <w:szCs w:val="24"/>
        </w:rPr>
        <w:tab/>
        <w:t>осуществление государственного пожарного надзора за соблюдением гражданами требований и правил пожарной безопасности в лесах.</w:t>
      </w:r>
    </w:p>
    <w:p w:rsidR="00002261" w:rsidRPr="0063668E" w:rsidRDefault="00002261" w:rsidP="00130B0E">
      <w:pPr>
        <w:spacing w:before="240"/>
        <w:ind w:firstLine="709"/>
        <w:rPr>
          <w:rFonts w:ascii="Arial" w:hAnsi="Arial" w:cs="Arial"/>
          <w:bCs/>
          <w:i/>
          <w:iCs/>
          <w:szCs w:val="24"/>
        </w:rPr>
      </w:pPr>
      <w:r w:rsidRPr="0063668E">
        <w:rPr>
          <w:rFonts w:ascii="Arial" w:hAnsi="Arial" w:cs="Arial"/>
          <w:bCs/>
          <w:i/>
          <w:iCs/>
          <w:szCs w:val="24"/>
        </w:rPr>
        <w:t>Пожары в хлебных массивах</w:t>
      </w:r>
    </w:p>
    <w:p w:rsidR="00002261" w:rsidRPr="0063668E" w:rsidRDefault="00002261" w:rsidP="00130B0E">
      <w:pPr>
        <w:ind w:firstLine="709"/>
        <w:rPr>
          <w:rFonts w:ascii="Arial" w:hAnsi="Arial" w:cs="Arial"/>
          <w:szCs w:val="24"/>
        </w:rPr>
      </w:pPr>
      <w:r w:rsidRPr="0063668E">
        <w:rPr>
          <w:rFonts w:ascii="Arial" w:hAnsi="Arial" w:cs="Arial"/>
          <w:szCs w:val="24"/>
        </w:rPr>
        <w:t>Хлебные массивы в сельсовете занимают большие площади. Горючим м</w:t>
      </w:r>
      <w:r w:rsidRPr="0063668E">
        <w:rPr>
          <w:rFonts w:ascii="Arial" w:hAnsi="Arial" w:cs="Arial"/>
          <w:szCs w:val="24"/>
        </w:rPr>
        <w:t>а</w:t>
      </w:r>
      <w:r w:rsidRPr="0063668E">
        <w:rPr>
          <w:rFonts w:ascii="Arial" w:hAnsi="Arial" w:cs="Arial"/>
          <w:szCs w:val="24"/>
        </w:rPr>
        <w:t>териалом в них являются: хлебные злаки, технические культуры, кустарники и к</w:t>
      </w:r>
      <w:r w:rsidRPr="0063668E">
        <w:rPr>
          <w:rFonts w:ascii="Arial" w:hAnsi="Arial" w:cs="Arial"/>
          <w:szCs w:val="24"/>
        </w:rPr>
        <w:t>а</w:t>
      </w:r>
      <w:r w:rsidRPr="0063668E">
        <w:rPr>
          <w:rFonts w:ascii="Arial" w:hAnsi="Arial" w:cs="Arial"/>
          <w:szCs w:val="24"/>
        </w:rPr>
        <w:t>мыш.</w:t>
      </w:r>
    </w:p>
    <w:p w:rsidR="00002261" w:rsidRPr="0063668E" w:rsidRDefault="00002261" w:rsidP="00130B0E">
      <w:pPr>
        <w:ind w:firstLine="709"/>
        <w:rPr>
          <w:rFonts w:ascii="Arial" w:hAnsi="Arial" w:cs="Arial"/>
          <w:szCs w:val="24"/>
        </w:rPr>
      </w:pPr>
      <w:r w:rsidRPr="0063668E">
        <w:rPr>
          <w:rFonts w:ascii="Arial" w:hAnsi="Arial" w:cs="Arial"/>
          <w:szCs w:val="24"/>
        </w:rPr>
        <w:t>Все эти материалы воспламеняются от малейшего источника зажигания, особенно при сухой погоде.</w:t>
      </w:r>
    </w:p>
    <w:p w:rsidR="00002261" w:rsidRPr="0063668E" w:rsidRDefault="00002261" w:rsidP="00130B0E">
      <w:pPr>
        <w:ind w:firstLine="709"/>
        <w:rPr>
          <w:rFonts w:ascii="Arial" w:hAnsi="Arial" w:cs="Arial"/>
          <w:szCs w:val="24"/>
        </w:rPr>
      </w:pPr>
      <w:r w:rsidRPr="0063668E">
        <w:rPr>
          <w:rFonts w:ascii="Arial" w:hAnsi="Arial" w:cs="Arial"/>
          <w:szCs w:val="24"/>
        </w:rPr>
        <w:t>Пожары в хлебных массивах развиваются очень быстро, на скорость ра</w:t>
      </w:r>
      <w:r w:rsidRPr="0063668E">
        <w:rPr>
          <w:rFonts w:ascii="Arial" w:hAnsi="Arial" w:cs="Arial"/>
          <w:szCs w:val="24"/>
        </w:rPr>
        <w:t>с</w:t>
      </w:r>
      <w:r w:rsidRPr="0063668E">
        <w:rPr>
          <w:rFonts w:ascii="Arial" w:hAnsi="Arial" w:cs="Arial"/>
          <w:szCs w:val="24"/>
        </w:rPr>
        <w:t>пространения пожара особенно влияет сила ветра. В засушливую погоду скорость распространения пламени по высоким хлебам и травам достигает 500-600 м/мин. При отсутствии ветра пожары распространяются со скоростью 10-15 м/мин.</w:t>
      </w:r>
    </w:p>
    <w:p w:rsidR="00002261" w:rsidRPr="0063668E" w:rsidRDefault="00002261" w:rsidP="00130B0E">
      <w:pPr>
        <w:ind w:firstLine="709"/>
        <w:rPr>
          <w:rFonts w:ascii="Arial" w:hAnsi="Arial" w:cs="Arial"/>
          <w:spacing w:val="-4"/>
          <w:szCs w:val="24"/>
        </w:rPr>
      </w:pPr>
      <w:r w:rsidRPr="0063668E">
        <w:rPr>
          <w:rFonts w:ascii="Arial" w:hAnsi="Arial" w:cs="Arial"/>
          <w:spacing w:val="-4"/>
          <w:szCs w:val="24"/>
        </w:rPr>
        <w:t>Пожары созревших хлебных массивов создают угрозу и скошенным хлебам, уложенным в валки и копны, и сельскохозяйственной технике; они могут распростр</w:t>
      </w:r>
      <w:r w:rsidRPr="0063668E">
        <w:rPr>
          <w:rFonts w:ascii="Arial" w:hAnsi="Arial" w:cs="Arial"/>
          <w:spacing w:val="-4"/>
          <w:szCs w:val="24"/>
        </w:rPr>
        <w:t>а</w:t>
      </w:r>
      <w:r w:rsidRPr="0063668E">
        <w:rPr>
          <w:rFonts w:ascii="Arial" w:hAnsi="Arial" w:cs="Arial"/>
          <w:spacing w:val="-4"/>
          <w:szCs w:val="24"/>
        </w:rPr>
        <w:t>няться на различные постройки: тока, сушилки, кошары и т.п.</w:t>
      </w:r>
    </w:p>
    <w:p w:rsidR="00002261" w:rsidRPr="0063668E" w:rsidRDefault="00002261" w:rsidP="00130B0E">
      <w:pPr>
        <w:ind w:firstLine="709"/>
        <w:rPr>
          <w:rFonts w:ascii="Arial" w:hAnsi="Arial" w:cs="Arial"/>
          <w:szCs w:val="24"/>
        </w:rPr>
      </w:pPr>
      <w:r w:rsidRPr="0063668E">
        <w:rPr>
          <w:rFonts w:ascii="Arial" w:hAnsi="Arial" w:cs="Arial"/>
          <w:szCs w:val="24"/>
        </w:rPr>
        <w:t>Основы организации тушения пожаров в хлебных массивах должны закл</w:t>
      </w:r>
      <w:r w:rsidRPr="0063668E">
        <w:rPr>
          <w:rFonts w:ascii="Arial" w:hAnsi="Arial" w:cs="Arial"/>
          <w:szCs w:val="24"/>
        </w:rPr>
        <w:t>а</w:t>
      </w:r>
      <w:r w:rsidRPr="0063668E">
        <w:rPr>
          <w:rFonts w:ascii="Arial" w:hAnsi="Arial" w:cs="Arial"/>
          <w:szCs w:val="24"/>
        </w:rPr>
        <w:t>дываться в областном и районном планах обеспечения пожарной безопасности в период уборки урожая.</w:t>
      </w:r>
    </w:p>
    <w:p w:rsidR="00002261" w:rsidRPr="0063668E" w:rsidRDefault="00002261" w:rsidP="00130B0E">
      <w:pPr>
        <w:ind w:firstLine="709"/>
        <w:rPr>
          <w:rFonts w:ascii="Arial" w:hAnsi="Arial" w:cs="Arial"/>
          <w:spacing w:val="-6"/>
          <w:szCs w:val="24"/>
        </w:rPr>
      </w:pPr>
      <w:r w:rsidRPr="0063668E">
        <w:rPr>
          <w:rFonts w:ascii="Arial" w:hAnsi="Arial" w:cs="Arial"/>
          <w:spacing w:val="-6"/>
          <w:szCs w:val="24"/>
        </w:rPr>
        <w:t>Для обеспечения безопасности и создания возможности борьбы с пожарами, хлебные массивы необходимо разделять на участки площадью до 50 га прокосами шириной 10-12 м, по прокосу делают пропашку шириной 5-6 м.</w:t>
      </w:r>
    </w:p>
    <w:p w:rsidR="00002261" w:rsidRPr="0063668E" w:rsidRDefault="00002261" w:rsidP="00130B0E">
      <w:pPr>
        <w:ind w:firstLine="709"/>
        <w:rPr>
          <w:rFonts w:ascii="Arial" w:hAnsi="Arial" w:cs="Arial"/>
          <w:szCs w:val="24"/>
        </w:rPr>
      </w:pPr>
      <w:r w:rsidRPr="0063668E">
        <w:rPr>
          <w:rFonts w:ascii="Arial" w:hAnsi="Arial" w:cs="Arial"/>
          <w:szCs w:val="24"/>
        </w:rPr>
        <w:t>В период уборки необходимо усиливать дежурство на полях.</w:t>
      </w:r>
    </w:p>
    <w:p w:rsidR="00002261" w:rsidRPr="00F44545" w:rsidRDefault="00002261" w:rsidP="00130B0E">
      <w:pPr>
        <w:ind w:firstLine="709"/>
        <w:rPr>
          <w:rFonts w:ascii="Arial" w:hAnsi="Arial" w:cs="Arial"/>
          <w:i/>
          <w:szCs w:val="24"/>
          <w:u w:val="single"/>
          <w:lang/>
        </w:rPr>
      </w:pPr>
      <w:r w:rsidRPr="00F44545">
        <w:rPr>
          <w:rFonts w:ascii="Arial" w:hAnsi="Arial" w:cs="Arial"/>
          <w:i/>
          <w:szCs w:val="24"/>
          <w:u w:val="single"/>
          <w:lang/>
        </w:rPr>
        <w:t xml:space="preserve">Подтопление </w:t>
      </w:r>
    </w:p>
    <w:p w:rsidR="00002261" w:rsidRPr="00F44545" w:rsidRDefault="00002261" w:rsidP="00130B0E">
      <w:pPr>
        <w:ind w:firstLine="652"/>
        <w:rPr>
          <w:rFonts w:ascii="Arial" w:hAnsi="Arial" w:cs="Arial"/>
          <w:szCs w:val="24"/>
        </w:rPr>
      </w:pPr>
      <w:r w:rsidRPr="00F44545">
        <w:rPr>
          <w:rFonts w:ascii="Arial" w:hAnsi="Arial" w:cs="Arial"/>
          <w:szCs w:val="24"/>
        </w:rPr>
        <w:t>На территории Княгининского муниципального района наблюдается высокое положение уровня грунтовых, вызывающие</w:t>
      </w:r>
      <w:r>
        <w:rPr>
          <w:rFonts w:ascii="Arial" w:hAnsi="Arial" w:cs="Arial"/>
          <w:szCs w:val="24"/>
        </w:rPr>
        <w:t xml:space="preserve"> в паводок</w:t>
      </w:r>
      <w:r w:rsidRPr="00F44545">
        <w:rPr>
          <w:rFonts w:ascii="Arial" w:hAnsi="Arial" w:cs="Arial"/>
          <w:szCs w:val="24"/>
        </w:rPr>
        <w:t xml:space="preserve"> подтопление</w:t>
      </w:r>
      <w:r>
        <w:rPr>
          <w:rFonts w:ascii="Arial" w:hAnsi="Arial" w:cs="Arial"/>
          <w:szCs w:val="24"/>
        </w:rPr>
        <w:t xml:space="preserve"> пойм рек Имза и Урга. </w:t>
      </w:r>
    </w:p>
    <w:p w:rsidR="00002261" w:rsidRPr="00F44545" w:rsidRDefault="00002261" w:rsidP="00130B0E">
      <w:pPr>
        <w:ind w:firstLine="540"/>
        <w:rPr>
          <w:rFonts w:ascii="Arial" w:hAnsi="Arial" w:cs="Arial"/>
          <w:szCs w:val="24"/>
        </w:rPr>
      </w:pPr>
      <w:r w:rsidRPr="00F44545">
        <w:rPr>
          <w:rFonts w:ascii="Arial" w:hAnsi="Arial" w:cs="Arial"/>
          <w:szCs w:val="24"/>
        </w:rPr>
        <w:t>При необходимости инженерной защиты от подтопления следует предусма</w:t>
      </w:r>
      <w:r w:rsidRPr="00F44545">
        <w:rPr>
          <w:rFonts w:ascii="Arial" w:hAnsi="Arial" w:cs="Arial"/>
          <w:szCs w:val="24"/>
        </w:rPr>
        <w:t>т</w:t>
      </w:r>
      <w:r w:rsidRPr="00F44545">
        <w:rPr>
          <w:rFonts w:ascii="Arial" w:hAnsi="Arial" w:cs="Arial"/>
          <w:szCs w:val="24"/>
        </w:rPr>
        <w:t>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особенностей эксплуатации и охраны окружа</w:t>
      </w:r>
      <w:r w:rsidRPr="00F44545">
        <w:rPr>
          <w:rFonts w:ascii="Arial" w:hAnsi="Arial" w:cs="Arial"/>
          <w:szCs w:val="24"/>
        </w:rPr>
        <w:t>ю</w:t>
      </w:r>
      <w:r w:rsidRPr="00F44545">
        <w:rPr>
          <w:rFonts w:ascii="Arial" w:hAnsi="Arial" w:cs="Arial"/>
          <w:szCs w:val="24"/>
        </w:rPr>
        <w:t>щей среды.</w:t>
      </w:r>
    </w:p>
    <w:p w:rsidR="00002261" w:rsidRPr="00F44545" w:rsidRDefault="00002261" w:rsidP="00130B0E">
      <w:pPr>
        <w:ind w:firstLine="652"/>
        <w:rPr>
          <w:rFonts w:ascii="Arial" w:hAnsi="Arial" w:cs="Arial"/>
          <w:szCs w:val="24"/>
        </w:rPr>
      </w:pPr>
      <w:r w:rsidRPr="00F44545">
        <w:rPr>
          <w:rFonts w:ascii="Arial" w:hAnsi="Arial" w:cs="Arial"/>
          <w:szCs w:val="24"/>
        </w:rPr>
        <w:t>Система инженерной защиты от подтопления является территориально единой, объединяющей все локальные системы отдельных участков и объектов.</w:t>
      </w:r>
    </w:p>
    <w:p w:rsidR="00002261" w:rsidRPr="0063668E" w:rsidRDefault="00002261" w:rsidP="00130B0E">
      <w:pPr>
        <w:ind w:firstLine="652"/>
        <w:rPr>
          <w:rFonts w:ascii="Arial" w:hAnsi="Arial" w:cs="Arial"/>
          <w:szCs w:val="24"/>
        </w:rPr>
      </w:pPr>
      <w:r w:rsidRPr="0063668E">
        <w:rPr>
          <w:rFonts w:ascii="Arial" w:hAnsi="Arial" w:cs="Arial"/>
          <w:szCs w:val="24"/>
        </w:rPr>
        <w:t>В территориальной системе инженерной защиты от подтопления, в завис</w:t>
      </w:r>
      <w:r w:rsidRPr="0063668E">
        <w:rPr>
          <w:rFonts w:ascii="Arial" w:hAnsi="Arial" w:cs="Arial"/>
          <w:szCs w:val="24"/>
        </w:rPr>
        <w:t>и</w:t>
      </w:r>
      <w:r w:rsidRPr="0063668E">
        <w:rPr>
          <w:rFonts w:ascii="Arial" w:hAnsi="Arial" w:cs="Arial"/>
          <w:szCs w:val="24"/>
        </w:rPr>
        <w:t>мости от природных, гидрогеологических и техногенных (застройки) условий, сл</w:t>
      </w:r>
      <w:r w:rsidRPr="0063668E">
        <w:rPr>
          <w:rFonts w:ascii="Arial" w:hAnsi="Arial" w:cs="Arial"/>
          <w:szCs w:val="24"/>
        </w:rPr>
        <w:t>е</w:t>
      </w:r>
      <w:r w:rsidRPr="0063668E">
        <w:rPr>
          <w:rFonts w:ascii="Arial" w:hAnsi="Arial" w:cs="Arial"/>
          <w:szCs w:val="24"/>
        </w:rPr>
        <w:t>дует применять дренажи: головные, береговые, отсечные, систематические (пл</w:t>
      </w:r>
      <w:r w:rsidRPr="0063668E">
        <w:rPr>
          <w:rFonts w:ascii="Arial" w:hAnsi="Arial" w:cs="Arial"/>
          <w:szCs w:val="24"/>
        </w:rPr>
        <w:t>о</w:t>
      </w:r>
      <w:r w:rsidRPr="0063668E">
        <w:rPr>
          <w:rFonts w:ascii="Arial" w:hAnsi="Arial" w:cs="Arial"/>
          <w:szCs w:val="24"/>
        </w:rPr>
        <w:t>щадные), смешанные.</w:t>
      </w:r>
    </w:p>
    <w:p w:rsidR="00002261" w:rsidRPr="0063668E" w:rsidRDefault="00002261" w:rsidP="00130B0E">
      <w:pPr>
        <w:ind w:firstLine="652"/>
        <w:rPr>
          <w:rFonts w:ascii="Arial" w:hAnsi="Arial" w:cs="Arial"/>
          <w:szCs w:val="24"/>
        </w:rPr>
      </w:pPr>
      <w:r w:rsidRPr="0063668E">
        <w:rPr>
          <w:rFonts w:ascii="Arial" w:hAnsi="Arial" w:cs="Arial"/>
          <w:szCs w:val="24"/>
        </w:rPr>
        <w:t>В локальной системе инженерной защиты от подтопления в зависимости от гидрогеологических, инженерно-геологических условий и типа застройки следует применять дренажи: кольцевой, пристенный, пластовый, сопутствующий, совм</w:t>
      </w:r>
      <w:r w:rsidRPr="0063668E">
        <w:rPr>
          <w:rFonts w:ascii="Arial" w:hAnsi="Arial" w:cs="Arial"/>
          <w:szCs w:val="24"/>
        </w:rPr>
        <w:t>е</w:t>
      </w:r>
      <w:r w:rsidRPr="0063668E">
        <w:rPr>
          <w:rFonts w:ascii="Arial" w:hAnsi="Arial" w:cs="Arial"/>
          <w:szCs w:val="24"/>
        </w:rPr>
        <w:t>щенный с водостоком.</w:t>
      </w:r>
    </w:p>
    <w:p w:rsidR="00002261" w:rsidRPr="0063668E" w:rsidRDefault="00002261" w:rsidP="00130B0E">
      <w:pPr>
        <w:ind w:firstLine="652"/>
        <w:rPr>
          <w:rFonts w:ascii="Arial" w:hAnsi="Arial" w:cs="Arial"/>
          <w:szCs w:val="24"/>
        </w:rPr>
      </w:pPr>
      <w:r w:rsidRPr="0063668E">
        <w:rPr>
          <w:rFonts w:ascii="Arial" w:hAnsi="Arial" w:cs="Arial"/>
          <w:szCs w:val="24"/>
        </w:rPr>
        <w:t>Другие типы дренажей для защиты от обводнения или увлажнения и сниж</w:t>
      </w:r>
      <w:r w:rsidRPr="0063668E">
        <w:rPr>
          <w:rFonts w:ascii="Arial" w:hAnsi="Arial" w:cs="Arial"/>
          <w:szCs w:val="24"/>
        </w:rPr>
        <w:t>е</w:t>
      </w:r>
      <w:r w:rsidRPr="0063668E">
        <w:rPr>
          <w:rFonts w:ascii="Arial" w:hAnsi="Arial" w:cs="Arial"/>
          <w:szCs w:val="24"/>
        </w:rPr>
        <w:t>ния уровня подземных вод применяются в специальных видах строительства (гидротехническом, дорожном, аэродромном) следует проектировать на основ</w:t>
      </w:r>
      <w:r w:rsidRPr="0063668E">
        <w:rPr>
          <w:rFonts w:ascii="Arial" w:hAnsi="Arial" w:cs="Arial"/>
          <w:szCs w:val="24"/>
        </w:rPr>
        <w:t>а</w:t>
      </w:r>
      <w:r w:rsidRPr="0063668E">
        <w:rPr>
          <w:rFonts w:ascii="Arial" w:hAnsi="Arial" w:cs="Arial"/>
          <w:szCs w:val="24"/>
        </w:rPr>
        <w:t>нии соответствующих СНиП.</w:t>
      </w:r>
    </w:p>
    <w:p w:rsidR="00002261" w:rsidRPr="0063668E" w:rsidRDefault="00002261" w:rsidP="00130B0E">
      <w:pPr>
        <w:ind w:firstLine="652"/>
        <w:rPr>
          <w:rFonts w:ascii="Arial" w:hAnsi="Arial" w:cs="Arial"/>
          <w:szCs w:val="24"/>
        </w:rPr>
      </w:pPr>
      <w:r w:rsidRPr="0063668E">
        <w:rPr>
          <w:rFonts w:ascii="Arial" w:hAnsi="Arial" w:cs="Arial"/>
          <w:szCs w:val="24"/>
        </w:rPr>
        <w:t>Ливневая канализация должна являться элементом территориальной инж</w:t>
      </w:r>
      <w:r w:rsidRPr="0063668E">
        <w:rPr>
          <w:rFonts w:ascii="Arial" w:hAnsi="Arial" w:cs="Arial"/>
          <w:szCs w:val="24"/>
        </w:rPr>
        <w:t>е</w:t>
      </w:r>
      <w:r w:rsidRPr="0063668E">
        <w:rPr>
          <w:rFonts w:ascii="Arial" w:hAnsi="Arial" w:cs="Arial"/>
          <w:szCs w:val="24"/>
        </w:rPr>
        <w:t>нерной защиты от подтопления и проектироваться в составе общей системы и</w:t>
      </w:r>
      <w:r w:rsidRPr="0063668E">
        <w:rPr>
          <w:rFonts w:ascii="Arial" w:hAnsi="Arial" w:cs="Arial"/>
          <w:szCs w:val="24"/>
        </w:rPr>
        <w:t>н</w:t>
      </w:r>
      <w:r w:rsidRPr="0063668E">
        <w:rPr>
          <w:rFonts w:ascii="Arial" w:hAnsi="Arial" w:cs="Arial"/>
          <w:szCs w:val="24"/>
        </w:rPr>
        <w:t>женерной защиты или отдельно.</w:t>
      </w:r>
    </w:p>
    <w:p w:rsidR="00002261" w:rsidRPr="0063668E" w:rsidRDefault="00002261" w:rsidP="00130B0E">
      <w:pPr>
        <w:ind w:firstLine="652"/>
        <w:rPr>
          <w:rFonts w:ascii="Arial" w:hAnsi="Arial" w:cs="Arial"/>
          <w:szCs w:val="24"/>
        </w:rPr>
      </w:pPr>
      <w:r w:rsidRPr="0063668E">
        <w:rPr>
          <w:rFonts w:ascii="Arial" w:hAnsi="Arial" w:cs="Arial"/>
          <w:szCs w:val="24"/>
        </w:rPr>
        <w:t>В проектах сооружений и мероприятий для защиты от подтопления следует предусматривать проведение мониторинга.</w:t>
      </w:r>
    </w:p>
    <w:p w:rsidR="00002261" w:rsidRPr="00B26551" w:rsidRDefault="00002261" w:rsidP="00130B0E">
      <w:pPr>
        <w:ind w:firstLine="652"/>
        <w:rPr>
          <w:rFonts w:ascii="Arial" w:hAnsi="Arial" w:cs="Arial"/>
          <w:i/>
          <w:szCs w:val="24"/>
        </w:rPr>
      </w:pPr>
      <w:r w:rsidRPr="00B26551">
        <w:rPr>
          <w:rFonts w:ascii="Arial" w:hAnsi="Arial" w:cs="Arial"/>
          <w:bCs/>
          <w:i/>
          <w:szCs w:val="24"/>
        </w:rPr>
        <w:t>Перечень превентивных мероприятий</w:t>
      </w:r>
      <w:r>
        <w:rPr>
          <w:rFonts w:ascii="Arial" w:hAnsi="Arial" w:cs="Arial"/>
          <w:bCs/>
          <w:i/>
          <w:szCs w:val="24"/>
        </w:rPr>
        <w:t>:</w:t>
      </w:r>
    </w:p>
    <w:p w:rsidR="00002261" w:rsidRPr="0063668E" w:rsidRDefault="00002261" w:rsidP="00130B0E">
      <w:pPr>
        <w:ind w:firstLine="652"/>
        <w:rPr>
          <w:rFonts w:ascii="Arial" w:hAnsi="Arial" w:cs="Arial"/>
          <w:szCs w:val="24"/>
        </w:rPr>
      </w:pPr>
      <w:r w:rsidRPr="0063668E">
        <w:rPr>
          <w:rFonts w:ascii="Arial" w:hAnsi="Arial" w:cs="Arial"/>
          <w:szCs w:val="24"/>
        </w:rPr>
        <w:t xml:space="preserve">1. Мониторинг уровня воды. </w:t>
      </w:r>
    </w:p>
    <w:p w:rsidR="00002261" w:rsidRPr="0063668E" w:rsidRDefault="00002261" w:rsidP="00130B0E">
      <w:pPr>
        <w:ind w:firstLine="652"/>
        <w:rPr>
          <w:rFonts w:ascii="Arial" w:hAnsi="Arial" w:cs="Arial"/>
          <w:szCs w:val="24"/>
        </w:rPr>
      </w:pPr>
      <w:r w:rsidRPr="0063668E">
        <w:rPr>
          <w:rFonts w:ascii="Arial" w:hAnsi="Arial" w:cs="Arial"/>
          <w:szCs w:val="24"/>
        </w:rPr>
        <w:t xml:space="preserve">2. Создание резерва строительных материалов.  </w:t>
      </w:r>
    </w:p>
    <w:p w:rsidR="00002261" w:rsidRPr="0063668E" w:rsidRDefault="00002261" w:rsidP="00130B0E">
      <w:pPr>
        <w:ind w:firstLine="652"/>
        <w:rPr>
          <w:rFonts w:ascii="Arial" w:hAnsi="Arial" w:cs="Arial"/>
          <w:szCs w:val="24"/>
        </w:rPr>
      </w:pPr>
      <w:r w:rsidRPr="0063668E">
        <w:rPr>
          <w:rFonts w:ascii="Arial" w:hAnsi="Arial" w:cs="Arial"/>
          <w:szCs w:val="24"/>
        </w:rPr>
        <w:t>3. Проведение анализа качества воды.</w:t>
      </w:r>
    </w:p>
    <w:p w:rsidR="00002261" w:rsidRPr="0063668E" w:rsidRDefault="00002261" w:rsidP="00130B0E">
      <w:pPr>
        <w:widowControl w:val="0"/>
        <w:autoSpaceDE w:val="0"/>
        <w:autoSpaceDN w:val="0"/>
        <w:adjustRightInd w:val="0"/>
        <w:ind w:firstLine="709"/>
        <w:rPr>
          <w:rFonts w:ascii="Arial" w:hAnsi="Arial" w:cs="Arial"/>
          <w:szCs w:val="24"/>
        </w:rPr>
      </w:pPr>
      <w:r w:rsidRPr="0063668E">
        <w:rPr>
          <w:rFonts w:ascii="Arial" w:hAnsi="Arial" w:cs="Arial"/>
          <w:szCs w:val="24"/>
        </w:rPr>
        <w:t>4. Контроль за подтопляемой территорией</w:t>
      </w:r>
    </w:p>
    <w:p w:rsidR="00002261" w:rsidRPr="00C03320" w:rsidRDefault="00002261" w:rsidP="00895D78">
      <w:pPr>
        <w:pStyle w:val="NoSpacing"/>
        <w:spacing w:line="360" w:lineRule="auto"/>
        <w:jc w:val="both"/>
        <w:rPr>
          <w:rFonts w:ascii="Arial" w:hAnsi="Arial" w:cs="Arial"/>
          <w:i/>
          <w:sz w:val="24"/>
          <w:szCs w:val="24"/>
          <w:u w:val="single"/>
        </w:rPr>
      </w:pPr>
      <w:r w:rsidRPr="00C03320">
        <w:rPr>
          <w:rFonts w:ascii="Arial" w:hAnsi="Arial" w:cs="Arial"/>
          <w:i/>
          <w:sz w:val="24"/>
          <w:szCs w:val="24"/>
          <w:u w:val="single"/>
        </w:rPr>
        <w:t>Биолого-социальные опасности</w:t>
      </w:r>
      <w:bookmarkEnd w:id="50"/>
    </w:p>
    <w:p w:rsidR="00002261" w:rsidRPr="000833E0" w:rsidRDefault="00002261" w:rsidP="003D5727">
      <w:pPr>
        <w:pStyle w:val="NoSpacing"/>
        <w:spacing w:line="360" w:lineRule="auto"/>
        <w:ind w:firstLine="709"/>
        <w:jc w:val="both"/>
        <w:rPr>
          <w:rFonts w:ascii="Arial" w:hAnsi="Arial" w:cs="Arial"/>
          <w:color w:val="000000"/>
          <w:sz w:val="24"/>
          <w:szCs w:val="24"/>
        </w:rPr>
      </w:pPr>
      <w:r w:rsidRPr="000833E0">
        <w:rPr>
          <w:rFonts w:ascii="Arial" w:hAnsi="Arial" w:cs="Arial"/>
          <w:color w:val="000000"/>
          <w:sz w:val="24"/>
          <w:szCs w:val="24"/>
        </w:rPr>
        <w:t>Наибольшую опасность из группы биолого-социальных ЧС представляют болезни диких животных (бешенство). Бешенство - острая вирусная болезнь ж</w:t>
      </w:r>
      <w:r w:rsidRPr="000833E0">
        <w:rPr>
          <w:rFonts w:ascii="Arial" w:hAnsi="Arial" w:cs="Arial"/>
          <w:color w:val="000000"/>
          <w:sz w:val="24"/>
          <w:szCs w:val="24"/>
        </w:rPr>
        <w:t>и</w:t>
      </w:r>
      <w:r w:rsidRPr="000833E0">
        <w:rPr>
          <w:rFonts w:ascii="Arial" w:hAnsi="Arial" w:cs="Arial"/>
          <w:color w:val="000000"/>
          <w:sz w:val="24"/>
          <w:szCs w:val="24"/>
        </w:rPr>
        <w:t>вотных и человека, характеризующаяся признаками полиоэнцефаломиелита и а</w:t>
      </w:r>
      <w:r w:rsidRPr="000833E0">
        <w:rPr>
          <w:rFonts w:ascii="Arial" w:hAnsi="Arial" w:cs="Arial"/>
          <w:color w:val="000000"/>
          <w:sz w:val="24"/>
          <w:szCs w:val="24"/>
        </w:rPr>
        <w:t>б</w:t>
      </w:r>
      <w:r w:rsidRPr="000833E0">
        <w:rPr>
          <w:rFonts w:ascii="Arial" w:hAnsi="Arial" w:cs="Arial"/>
          <w:color w:val="000000"/>
          <w:sz w:val="24"/>
          <w:szCs w:val="24"/>
        </w:rPr>
        <w:t>солютной летальностью.</w:t>
      </w:r>
    </w:p>
    <w:p w:rsidR="00002261" w:rsidRPr="000833E0" w:rsidRDefault="00002261" w:rsidP="003D5727">
      <w:pPr>
        <w:pStyle w:val="NoSpacing"/>
        <w:spacing w:line="360" w:lineRule="auto"/>
        <w:ind w:firstLine="709"/>
        <w:jc w:val="both"/>
        <w:rPr>
          <w:rFonts w:ascii="Arial" w:hAnsi="Arial" w:cs="Arial"/>
          <w:color w:val="000000"/>
          <w:sz w:val="24"/>
          <w:szCs w:val="24"/>
        </w:rPr>
      </w:pPr>
      <w:r w:rsidRPr="000833E0">
        <w:rPr>
          <w:rFonts w:ascii="Arial" w:hAnsi="Arial" w:cs="Arial"/>
          <w:color w:val="000000"/>
          <w:sz w:val="24"/>
          <w:szCs w:val="24"/>
        </w:rPr>
        <w:t>Мероприятия по профилактике бешенства животных и человека, меропри</w:t>
      </w:r>
      <w:r w:rsidRPr="000833E0">
        <w:rPr>
          <w:rFonts w:ascii="Arial" w:hAnsi="Arial" w:cs="Arial"/>
          <w:color w:val="000000"/>
          <w:sz w:val="24"/>
          <w:szCs w:val="24"/>
        </w:rPr>
        <w:t>я</w:t>
      </w:r>
      <w:r w:rsidRPr="000833E0">
        <w:rPr>
          <w:rFonts w:ascii="Arial" w:hAnsi="Arial" w:cs="Arial"/>
          <w:color w:val="000000"/>
          <w:sz w:val="24"/>
          <w:szCs w:val="24"/>
        </w:rPr>
        <w:t>тия при заболевании животных бешенством, противоэпидемические мероприятия следует проводить в соответствии с Санитарными правилами СП 3.1.096-96. В</w:t>
      </w:r>
      <w:r w:rsidRPr="000833E0">
        <w:rPr>
          <w:rFonts w:ascii="Arial" w:hAnsi="Arial" w:cs="Arial"/>
          <w:color w:val="000000"/>
          <w:sz w:val="24"/>
          <w:szCs w:val="24"/>
        </w:rPr>
        <w:t>е</w:t>
      </w:r>
      <w:r w:rsidRPr="000833E0">
        <w:rPr>
          <w:rFonts w:ascii="Arial" w:hAnsi="Arial" w:cs="Arial"/>
          <w:color w:val="000000"/>
          <w:sz w:val="24"/>
          <w:szCs w:val="24"/>
        </w:rPr>
        <w:t>теринарные правила ВП 13.3.1103-96 "Профилактика и борьба с заразными б</w:t>
      </w:r>
      <w:r w:rsidRPr="000833E0">
        <w:rPr>
          <w:rFonts w:ascii="Arial" w:hAnsi="Arial" w:cs="Arial"/>
          <w:color w:val="000000"/>
          <w:sz w:val="24"/>
          <w:szCs w:val="24"/>
        </w:rPr>
        <w:t>о</w:t>
      </w:r>
      <w:r w:rsidRPr="000833E0">
        <w:rPr>
          <w:rFonts w:ascii="Arial" w:hAnsi="Arial" w:cs="Arial"/>
          <w:color w:val="000000"/>
          <w:sz w:val="24"/>
          <w:szCs w:val="24"/>
        </w:rPr>
        <w:t xml:space="preserve">лезнями, общими для человека и животных. Бешенство". </w:t>
      </w:r>
    </w:p>
    <w:p w:rsidR="00002261" w:rsidRPr="000833E0" w:rsidRDefault="00002261" w:rsidP="008235F9">
      <w:pPr>
        <w:pStyle w:val="NoSpacing"/>
        <w:spacing w:line="360" w:lineRule="auto"/>
        <w:ind w:firstLine="709"/>
        <w:jc w:val="both"/>
        <w:rPr>
          <w:rFonts w:ascii="Arial" w:eastAsia="MS Mincho" w:hAnsi="Arial" w:cs="Arial"/>
          <w:color w:val="FF0000"/>
          <w:sz w:val="24"/>
          <w:szCs w:val="24"/>
          <w:lang w:eastAsia="ar-SA"/>
        </w:rPr>
      </w:pPr>
      <w:r w:rsidRPr="000833E0">
        <w:rPr>
          <w:rFonts w:ascii="Arial" w:eastAsia="MS Mincho" w:hAnsi="Arial" w:cs="Arial"/>
          <w:color w:val="000000"/>
          <w:sz w:val="24"/>
          <w:szCs w:val="24"/>
          <w:lang w:eastAsia="ar-SA"/>
        </w:rPr>
        <w:t>В случае вспышки инфекции биологические отходы, зараженные или конт</w:t>
      </w:r>
      <w:r w:rsidRPr="000833E0">
        <w:rPr>
          <w:rFonts w:ascii="Arial" w:eastAsia="MS Mincho" w:hAnsi="Arial" w:cs="Arial"/>
          <w:color w:val="000000"/>
          <w:sz w:val="24"/>
          <w:szCs w:val="24"/>
          <w:lang w:eastAsia="ar-SA"/>
        </w:rPr>
        <w:t>а</w:t>
      </w:r>
      <w:r w:rsidRPr="000833E0">
        <w:rPr>
          <w:rFonts w:ascii="Arial" w:eastAsia="MS Mincho" w:hAnsi="Arial" w:cs="Arial"/>
          <w:color w:val="000000"/>
          <w:sz w:val="24"/>
          <w:szCs w:val="24"/>
          <w:lang w:eastAsia="ar-SA"/>
        </w:rPr>
        <w:t>минированные возбудителями бешенства сжигают на месте, а также в трупосж</w:t>
      </w:r>
      <w:r w:rsidRPr="000833E0">
        <w:rPr>
          <w:rFonts w:ascii="Arial" w:eastAsia="MS Mincho" w:hAnsi="Arial" w:cs="Arial"/>
          <w:color w:val="000000"/>
          <w:sz w:val="24"/>
          <w:szCs w:val="24"/>
          <w:lang w:eastAsia="ar-SA"/>
        </w:rPr>
        <w:t>и</w:t>
      </w:r>
      <w:r w:rsidRPr="000833E0">
        <w:rPr>
          <w:rFonts w:ascii="Arial" w:eastAsia="MS Mincho" w:hAnsi="Arial" w:cs="Arial"/>
          <w:color w:val="000000"/>
          <w:sz w:val="24"/>
          <w:szCs w:val="24"/>
          <w:lang w:eastAsia="ar-SA"/>
        </w:rPr>
        <w:t>гательных печах или на специально отведенных площадках</w:t>
      </w:r>
      <w:r w:rsidRPr="000833E0">
        <w:rPr>
          <w:rFonts w:ascii="Arial" w:eastAsia="MS Mincho" w:hAnsi="Arial" w:cs="Arial"/>
          <w:color w:val="FF0000"/>
          <w:sz w:val="24"/>
          <w:szCs w:val="24"/>
          <w:lang w:eastAsia="ar-SA"/>
        </w:rPr>
        <w:t>.</w:t>
      </w:r>
    </w:p>
    <w:p w:rsidR="00002261" w:rsidRDefault="00002261" w:rsidP="009B1607">
      <w:pPr>
        <w:pStyle w:val="NoSpacing"/>
        <w:shd w:val="clear" w:color="auto" w:fill="FFFFFF"/>
        <w:spacing w:line="360" w:lineRule="auto"/>
        <w:ind w:firstLine="709"/>
        <w:jc w:val="both"/>
        <w:rPr>
          <w:rFonts w:ascii="Arial" w:hAnsi="Arial" w:cs="Arial"/>
          <w:color w:val="000000"/>
          <w:sz w:val="24"/>
          <w:szCs w:val="24"/>
        </w:rPr>
      </w:pPr>
      <w:r>
        <w:rPr>
          <w:rFonts w:ascii="Arial" w:hAnsi="Arial" w:cs="Arial"/>
          <w:color w:val="000000"/>
          <w:sz w:val="24"/>
          <w:szCs w:val="24"/>
        </w:rPr>
        <w:t>На территории района находится 12 скотомогильников и полигон ТБО, ра</w:t>
      </w:r>
      <w:r>
        <w:rPr>
          <w:rFonts w:ascii="Arial" w:hAnsi="Arial" w:cs="Arial"/>
          <w:color w:val="000000"/>
          <w:sz w:val="24"/>
          <w:szCs w:val="24"/>
        </w:rPr>
        <w:t>с</w:t>
      </w:r>
      <w:r>
        <w:rPr>
          <w:rFonts w:ascii="Arial" w:hAnsi="Arial" w:cs="Arial"/>
          <w:color w:val="000000"/>
          <w:sz w:val="24"/>
          <w:szCs w:val="24"/>
        </w:rPr>
        <w:t>положенный в 0,8 км к югу от д. Ключищи.</w:t>
      </w:r>
    </w:p>
    <w:p w:rsidR="00002261" w:rsidRPr="00D053A5" w:rsidRDefault="00002261" w:rsidP="00895D78">
      <w:pPr>
        <w:pStyle w:val="NoSpacing"/>
        <w:spacing w:line="360" w:lineRule="auto"/>
        <w:rPr>
          <w:rFonts w:ascii="Arial" w:hAnsi="Arial" w:cs="Arial"/>
          <w:b/>
          <w:szCs w:val="24"/>
        </w:rPr>
      </w:pPr>
      <w:bookmarkStart w:id="52" w:name="_Toc286845516"/>
      <w:r w:rsidRPr="00D053A5">
        <w:rPr>
          <w:rFonts w:ascii="Arial" w:hAnsi="Arial" w:cs="Arial"/>
          <w:b/>
          <w:szCs w:val="24"/>
        </w:rPr>
        <w:t>ОБЪЕКТЫ ПО ПРЕДОТВРАЩЕНИЮ, МИНИМИЗАЦИИ И ЛИКВИДАЦИИ ПОСЛЕДС</w:t>
      </w:r>
      <w:r w:rsidRPr="00D053A5">
        <w:rPr>
          <w:rFonts w:ascii="Arial" w:hAnsi="Arial" w:cs="Arial"/>
          <w:b/>
          <w:szCs w:val="24"/>
        </w:rPr>
        <w:t>Т</w:t>
      </w:r>
      <w:r w:rsidRPr="00D053A5">
        <w:rPr>
          <w:rFonts w:ascii="Arial" w:hAnsi="Arial" w:cs="Arial"/>
          <w:b/>
          <w:szCs w:val="24"/>
        </w:rPr>
        <w:t xml:space="preserve">ВИЙ </w:t>
      </w:r>
      <w:bookmarkEnd w:id="52"/>
      <w:r w:rsidRPr="00D053A5">
        <w:rPr>
          <w:rFonts w:ascii="Arial" w:hAnsi="Arial" w:cs="Arial"/>
          <w:b/>
          <w:szCs w:val="24"/>
        </w:rPr>
        <w:t>ЧС</w:t>
      </w:r>
    </w:p>
    <w:p w:rsidR="00002261" w:rsidRDefault="00002261" w:rsidP="006A2A85">
      <w:pPr>
        <w:pStyle w:val="NoSpacing"/>
        <w:spacing w:line="360" w:lineRule="auto"/>
        <w:ind w:firstLine="709"/>
        <w:rPr>
          <w:rFonts w:ascii="Arial" w:hAnsi="Arial" w:cs="Arial"/>
          <w:sz w:val="24"/>
          <w:szCs w:val="24"/>
        </w:rPr>
      </w:pPr>
      <w:r w:rsidRPr="000833E0">
        <w:rPr>
          <w:rFonts w:ascii="Arial" w:hAnsi="Arial" w:cs="Arial"/>
          <w:sz w:val="24"/>
          <w:szCs w:val="24"/>
        </w:rPr>
        <w:t xml:space="preserve">К объектам по предотвращению, минимизации и ликвидации последствий ЧС на территории </w:t>
      </w:r>
      <w:r>
        <w:rPr>
          <w:rFonts w:ascii="Arial" w:hAnsi="Arial" w:cs="Arial"/>
          <w:sz w:val="24"/>
          <w:szCs w:val="24"/>
        </w:rPr>
        <w:t>Княгининского</w:t>
      </w:r>
      <w:r w:rsidRPr="000833E0">
        <w:rPr>
          <w:rFonts w:ascii="Arial" w:hAnsi="Arial" w:cs="Arial"/>
          <w:sz w:val="24"/>
          <w:szCs w:val="24"/>
        </w:rPr>
        <w:t xml:space="preserve"> района относятся </w:t>
      </w:r>
      <w:r>
        <w:rPr>
          <w:rFonts w:ascii="Arial" w:hAnsi="Arial" w:cs="Arial"/>
          <w:sz w:val="24"/>
          <w:szCs w:val="24"/>
        </w:rPr>
        <w:t>муниципальные пожарные ча</w:t>
      </w:r>
      <w:r>
        <w:rPr>
          <w:rFonts w:ascii="Arial" w:hAnsi="Arial" w:cs="Arial"/>
          <w:sz w:val="24"/>
          <w:szCs w:val="24"/>
        </w:rPr>
        <w:t>с</w:t>
      </w:r>
      <w:r>
        <w:rPr>
          <w:rFonts w:ascii="Arial" w:hAnsi="Arial" w:cs="Arial"/>
          <w:sz w:val="24"/>
          <w:szCs w:val="24"/>
        </w:rPr>
        <w:t>ти</w:t>
      </w:r>
      <w:r w:rsidRPr="000833E0">
        <w:rPr>
          <w:rFonts w:ascii="Arial" w:hAnsi="Arial" w:cs="Arial"/>
          <w:sz w:val="24"/>
          <w:szCs w:val="24"/>
        </w:rPr>
        <w:t xml:space="preserve">, </w:t>
      </w:r>
      <w:r>
        <w:rPr>
          <w:rFonts w:ascii="Arial" w:hAnsi="Arial" w:cs="Arial"/>
          <w:sz w:val="24"/>
          <w:szCs w:val="24"/>
        </w:rPr>
        <w:t xml:space="preserve">ведомственная пожарная охрана, </w:t>
      </w:r>
      <w:r w:rsidRPr="000833E0">
        <w:rPr>
          <w:rFonts w:ascii="Arial" w:hAnsi="Arial" w:cs="Arial"/>
          <w:sz w:val="24"/>
          <w:szCs w:val="24"/>
        </w:rPr>
        <w:t>системы противопожарного водоснабжения, системы управления гражданской обороной, системы оповещения населения, м</w:t>
      </w:r>
      <w:r w:rsidRPr="000833E0">
        <w:rPr>
          <w:rFonts w:ascii="Arial" w:hAnsi="Arial" w:cs="Arial"/>
          <w:sz w:val="24"/>
          <w:szCs w:val="24"/>
        </w:rPr>
        <w:t>е</w:t>
      </w:r>
      <w:r w:rsidRPr="000833E0">
        <w:rPr>
          <w:rFonts w:ascii="Arial" w:hAnsi="Arial" w:cs="Arial"/>
          <w:sz w:val="24"/>
          <w:szCs w:val="24"/>
        </w:rPr>
        <w:t xml:space="preserve">дицинские учреждения. </w:t>
      </w:r>
    </w:p>
    <w:p w:rsidR="00002261" w:rsidRPr="006A2A85" w:rsidRDefault="00002261" w:rsidP="006A2A85">
      <w:pPr>
        <w:pStyle w:val="NoSpacing"/>
        <w:spacing w:line="360" w:lineRule="auto"/>
        <w:ind w:firstLine="709"/>
        <w:rPr>
          <w:rFonts w:ascii="Arial" w:hAnsi="Arial" w:cs="Arial"/>
          <w:sz w:val="24"/>
          <w:szCs w:val="24"/>
        </w:rPr>
      </w:pPr>
      <w:r>
        <w:rPr>
          <w:rFonts w:ascii="Arial" w:hAnsi="Arial" w:cs="Arial"/>
        </w:rPr>
        <w:t>А</w:t>
      </w:r>
      <w:r w:rsidRPr="006A2A85">
        <w:rPr>
          <w:rFonts w:ascii="Arial" w:hAnsi="Arial" w:cs="Arial"/>
        </w:rPr>
        <w:t>дреса зданий, на которых установлены электросирены</w:t>
      </w:r>
      <w:r>
        <w:rPr>
          <w:rFonts w:ascii="Arial" w:hAnsi="Arial" w:cs="Arial"/>
        </w:rPr>
        <w:t>:</w:t>
      </w:r>
    </w:p>
    <w:p w:rsidR="00002261" w:rsidRPr="006A2A85" w:rsidRDefault="00002261" w:rsidP="002A535D">
      <w:pPr>
        <w:pStyle w:val="ListParagraph"/>
        <w:numPr>
          <w:ilvl w:val="0"/>
          <w:numId w:val="17"/>
        </w:numPr>
        <w:tabs>
          <w:tab w:val="left" w:pos="709"/>
        </w:tabs>
        <w:ind w:left="709" w:firstLine="0"/>
        <w:rPr>
          <w:rFonts w:ascii="Arial" w:hAnsi="Arial" w:cs="Arial"/>
        </w:rPr>
      </w:pPr>
      <w:r w:rsidRPr="006A2A85">
        <w:rPr>
          <w:rFonts w:ascii="Arial" w:hAnsi="Arial" w:cs="Arial"/>
        </w:rPr>
        <w:t>Ресторан «Гремячий Бор» г.</w:t>
      </w:r>
      <w:r>
        <w:rPr>
          <w:rFonts w:ascii="Arial" w:hAnsi="Arial" w:cs="Arial"/>
        </w:rPr>
        <w:t xml:space="preserve"> </w:t>
      </w:r>
      <w:r w:rsidRPr="006A2A85">
        <w:rPr>
          <w:rFonts w:ascii="Arial" w:hAnsi="Arial" w:cs="Arial"/>
        </w:rPr>
        <w:t>Княгинино ул.</w:t>
      </w:r>
      <w:r>
        <w:rPr>
          <w:rFonts w:ascii="Arial" w:hAnsi="Arial" w:cs="Arial"/>
        </w:rPr>
        <w:t xml:space="preserve"> </w:t>
      </w:r>
      <w:r w:rsidRPr="006A2A85">
        <w:rPr>
          <w:rFonts w:ascii="Arial" w:hAnsi="Arial" w:cs="Arial"/>
        </w:rPr>
        <w:t>Свободы 28</w:t>
      </w:r>
    </w:p>
    <w:p w:rsidR="00002261" w:rsidRPr="006A2A85" w:rsidRDefault="00002261" w:rsidP="002A535D">
      <w:pPr>
        <w:pStyle w:val="ListParagraph"/>
        <w:numPr>
          <w:ilvl w:val="0"/>
          <w:numId w:val="17"/>
        </w:numPr>
        <w:tabs>
          <w:tab w:val="left" w:pos="709"/>
        </w:tabs>
        <w:ind w:left="709" w:firstLine="0"/>
        <w:rPr>
          <w:rFonts w:ascii="Arial" w:hAnsi="Arial" w:cs="Arial"/>
        </w:rPr>
      </w:pPr>
      <w:r w:rsidRPr="006A2A85">
        <w:rPr>
          <w:rFonts w:ascii="Arial" w:hAnsi="Arial" w:cs="Arial"/>
        </w:rPr>
        <w:t>ПЧ-135, г.</w:t>
      </w:r>
      <w:r>
        <w:rPr>
          <w:rFonts w:ascii="Arial" w:hAnsi="Arial" w:cs="Arial"/>
        </w:rPr>
        <w:t xml:space="preserve"> </w:t>
      </w:r>
      <w:r w:rsidRPr="006A2A85">
        <w:rPr>
          <w:rFonts w:ascii="Arial" w:hAnsi="Arial" w:cs="Arial"/>
        </w:rPr>
        <w:t>Княгинино ул.</w:t>
      </w:r>
      <w:r>
        <w:rPr>
          <w:rFonts w:ascii="Arial" w:hAnsi="Arial" w:cs="Arial"/>
        </w:rPr>
        <w:t xml:space="preserve"> </w:t>
      </w:r>
      <w:r w:rsidRPr="006A2A85">
        <w:rPr>
          <w:rFonts w:ascii="Arial" w:hAnsi="Arial" w:cs="Arial"/>
        </w:rPr>
        <w:t>Свободы 4а</w:t>
      </w:r>
    </w:p>
    <w:p w:rsidR="00002261" w:rsidRPr="006A2A85" w:rsidRDefault="00002261" w:rsidP="002A535D">
      <w:pPr>
        <w:pStyle w:val="ListParagraph"/>
        <w:numPr>
          <w:ilvl w:val="0"/>
          <w:numId w:val="17"/>
        </w:numPr>
        <w:tabs>
          <w:tab w:val="left" w:pos="709"/>
        </w:tabs>
        <w:ind w:left="709" w:firstLine="0"/>
        <w:rPr>
          <w:rFonts w:ascii="Arial" w:hAnsi="Arial" w:cs="Arial"/>
        </w:rPr>
      </w:pPr>
      <w:r w:rsidRPr="006A2A85">
        <w:rPr>
          <w:rFonts w:ascii="Arial" w:hAnsi="Arial" w:cs="Arial"/>
        </w:rPr>
        <w:t>НГИЭИ , г.</w:t>
      </w:r>
      <w:r>
        <w:rPr>
          <w:rFonts w:ascii="Arial" w:hAnsi="Arial" w:cs="Arial"/>
        </w:rPr>
        <w:t xml:space="preserve"> </w:t>
      </w:r>
      <w:r w:rsidRPr="006A2A85">
        <w:rPr>
          <w:rFonts w:ascii="Arial" w:hAnsi="Arial" w:cs="Arial"/>
        </w:rPr>
        <w:t>Княгинино ул.Октябрьская д.22</w:t>
      </w:r>
    </w:p>
    <w:p w:rsidR="00002261" w:rsidRPr="006A2A85" w:rsidRDefault="00002261" w:rsidP="002A535D">
      <w:pPr>
        <w:pStyle w:val="ListParagraph"/>
        <w:numPr>
          <w:ilvl w:val="0"/>
          <w:numId w:val="17"/>
        </w:numPr>
        <w:ind w:left="0" w:firstLine="709"/>
        <w:rPr>
          <w:rFonts w:ascii="Arial" w:hAnsi="Arial" w:cs="Arial"/>
        </w:rPr>
      </w:pPr>
      <w:r w:rsidRPr="006A2A85">
        <w:rPr>
          <w:rFonts w:ascii="Arial" w:hAnsi="Arial" w:cs="Arial"/>
        </w:rPr>
        <w:t>ОАО «Княгининское молоко» г.</w:t>
      </w:r>
      <w:r>
        <w:rPr>
          <w:rFonts w:ascii="Arial" w:hAnsi="Arial" w:cs="Arial"/>
        </w:rPr>
        <w:t xml:space="preserve"> </w:t>
      </w:r>
      <w:r w:rsidRPr="006A2A85">
        <w:rPr>
          <w:rFonts w:ascii="Arial" w:hAnsi="Arial" w:cs="Arial"/>
        </w:rPr>
        <w:t>Княгинино ул.</w:t>
      </w:r>
      <w:r>
        <w:rPr>
          <w:rFonts w:ascii="Arial" w:hAnsi="Arial" w:cs="Arial"/>
        </w:rPr>
        <w:t xml:space="preserve"> </w:t>
      </w:r>
      <w:r w:rsidRPr="006A2A85">
        <w:rPr>
          <w:rFonts w:ascii="Arial" w:hAnsi="Arial" w:cs="Arial"/>
        </w:rPr>
        <w:t>Свободы д.7 (локальная система оповещения)</w:t>
      </w:r>
    </w:p>
    <w:p w:rsidR="00002261" w:rsidRPr="000833E0" w:rsidRDefault="00002261" w:rsidP="003D5727">
      <w:pPr>
        <w:pStyle w:val="NoSpacing"/>
        <w:spacing w:line="360" w:lineRule="auto"/>
        <w:ind w:firstLine="709"/>
        <w:rPr>
          <w:rFonts w:ascii="Arial" w:hAnsi="Arial" w:cs="Arial"/>
          <w:color w:val="000000"/>
          <w:sz w:val="24"/>
          <w:szCs w:val="24"/>
        </w:rPr>
      </w:pPr>
      <w:r w:rsidRPr="000833E0">
        <w:rPr>
          <w:rFonts w:ascii="Arial" w:hAnsi="Arial" w:cs="Arial"/>
          <w:color w:val="000000"/>
          <w:sz w:val="24"/>
          <w:szCs w:val="24"/>
        </w:rPr>
        <w:t>Перечень пожа</w:t>
      </w:r>
      <w:r>
        <w:rPr>
          <w:rFonts w:ascii="Arial" w:hAnsi="Arial" w:cs="Arial"/>
          <w:color w:val="000000"/>
          <w:sz w:val="24"/>
          <w:szCs w:val="24"/>
        </w:rPr>
        <w:t>рных депо приведен в таблице 4.1</w:t>
      </w:r>
    </w:p>
    <w:p w:rsidR="00002261" w:rsidRPr="004B1F28" w:rsidRDefault="00002261" w:rsidP="004B1F28">
      <w:pPr>
        <w:pStyle w:val="NoSpacing"/>
        <w:spacing w:line="360" w:lineRule="auto"/>
        <w:ind w:firstLine="709"/>
        <w:rPr>
          <w:rFonts w:ascii="Arial" w:hAnsi="Arial" w:cs="Arial"/>
          <w:color w:val="000000"/>
          <w:sz w:val="24"/>
          <w:szCs w:val="24"/>
        </w:rPr>
      </w:pPr>
      <w:r w:rsidRPr="000833E0">
        <w:rPr>
          <w:rFonts w:ascii="Arial" w:hAnsi="Arial" w:cs="Arial"/>
          <w:color w:val="000000"/>
          <w:sz w:val="24"/>
          <w:szCs w:val="24"/>
        </w:rPr>
        <w:t>Перечень медицинских у</w:t>
      </w:r>
      <w:r>
        <w:rPr>
          <w:rFonts w:ascii="Arial" w:hAnsi="Arial" w:cs="Arial"/>
          <w:color w:val="000000"/>
          <w:sz w:val="24"/>
          <w:szCs w:val="24"/>
        </w:rPr>
        <w:t>чреждений приведен в таблице 4.2</w:t>
      </w:r>
    </w:p>
    <w:p w:rsidR="00002261" w:rsidRPr="00513A2D" w:rsidRDefault="00002261" w:rsidP="00513A2D">
      <w:pPr>
        <w:spacing w:line="240" w:lineRule="auto"/>
        <w:jc w:val="left"/>
        <w:rPr>
          <w:rFonts w:ascii="Arial" w:hAnsi="Arial" w:cs="Arial"/>
          <w:b/>
          <w:i/>
          <w:szCs w:val="24"/>
        </w:rPr>
        <w:sectPr w:rsidR="00002261" w:rsidRPr="00513A2D" w:rsidSect="006B7D11">
          <w:type w:val="continuous"/>
          <w:pgSz w:w="11906" w:h="16838"/>
          <w:pgMar w:top="1134" w:right="850" w:bottom="1134" w:left="1701" w:header="709" w:footer="289" w:gutter="0"/>
          <w:cols w:space="708"/>
          <w:docGrid w:linePitch="360"/>
        </w:sectPr>
      </w:pPr>
    </w:p>
    <w:p w:rsidR="00002261" w:rsidRPr="00895D78" w:rsidRDefault="00002261" w:rsidP="00895D78">
      <w:pPr>
        <w:spacing w:line="240" w:lineRule="auto"/>
        <w:rPr>
          <w:rFonts w:ascii="Arial" w:hAnsi="Arial" w:cs="Arial"/>
          <w:b/>
          <w:i/>
          <w:sz w:val="22"/>
        </w:rPr>
      </w:pPr>
      <w:r w:rsidRPr="00895D78">
        <w:rPr>
          <w:rFonts w:ascii="Arial" w:hAnsi="Arial" w:cs="Arial"/>
          <w:b/>
          <w:i/>
          <w:sz w:val="22"/>
        </w:rPr>
        <w:t>Таблица 4.1</w:t>
      </w:r>
    </w:p>
    <w:p w:rsidR="00002261" w:rsidRPr="00895D78" w:rsidRDefault="00002261" w:rsidP="00895D78">
      <w:pPr>
        <w:spacing w:line="240" w:lineRule="auto"/>
        <w:rPr>
          <w:rFonts w:ascii="Arial" w:hAnsi="Arial" w:cs="Arial"/>
          <w:i/>
          <w:sz w:val="22"/>
        </w:rPr>
      </w:pPr>
      <w:r w:rsidRPr="00895D78">
        <w:rPr>
          <w:rFonts w:ascii="Arial" w:hAnsi="Arial" w:cs="Arial"/>
          <w:i/>
          <w:sz w:val="22"/>
        </w:rPr>
        <w:t>Перечень пожарных депо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96"/>
        <w:gridCol w:w="3696"/>
        <w:gridCol w:w="3697"/>
        <w:gridCol w:w="3697"/>
      </w:tblGrid>
      <w:tr w:rsidR="00002261" w:rsidRPr="00F668B3" w:rsidTr="004C6C33">
        <w:trPr>
          <w:trHeight w:val="317"/>
        </w:trPr>
        <w:tc>
          <w:tcPr>
            <w:tcW w:w="1250" w:type="pct"/>
            <w:vMerge w:val="restart"/>
          </w:tcPr>
          <w:p w:rsidR="00002261" w:rsidRPr="004C6C33" w:rsidRDefault="00002261" w:rsidP="004C6C33">
            <w:pPr>
              <w:spacing w:line="276" w:lineRule="auto"/>
              <w:jc w:val="center"/>
              <w:rPr>
                <w:rFonts w:ascii="Arial" w:hAnsi="Arial" w:cs="Arial"/>
                <w:b/>
                <w:szCs w:val="24"/>
              </w:rPr>
            </w:pPr>
            <w:r w:rsidRPr="004C6C33">
              <w:rPr>
                <w:rFonts w:ascii="Arial" w:hAnsi="Arial" w:cs="Arial"/>
                <w:b/>
                <w:szCs w:val="24"/>
              </w:rPr>
              <w:t>Наименование</w:t>
            </w:r>
          </w:p>
        </w:tc>
        <w:tc>
          <w:tcPr>
            <w:tcW w:w="1250" w:type="pct"/>
            <w:vMerge w:val="restart"/>
          </w:tcPr>
          <w:p w:rsidR="00002261" w:rsidRPr="004C6C33" w:rsidRDefault="00002261" w:rsidP="004C6C33">
            <w:pPr>
              <w:spacing w:line="276" w:lineRule="auto"/>
              <w:jc w:val="center"/>
              <w:rPr>
                <w:rFonts w:ascii="Arial" w:hAnsi="Arial" w:cs="Arial"/>
                <w:b/>
                <w:szCs w:val="24"/>
              </w:rPr>
            </w:pPr>
            <w:r w:rsidRPr="004C6C33">
              <w:rPr>
                <w:rFonts w:ascii="Arial" w:hAnsi="Arial" w:cs="Arial"/>
                <w:b/>
                <w:szCs w:val="24"/>
              </w:rPr>
              <w:t>Местоположение</w:t>
            </w:r>
          </w:p>
        </w:tc>
        <w:tc>
          <w:tcPr>
            <w:tcW w:w="1250" w:type="pct"/>
            <w:vMerge w:val="restart"/>
          </w:tcPr>
          <w:p w:rsidR="00002261" w:rsidRPr="004C6C33" w:rsidRDefault="00002261" w:rsidP="004C6C33">
            <w:pPr>
              <w:spacing w:line="276" w:lineRule="auto"/>
              <w:jc w:val="center"/>
              <w:rPr>
                <w:rFonts w:ascii="Arial" w:hAnsi="Arial" w:cs="Arial"/>
                <w:b/>
                <w:szCs w:val="24"/>
              </w:rPr>
            </w:pPr>
            <w:r w:rsidRPr="004C6C33">
              <w:rPr>
                <w:rFonts w:ascii="Arial" w:hAnsi="Arial" w:cs="Arial"/>
                <w:b/>
                <w:szCs w:val="24"/>
              </w:rPr>
              <w:t>Форма</w:t>
            </w:r>
          </w:p>
          <w:p w:rsidR="00002261" w:rsidRPr="004C6C33" w:rsidRDefault="00002261" w:rsidP="004C6C33">
            <w:pPr>
              <w:spacing w:line="276" w:lineRule="auto"/>
              <w:jc w:val="center"/>
              <w:rPr>
                <w:rFonts w:ascii="Arial" w:hAnsi="Arial" w:cs="Arial"/>
                <w:b/>
                <w:szCs w:val="24"/>
              </w:rPr>
            </w:pPr>
            <w:r w:rsidRPr="004C6C33">
              <w:rPr>
                <w:rFonts w:ascii="Arial" w:hAnsi="Arial" w:cs="Arial"/>
                <w:b/>
                <w:szCs w:val="24"/>
              </w:rPr>
              <w:t>собственности</w:t>
            </w:r>
          </w:p>
        </w:tc>
        <w:tc>
          <w:tcPr>
            <w:tcW w:w="1250" w:type="pct"/>
            <w:vMerge w:val="restart"/>
          </w:tcPr>
          <w:p w:rsidR="00002261" w:rsidRPr="004C6C33" w:rsidRDefault="00002261" w:rsidP="004C6C33">
            <w:pPr>
              <w:spacing w:line="276" w:lineRule="auto"/>
              <w:ind w:right="-58"/>
              <w:jc w:val="center"/>
              <w:rPr>
                <w:rFonts w:ascii="Arial" w:hAnsi="Arial" w:cs="Arial"/>
                <w:b/>
                <w:szCs w:val="24"/>
              </w:rPr>
            </w:pPr>
            <w:r w:rsidRPr="004C6C33">
              <w:rPr>
                <w:rFonts w:ascii="Arial" w:hAnsi="Arial" w:cs="Arial"/>
                <w:b/>
                <w:szCs w:val="24"/>
              </w:rPr>
              <w:t>Кол-во машин и спецтехники</w:t>
            </w:r>
          </w:p>
        </w:tc>
      </w:tr>
      <w:tr w:rsidR="00002261" w:rsidRPr="00F668B3" w:rsidTr="004C6C33">
        <w:trPr>
          <w:trHeight w:val="317"/>
        </w:trPr>
        <w:tc>
          <w:tcPr>
            <w:tcW w:w="1250" w:type="pct"/>
            <w:vMerge/>
          </w:tcPr>
          <w:p w:rsidR="00002261" w:rsidRPr="004C6C33" w:rsidRDefault="00002261" w:rsidP="004C6C33">
            <w:pPr>
              <w:spacing w:line="276" w:lineRule="auto"/>
              <w:rPr>
                <w:rFonts w:ascii="Arial" w:hAnsi="Arial" w:cs="Arial"/>
                <w:szCs w:val="24"/>
              </w:rPr>
            </w:pPr>
          </w:p>
        </w:tc>
        <w:tc>
          <w:tcPr>
            <w:tcW w:w="1250" w:type="pct"/>
            <w:vMerge/>
          </w:tcPr>
          <w:p w:rsidR="00002261" w:rsidRPr="004C6C33" w:rsidRDefault="00002261" w:rsidP="004C6C33">
            <w:pPr>
              <w:spacing w:line="276" w:lineRule="auto"/>
              <w:rPr>
                <w:rFonts w:ascii="Arial" w:hAnsi="Arial" w:cs="Arial"/>
                <w:szCs w:val="24"/>
              </w:rPr>
            </w:pPr>
          </w:p>
        </w:tc>
        <w:tc>
          <w:tcPr>
            <w:tcW w:w="1250" w:type="pct"/>
            <w:vMerge/>
          </w:tcPr>
          <w:p w:rsidR="00002261" w:rsidRPr="004C6C33" w:rsidRDefault="00002261" w:rsidP="004C6C33">
            <w:pPr>
              <w:spacing w:line="276" w:lineRule="auto"/>
              <w:rPr>
                <w:rFonts w:ascii="Arial" w:hAnsi="Arial" w:cs="Arial"/>
                <w:szCs w:val="24"/>
              </w:rPr>
            </w:pPr>
          </w:p>
        </w:tc>
        <w:tc>
          <w:tcPr>
            <w:tcW w:w="1250" w:type="pct"/>
            <w:vMerge/>
          </w:tcPr>
          <w:p w:rsidR="00002261" w:rsidRPr="004C6C33" w:rsidRDefault="00002261" w:rsidP="004C6C33">
            <w:pPr>
              <w:spacing w:line="276" w:lineRule="auto"/>
              <w:rPr>
                <w:rFonts w:ascii="Arial" w:hAnsi="Arial" w:cs="Arial"/>
                <w:szCs w:val="24"/>
              </w:rPr>
            </w:pP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 xml:space="preserve">ПЧ-135 </w:t>
            </w:r>
            <w:r w:rsidRPr="004C6C33">
              <w:rPr>
                <w:rFonts w:ascii="Arial" w:hAnsi="Arial" w:cs="Arial"/>
                <w:szCs w:val="24"/>
                <w:lang w:val="en-US"/>
              </w:rPr>
              <w:t xml:space="preserve"> </w:t>
            </w:r>
            <w:r w:rsidRPr="004C6C33">
              <w:rPr>
                <w:rFonts w:ascii="Arial" w:hAnsi="Arial" w:cs="Arial"/>
                <w:szCs w:val="24"/>
              </w:rPr>
              <w:t>ФГКУ 27-ОФПС</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г. Княгинино, ул. Свободы 4а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3</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д. Бубе</w:t>
            </w:r>
            <w:r w:rsidRPr="004C6C33">
              <w:rPr>
                <w:rFonts w:ascii="Arial" w:hAnsi="Arial" w:cs="Arial"/>
                <w:szCs w:val="24"/>
              </w:rPr>
              <w:t>н</w:t>
            </w:r>
            <w:r w:rsidRPr="004C6C33">
              <w:rPr>
                <w:rFonts w:ascii="Arial" w:hAnsi="Arial" w:cs="Arial"/>
                <w:szCs w:val="24"/>
              </w:rPr>
              <w:t>ки</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д. Бубенки, ул. Школьная 1в</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д.Б.Андреевка</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д. Б.Андреевка, ул. Новая 1а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Белка</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Белка, ул. Молодежная 5а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Урга</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Урга, ул. Школьная 18а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Ши</w:t>
            </w:r>
            <w:r w:rsidRPr="004C6C33">
              <w:rPr>
                <w:rFonts w:ascii="Arial" w:hAnsi="Arial" w:cs="Arial"/>
                <w:szCs w:val="24"/>
              </w:rPr>
              <w:t>ш</w:t>
            </w:r>
            <w:r w:rsidRPr="004C6C33">
              <w:rPr>
                <w:rFonts w:ascii="Arial" w:hAnsi="Arial" w:cs="Arial"/>
                <w:szCs w:val="24"/>
              </w:rPr>
              <w:t>ковердь</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Шишковердь, ул. Люкина д.80</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п. Возр</w:t>
            </w:r>
            <w:r w:rsidRPr="004C6C33">
              <w:rPr>
                <w:rFonts w:ascii="Arial" w:hAnsi="Arial" w:cs="Arial"/>
                <w:szCs w:val="24"/>
              </w:rPr>
              <w:t>о</w:t>
            </w:r>
            <w:r w:rsidRPr="004C6C33">
              <w:rPr>
                <w:rFonts w:ascii="Arial" w:hAnsi="Arial" w:cs="Arial"/>
                <w:szCs w:val="24"/>
              </w:rPr>
              <w:t>ждение</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w:t>
            </w:r>
            <w:r w:rsidRPr="004C6C33">
              <w:rPr>
                <w:rFonts w:ascii="Arial" w:hAnsi="Arial" w:cs="Arial"/>
                <w:szCs w:val="24"/>
                <w:lang w:val="en-US"/>
              </w:rPr>
              <w:t xml:space="preserve"> </w:t>
            </w:r>
            <w:r w:rsidRPr="004C6C33">
              <w:rPr>
                <w:rFonts w:ascii="Arial" w:hAnsi="Arial" w:cs="Arial"/>
                <w:szCs w:val="24"/>
              </w:rPr>
              <w:t>Возрождение, ул.</w:t>
            </w:r>
            <w:r w:rsidRPr="004C6C33">
              <w:rPr>
                <w:rFonts w:ascii="Arial" w:hAnsi="Arial" w:cs="Arial"/>
                <w:szCs w:val="24"/>
                <w:lang w:val="en-US"/>
              </w:rPr>
              <w:t xml:space="preserve"> </w:t>
            </w:r>
            <w:r w:rsidRPr="004C6C33">
              <w:rPr>
                <w:rFonts w:ascii="Arial" w:hAnsi="Arial" w:cs="Arial"/>
                <w:szCs w:val="24"/>
              </w:rPr>
              <w:t>Школьная 52</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Трои</w:t>
            </w:r>
            <w:r w:rsidRPr="004C6C33">
              <w:rPr>
                <w:rFonts w:ascii="Arial" w:hAnsi="Arial" w:cs="Arial"/>
                <w:szCs w:val="24"/>
              </w:rPr>
              <w:t>ц</w:t>
            </w:r>
            <w:r w:rsidRPr="004C6C33">
              <w:rPr>
                <w:rFonts w:ascii="Arial" w:hAnsi="Arial" w:cs="Arial"/>
                <w:szCs w:val="24"/>
              </w:rPr>
              <w:t>кое</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w:t>
            </w:r>
            <w:r w:rsidRPr="004C6C33">
              <w:rPr>
                <w:rFonts w:ascii="Arial" w:hAnsi="Arial" w:cs="Arial"/>
                <w:szCs w:val="24"/>
                <w:lang w:val="en-US"/>
              </w:rPr>
              <w:t xml:space="preserve"> </w:t>
            </w:r>
            <w:r w:rsidRPr="004C6C33">
              <w:rPr>
                <w:rFonts w:ascii="Arial" w:hAnsi="Arial" w:cs="Arial"/>
                <w:szCs w:val="24"/>
              </w:rPr>
              <w:t>Троицкое, Новая д.22</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Ананье</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w:t>
            </w:r>
            <w:r w:rsidRPr="004C6C33">
              <w:rPr>
                <w:rFonts w:ascii="Arial" w:hAnsi="Arial" w:cs="Arial"/>
                <w:szCs w:val="24"/>
                <w:lang w:val="en-US"/>
              </w:rPr>
              <w:t xml:space="preserve"> </w:t>
            </w:r>
            <w:r w:rsidRPr="004C6C33">
              <w:rPr>
                <w:rFonts w:ascii="Arial" w:hAnsi="Arial" w:cs="Arial"/>
                <w:szCs w:val="24"/>
              </w:rPr>
              <w:t>Ананье, Производственная д.3</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Егор</w:t>
            </w:r>
            <w:r w:rsidRPr="004C6C33">
              <w:rPr>
                <w:rFonts w:ascii="Arial" w:hAnsi="Arial" w:cs="Arial"/>
                <w:szCs w:val="24"/>
              </w:rPr>
              <w:t>ь</w:t>
            </w:r>
            <w:r w:rsidRPr="004C6C33">
              <w:rPr>
                <w:rFonts w:ascii="Arial" w:hAnsi="Arial" w:cs="Arial"/>
                <w:szCs w:val="24"/>
              </w:rPr>
              <w:t>евское</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Егорьевское, ул. Городе</w:t>
            </w:r>
            <w:r w:rsidRPr="004C6C33">
              <w:rPr>
                <w:rFonts w:ascii="Arial" w:hAnsi="Arial" w:cs="Arial"/>
                <w:szCs w:val="24"/>
              </w:rPr>
              <w:t>ц</w:t>
            </w:r>
            <w:r w:rsidRPr="004C6C33">
              <w:rPr>
                <w:rFonts w:ascii="Arial" w:hAnsi="Arial" w:cs="Arial"/>
                <w:szCs w:val="24"/>
              </w:rPr>
              <w:t>кая 4а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Ос</w:t>
            </w:r>
            <w:r w:rsidRPr="004C6C33">
              <w:rPr>
                <w:rFonts w:ascii="Arial" w:hAnsi="Arial" w:cs="Arial"/>
                <w:szCs w:val="24"/>
              </w:rPr>
              <w:t>т</w:t>
            </w:r>
            <w:r w:rsidRPr="004C6C33">
              <w:rPr>
                <w:rFonts w:ascii="Arial" w:hAnsi="Arial" w:cs="Arial"/>
                <w:szCs w:val="24"/>
              </w:rPr>
              <w:t>ровское</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Островское, ул. Молоде</w:t>
            </w:r>
            <w:r w:rsidRPr="004C6C33">
              <w:rPr>
                <w:rFonts w:ascii="Arial" w:hAnsi="Arial" w:cs="Arial"/>
                <w:szCs w:val="24"/>
              </w:rPr>
              <w:t>ж</w:t>
            </w:r>
            <w:r w:rsidRPr="004C6C33">
              <w:rPr>
                <w:rFonts w:ascii="Arial" w:hAnsi="Arial" w:cs="Arial"/>
                <w:szCs w:val="24"/>
              </w:rPr>
              <w:t>ная д.26</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МПК с. Покров</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с. Покров, ул. Новая, д. 1а</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муниципальная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r w:rsidR="00002261" w:rsidRPr="00F668B3" w:rsidTr="004C6C33">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Пожарное депо ВПК д. С</w:t>
            </w:r>
            <w:r w:rsidRPr="004C6C33">
              <w:rPr>
                <w:rFonts w:ascii="Arial" w:hAnsi="Arial" w:cs="Arial"/>
                <w:szCs w:val="24"/>
              </w:rPr>
              <w:t>о</w:t>
            </w:r>
            <w:r w:rsidRPr="004C6C33">
              <w:rPr>
                <w:rFonts w:ascii="Arial" w:hAnsi="Arial" w:cs="Arial"/>
                <w:szCs w:val="24"/>
              </w:rPr>
              <w:t>ловьево</w:t>
            </w:r>
          </w:p>
        </w:tc>
        <w:tc>
          <w:tcPr>
            <w:tcW w:w="1250" w:type="pct"/>
          </w:tcPr>
          <w:p w:rsidR="00002261" w:rsidRPr="004C6C33" w:rsidRDefault="00002261" w:rsidP="004C6C33">
            <w:pPr>
              <w:spacing w:line="276" w:lineRule="auto"/>
              <w:rPr>
                <w:rFonts w:ascii="Arial" w:hAnsi="Arial" w:cs="Arial"/>
                <w:szCs w:val="24"/>
              </w:rPr>
            </w:pPr>
            <w:r w:rsidRPr="004C6C33">
              <w:rPr>
                <w:rFonts w:ascii="Arial" w:hAnsi="Arial" w:cs="Arial"/>
                <w:szCs w:val="24"/>
              </w:rPr>
              <w:t>д.</w:t>
            </w:r>
            <w:r w:rsidRPr="004C6C33">
              <w:rPr>
                <w:rFonts w:ascii="Arial" w:hAnsi="Arial" w:cs="Arial"/>
                <w:szCs w:val="24"/>
                <w:lang w:val="en-US"/>
              </w:rPr>
              <w:t xml:space="preserve"> </w:t>
            </w:r>
            <w:r w:rsidRPr="004C6C33">
              <w:rPr>
                <w:rFonts w:ascii="Arial" w:hAnsi="Arial" w:cs="Arial"/>
                <w:szCs w:val="24"/>
              </w:rPr>
              <w:t xml:space="preserve">Соловьево  </w:t>
            </w:r>
          </w:p>
        </w:tc>
        <w:tc>
          <w:tcPr>
            <w:tcW w:w="1250" w:type="pct"/>
          </w:tcPr>
          <w:p w:rsidR="00002261" w:rsidRPr="004C6C33" w:rsidRDefault="00002261" w:rsidP="004C6C33">
            <w:pPr>
              <w:spacing w:line="276" w:lineRule="auto"/>
              <w:jc w:val="center"/>
              <w:rPr>
                <w:rFonts w:ascii="Arial" w:hAnsi="Arial" w:cs="Arial"/>
                <w:szCs w:val="24"/>
              </w:rPr>
            </w:pPr>
            <w:r w:rsidRPr="004C6C33">
              <w:rPr>
                <w:rFonts w:ascii="Arial" w:hAnsi="Arial" w:cs="Arial"/>
                <w:szCs w:val="24"/>
              </w:rPr>
              <w:t>частная</w:t>
            </w:r>
          </w:p>
        </w:tc>
        <w:tc>
          <w:tcPr>
            <w:tcW w:w="1250" w:type="pct"/>
          </w:tcPr>
          <w:p w:rsidR="00002261" w:rsidRPr="004C6C33" w:rsidRDefault="00002261" w:rsidP="004C6C33">
            <w:pPr>
              <w:spacing w:line="276" w:lineRule="auto"/>
              <w:ind w:right="-58"/>
              <w:jc w:val="center"/>
              <w:rPr>
                <w:rFonts w:ascii="Arial" w:hAnsi="Arial" w:cs="Arial"/>
                <w:szCs w:val="24"/>
              </w:rPr>
            </w:pPr>
            <w:r w:rsidRPr="004C6C33">
              <w:rPr>
                <w:rFonts w:ascii="Arial" w:hAnsi="Arial" w:cs="Arial"/>
                <w:szCs w:val="24"/>
              </w:rPr>
              <w:t>1</w:t>
            </w:r>
          </w:p>
        </w:tc>
      </w:tr>
    </w:tbl>
    <w:p w:rsidR="00002261" w:rsidRDefault="00002261" w:rsidP="006B7D11">
      <w:pPr>
        <w:pStyle w:val="NoSpacing"/>
        <w:spacing w:line="360" w:lineRule="auto"/>
        <w:rPr>
          <w:rFonts w:ascii="Arial" w:hAnsi="Arial" w:cs="Arial"/>
          <w:szCs w:val="24"/>
        </w:rPr>
      </w:pPr>
    </w:p>
    <w:p w:rsidR="00002261" w:rsidRPr="003D300F" w:rsidRDefault="00002261" w:rsidP="003D300F">
      <w:pPr>
        <w:spacing w:line="240" w:lineRule="auto"/>
        <w:jc w:val="left"/>
        <w:rPr>
          <w:rFonts w:ascii="Arial" w:hAnsi="Arial" w:cs="Arial"/>
          <w:sz w:val="22"/>
          <w:szCs w:val="24"/>
        </w:rPr>
        <w:sectPr w:rsidR="00002261" w:rsidRPr="003D300F" w:rsidSect="004B1F28">
          <w:type w:val="continuous"/>
          <w:pgSz w:w="16838" w:h="11906" w:orient="landscape"/>
          <w:pgMar w:top="1701" w:right="1134" w:bottom="851" w:left="1134" w:header="709" w:footer="289" w:gutter="0"/>
          <w:cols w:space="708"/>
          <w:docGrid w:linePitch="360"/>
        </w:sectPr>
      </w:pPr>
      <w:r>
        <w:rPr>
          <w:rFonts w:ascii="Arial" w:hAnsi="Arial" w:cs="Arial"/>
          <w:szCs w:val="24"/>
        </w:rPr>
        <w:br w:type="page"/>
      </w:r>
    </w:p>
    <w:p w:rsidR="00002261" w:rsidRPr="00895D78" w:rsidRDefault="00002261" w:rsidP="00895D78">
      <w:pPr>
        <w:spacing w:line="240" w:lineRule="auto"/>
        <w:rPr>
          <w:rFonts w:ascii="Arial" w:hAnsi="Arial" w:cs="Arial"/>
          <w:b/>
          <w:i/>
          <w:sz w:val="22"/>
        </w:rPr>
      </w:pPr>
      <w:r w:rsidRPr="00895D78">
        <w:rPr>
          <w:rFonts w:ascii="Arial" w:hAnsi="Arial" w:cs="Arial"/>
          <w:b/>
          <w:i/>
          <w:sz w:val="22"/>
        </w:rPr>
        <w:t>Таблица 4.2</w:t>
      </w:r>
    </w:p>
    <w:p w:rsidR="00002261" w:rsidRPr="00895D78" w:rsidRDefault="00002261" w:rsidP="00895D78">
      <w:pPr>
        <w:spacing w:line="240" w:lineRule="auto"/>
        <w:rPr>
          <w:rFonts w:ascii="Arial" w:hAnsi="Arial" w:cs="Arial"/>
          <w:i/>
          <w:sz w:val="22"/>
        </w:rPr>
      </w:pPr>
      <w:r w:rsidRPr="00895D78">
        <w:rPr>
          <w:rFonts w:ascii="Arial" w:hAnsi="Arial" w:cs="Arial"/>
          <w:i/>
          <w:sz w:val="22"/>
        </w:rPr>
        <w:t>Объекты по оказанию медицинской помощи в Княгининском районе</w:t>
      </w:r>
    </w:p>
    <w:tbl>
      <w:tblPr>
        <w:tblpPr w:leftFromText="180" w:rightFromText="180" w:vertAnchor="text" w:tblpX="108"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1"/>
        <w:gridCol w:w="2848"/>
        <w:gridCol w:w="2268"/>
        <w:gridCol w:w="1967"/>
        <w:gridCol w:w="1798"/>
        <w:gridCol w:w="2434"/>
        <w:gridCol w:w="2587"/>
      </w:tblGrid>
      <w:tr w:rsidR="00002261" w:rsidRPr="000C3AE9" w:rsidTr="00BA7331">
        <w:trPr>
          <w:trHeight w:val="340"/>
          <w:tblHeader/>
        </w:trPr>
        <w:tc>
          <w:tcPr>
            <w:tcW w:w="207"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w:t>
            </w:r>
          </w:p>
          <w:p w:rsidR="00002261" w:rsidRPr="001344AF" w:rsidRDefault="00002261" w:rsidP="001344AF">
            <w:pPr>
              <w:spacing w:line="240" w:lineRule="auto"/>
              <w:jc w:val="center"/>
              <w:rPr>
                <w:rFonts w:ascii="Arial" w:hAnsi="Arial" w:cs="Arial"/>
                <w:b/>
                <w:sz w:val="22"/>
                <w:lang w:val="en-US"/>
              </w:rPr>
            </w:pPr>
            <w:r w:rsidRPr="000C3AE9">
              <w:rPr>
                <w:rFonts w:ascii="Arial" w:hAnsi="Arial" w:cs="Arial"/>
                <w:b/>
                <w:sz w:val="22"/>
              </w:rPr>
              <w:t>п/п</w:t>
            </w:r>
          </w:p>
        </w:tc>
        <w:tc>
          <w:tcPr>
            <w:tcW w:w="982"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Наименование учре</w:t>
            </w:r>
            <w:r w:rsidRPr="000C3AE9">
              <w:rPr>
                <w:rFonts w:ascii="Arial" w:hAnsi="Arial" w:cs="Arial"/>
                <w:b/>
                <w:sz w:val="22"/>
              </w:rPr>
              <w:t>ж</w:t>
            </w:r>
            <w:r w:rsidRPr="000C3AE9">
              <w:rPr>
                <w:rFonts w:ascii="Arial" w:hAnsi="Arial" w:cs="Arial"/>
                <w:b/>
                <w:sz w:val="22"/>
              </w:rPr>
              <w:t xml:space="preserve">дения </w:t>
            </w:r>
          </w:p>
          <w:p w:rsidR="00002261" w:rsidRPr="000C3AE9" w:rsidRDefault="00002261" w:rsidP="001344AF">
            <w:pPr>
              <w:spacing w:line="240" w:lineRule="auto"/>
              <w:jc w:val="center"/>
              <w:rPr>
                <w:rFonts w:ascii="Arial" w:hAnsi="Arial" w:cs="Arial"/>
                <w:b/>
                <w:sz w:val="22"/>
              </w:rPr>
            </w:pPr>
          </w:p>
        </w:tc>
        <w:tc>
          <w:tcPr>
            <w:tcW w:w="782"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Местоположение</w:t>
            </w:r>
          </w:p>
        </w:tc>
        <w:tc>
          <w:tcPr>
            <w:tcW w:w="678"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Фактическая посещаемость за год</w:t>
            </w:r>
          </w:p>
        </w:tc>
        <w:tc>
          <w:tcPr>
            <w:tcW w:w="620"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Количество работающих, чел</w:t>
            </w:r>
          </w:p>
        </w:tc>
        <w:tc>
          <w:tcPr>
            <w:tcW w:w="839"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Мощность:</w:t>
            </w:r>
          </w:p>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Для больниц: ко</w:t>
            </w:r>
            <w:r w:rsidRPr="000C3AE9">
              <w:rPr>
                <w:rFonts w:ascii="Arial" w:hAnsi="Arial" w:cs="Arial"/>
                <w:b/>
                <w:sz w:val="22"/>
              </w:rPr>
              <w:t>й</w:t>
            </w:r>
            <w:r w:rsidRPr="000C3AE9">
              <w:rPr>
                <w:rFonts w:ascii="Arial" w:hAnsi="Arial" w:cs="Arial"/>
                <w:b/>
                <w:sz w:val="22"/>
              </w:rPr>
              <w:t>ко-места</w:t>
            </w:r>
          </w:p>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Для поликлиник и ФАП:                           посещений/сут</w:t>
            </w:r>
          </w:p>
        </w:tc>
        <w:tc>
          <w:tcPr>
            <w:tcW w:w="892" w:type="pct"/>
            <w:vAlign w:val="center"/>
          </w:tcPr>
          <w:p w:rsidR="00002261" w:rsidRPr="000C3AE9" w:rsidRDefault="00002261" w:rsidP="001344AF">
            <w:pPr>
              <w:spacing w:line="240" w:lineRule="auto"/>
              <w:jc w:val="center"/>
              <w:rPr>
                <w:rFonts w:ascii="Arial" w:hAnsi="Arial" w:cs="Arial"/>
                <w:b/>
                <w:sz w:val="22"/>
              </w:rPr>
            </w:pPr>
            <w:r w:rsidRPr="000C3AE9">
              <w:rPr>
                <w:rFonts w:ascii="Arial" w:hAnsi="Arial" w:cs="Arial"/>
                <w:b/>
                <w:sz w:val="22"/>
              </w:rPr>
              <w:t>Характеристика зд</w:t>
            </w:r>
            <w:r w:rsidRPr="000C3AE9">
              <w:rPr>
                <w:rFonts w:ascii="Arial" w:hAnsi="Arial" w:cs="Arial"/>
                <w:b/>
                <w:sz w:val="22"/>
              </w:rPr>
              <w:t>а</w:t>
            </w:r>
            <w:r w:rsidRPr="000C3AE9">
              <w:rPr>
                <w:rFonts w:ascii="Arial" w:hAnsi="Arial" w:cs="Arial"/>
                <w:b/>
                <w:sz w:val="22"/>
              </w:rPr>
              <w:t>ния (хор., удовл., ветхое, приспосо</w:t>
            </w:r>
            <w:r w:rsidRPr="000C3AE9">
              <w:rPr>
                <w:rFonts w:ascii="Arial" w:hAnsi="Arial" w:cs="Arial"/>
                <w:b/>
                <w:sz w:val="22"/>
              </w:rPr>
              <w:t>б</w:t>
            </w:r>
            <w:r w:rsidRPr="000C3AE9">
              <w:rPr>
                <w:rFonts w:ascii="Arial" w:hAnsi="Arial" w:cs="Arial"/>
                <w:b/>
                <w:sz w:val="22"/>
              </w:rPr>
              <w:t>ленное)</w:t>
            </w:r>
          </w:p>
        </w:tc>
      </w:tr>
      <w:tr w:rsidR="00002261" w:rsidRPr="000C3AE9" w:rsidTr="00BA7331">
        <w:trPr>
          <w:trHeight w:val="340"/>
        </w:trPr>
        <w:tc>
          <w:tcPr>
            <w:tcW w:w="207" w:type="pct"/>
            <w:vAlign w:val="center"/>
          </w:tcPr>
          <w:p w:rsidR="00002261" w:rsidRPr="000C3AE9" w:rsidRDefault="00002261" w:rsidP="001344AF">
            <w:pPr>
              <w:pStyle w:val="NoSpacing"/>
              <w:jc w:val="center"/>
              <w:rPr>
                <w:rFonts w:ascii="Arial" w:hAnsi="Arial" w:cs="Arial"/>
              </w:rPr>
            </w:pPr>
            <w:r w:rsidRPr="000C3AE9">
              <w:rPr>
                <w:rFonts w:ascii="Arial" w:hAnsi="Arial" w:cs="Arial"/>
              </w:rPr>
              <w:t>1</w:t>
            </w:r>
          </w:p>
        </w:tc>
        <w:tc>
          <w:tcPr>
            <w:tcW w:w="9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ГБУЗ НО «Княгининская центральная районная больница»</w:t>
            </w:r>
          </w:p>
        </w:tc>
        <w:tc>
          <w:tcPr>
            <w:tcW w:w="7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г. Княгинино, пер. Володарского,  д. 23</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16171</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239</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150 посещений/сут.</w:t>
            </w:r>
          </w:p>
          <w:p w:rsidR="00002261" w:rsidRPr="000C3AE9" w:rsidRDefault="00002261" w:rsidP="001344AF">
            <w:pPr>
              <w:spacing w:line="240" w:lineRule="auto"/>
              <w:jc w:val="center"/>
              <w:rPr>
                <w:rFonts w:ascii="Arial" w:hAnsi="Arial" w:cs="Arial"/>
                <w:sz w:val="22"/>
              </w:rPr>
            </w:pPr>
            <w:r w:rsidRPr="000C3AE9">
              <w:rPr>
                <w:rFonts w:ascii="Arial" w:hAnsi="Arial" w:cs="Arial"/>
                <w:sz w:val="22"/>
              </w:rPr>
              <w:t>150 койко-мест</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Удовлетворительное  </w:t>
            </w:r>
          </w:p>
        </w:tc>
      </w:tr>
      <w:tr w:rsidR="00002261" w:rsidRPr="000C3AE9" w:rsidTr="00BA7331">
        <w:trPr>
          <w:trHeight w:val="340"/>
        </w:trPr>
        <w:tc>
          <w:tcPr>
            <w:tcW w:w="207" w:type="pct"/>
            <w:vAlign w:val="center"/>
          </w:tcPr>
          <w:p w:rsidR="00002261" w:rsidRPr="000C3AE9" w:rsidRDefault="00002261" w:rsidP="001344AF">
            <w:pPr>
              <w:pStyle w:val="NoSpacing"/>
              <w:jc w:val="center"/>
              <w:rPr>
                <w:rFonts w:ascii="Arial" w:hAnsi="Arial" w:cs="Arial"/>
              </w:rPr>
            </w:pPr>
            <w:r w:rsidRPr="000C3AE9">
              <w:rPr>
                <w:rFonts w:ascii="Arial" w:hAnsi="Arial" w:cs="Arial"/>
              </w:rPr>
              <w:t>2</w:t>
            </w:r>
          </w:p>
        </w:tc>
        <w:tc>
          <w:tcPr>
            <w:tcW w:w="982" w:type="pct"/>
            <w:vAlign w:val="center"/>
          </w:tcPr>
          <w:p w:rsidR="00002261" w:rsidRPr="001344AF" w:rsidRDefault="00002261" w:rsidP="001344AF">
            <w:pPr>
              <w:tabs>
                <w:tab w:val="left" w:pos="6760"/>
              </w:tabs>
              <w:spacing w:line="240" w:lineRule="auto"/>
              <w:rPr>
                <w:rFonts w:ascii="Arial" w:hAnsi="Arial" w:cs="Arial"/>
                <w:sz w:val="22"/>
                <w:lang w:val="en-US"/>
              </w:rPr>
            </w:pPr>
            <w:r>
              <w:rPr>
                <w:rFonts w:ascii="Arial" w:hAnsi="Arial" w:cs="Arial"/>
                <w:sz w:val="22"/>
              </w:rPr>
              <w:t>Большеандреевкий ФАП</w:t>
            </w: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Княгининский  р-н, д. Бол. Андреевка,</w:t>
            </w:r>
          </w:p>
          <w:p w:rsidR="00002261" w:rsidRPr="009E3612" w:rsidRDefault="00002261" w:rsidP="001344AF">
            <w:pPr>
              <w:tabs>
                <w:tab w:val="left" w:pos="6760"/>
              </w:tabs>
              <w:spacing w:line="240" w:lineRule="auto"/>
              <w:rPr>
                <w:rFonts w:ascii="Arial" w:hAnsi="Arial" w:cs="Arial"/>
                <w:sz w:val="22"/>
              </w:rPr>
            </w:pPr>
            <w:r>
              <w:rPr>
                <w:rFonts w:ascii="Arial" w:hAnsi="Arial" w:cs="Arial"/>
                <w:sz w:val="22"/>
              </w:rPr>
              <w:t>ул. Новая, д. 1, п.2</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2993</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11</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Ветхое</w:t>
            </w:r>
          </w:p>
        </w:tc>
      </w:tr>
      <w:tr w:rsidR="00002261" w:rsidRPr="000C3AE9" w:rsidTr="00BA7331">
        <w:trPr>
          <w:trHeight w:val="340"/>
        </w:trPr>
        <w:tc>
          <w:tcPr>
            <w:tcW w:w="207" w:type="pct"/>
            <w:vAlign w:val="center"/>
          </w:tcPr>
          <w:p w:rsidR="00002261" w:rsidRPr="000C3AE9" w:rsidRDefault="00002261" w:rsidP="001344AF">
            <w:pPr>
              <w:pStyle w:val="NoSpacing"/>
              <w:jc w:val="center"/>
              <w:rPr>
                <w:rFonts w:ascii="Arial" w:hAnsi="Arial" w:cs="Arial"/>
              </w:rPr>
            </w:pPr>
            <w:r w:rsidRPr="000C3AE9">
              <w:rPr>
                <w:rFonts w:ascii="Arial" w:hAnsi="Arial" w:cs="Arial"/>
              </w:rPr>
              <w:t>3</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Возрожденский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1344AF" w:rsidRDefault="00002261" w:rsidP="001344AF">
            <w:pPr>
              <w:tabs>
                <w:tab w:val="left" w:pos="6760"/>
              </w:tabs>
              <w:spacing w:line="240" w:lineRule="auto"/>
              <w:rPr>
                <w:rFonts w:ascii="Arial" w:hAnsi="Arial" w:cs="Arial"/>
                <w:sz w:val="22"/>
                <w:lang w:val="en-US"/>
              </w:rPr>
            </w:pPr>
            <w:r w:rsidRPr="000C3AE9">
              <w:rPr>
                <w:rFonts w:ascii="Arial" w:hAnsi="Arial" w:cs="Arial"/>
                <w:sz w:val="22"/>
              </w:rPr>
              <w:t>Княгининский  р-н, п. Возрож</w:t>
            </w:r>
            <w:r>
              <w:rPr>
                <w:rFonts w:ascii="Arial" w:hAnsi="Arial" w:cs="Arial"/>
                <w:sz w:val="22"/>
              </w:rPr>
              <w:t>дение, ул. Садовая, д. 14, п. 2</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3615</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14</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Удовлетворительное</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4</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Соловьевский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9E3612" w:rsidRDefault="00002261" w:rsidP="001344AF">
            <w:pPr>
              <w:tabs>
                <w:tab w:val="left" w:pos="6760"/>
              </w:tabs>
              <w:spacing w:line="240" w:lineRule="auto"/>
              <w:rPr>
                <w:rFonts w:ascii="Arial" w:hAnsi="Arial" w:cs="Arial"/>
                <w:sz w:val="22"/>
              </w:rPr>
            </w:pPr>
            <w:r w:rsidRPr="000C3AE9">
              <w:rPr>
                <w:rFonts w:ascii="Arial" w:hAnsi="Arial" w:cs="Arial"/>
                <w:sz w:val="22"/>
              </w:rPr>
              <w:t xml:space="preserve">д. </w:t>
            </w:r>
            <w:r>
              <w:rPr>
                <w:rFonts w:ascii="Arial" w:hAnsi="Arial" w:cs="Arial"/>
                <w:sz w:val="22"/>
              </w:rPr>
              <w:t>Соловьево, ул. Молодежная, д. 5</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5542</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3</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20</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Удовлетворительное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5</w:t>
            </w:r>
          </w:p>
        </w:tc>
        <w:tc>
          <w:tcPr>
            <w:tcW w:w="982" w:type="pct"/>
          </w:tcPr>
          <w:p w:rsidR="00002261" w:rsidRPr="000C3AE9" w:rsidRDefault="00002261" w:rsidP="001344AF">
            <w:pPr>
              <w:spacing w:line="240" w:lineRule="auto"/>
              <w:rPr>
                <w:rFonts w:ascii="Arial" w:hAnsi="Arial" w:cs="Arial"/>
                <w:sz w:val="22"/>
              </w:rPr>
            </w:pPr>
            <w:r w:rsidRPr="000C3AE9">
              <w:rPr>
                <w:rFonts w:ascii="Arial" w:hAnsi="Arial" w:cs="Arial"/>
                <w:sz w:val="22"/>
              </w:rPr>
              <w:t>Белкинский ФАП</w:t>
            </w:r>
          </w:p>
        </w:tc>
        <w:tc>
          <w:tcPr>
            <w:tcW w:w="782" w:type="pct"/>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с. Белка, ул. Новая, </w:t>
            </w:r>
          </w:p>
          <w:p w:rsidR="00002261" w:rsidRPr="001344AF" w:rsidRDefault="00002261" w:rsidP="001344AF">
            <w:pPr>
              <w:tabs>
                <w:tab w:val="left" w:pos="6760"/>
              </w:tabs>
              <w:spacing w:line="240" w:lineRule="auto"/>
              <w:rPr>
                <w:rFonts w:ascii="Arial" w:hAnsi="Arial" w:cs="Arial"/>
                <w:sz w:val="22"/>
                <w:lang w:val="en-US"/>
              </w:rPr>
            </w:pPr>
            <w:r>
              <w:rPr>
                <w:rFonts w:ascii="Arial" w:hAnsi="Arial" w:cs="Arial"/>
                <w:sz w:val="22"/>
              </w:rPr>
              <w:t>д. 1</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1920</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18</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Удовлетворительное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6</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Троицкий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1344AF" w:rsidRDefault="00002261" w:rsidP="001344AF">
            <w:pPr>
              <w:tabs>
                <w:tab w:val="left" w:pos="6760"/>
              </w:tabs>
              <w:spacing w:line="240" w:lineRule="auto"/>
              <w:rPr>
                <w:rFonts w:ascii="Arial" w:hAnsi="Arial" w:cs="Arial"/>
                <w:sz w:val="22"/>
                <w:lang w:val="en-US"/>
              </w:rPr>
            </w:pPr>
            <w:r w:rsidRPr="000C3AE9">
              <w:rPr>
                <w:rFonts w:ascii="Arial" w:hAnsi="Arial" w:cs="Arial"/>
                <w:sz w:val="22"/>
              </w:rPr>
              <w:t>с. Троицк</w:t>
            </w:r>
            <w:r>
              <w:rPr>
                <w:rFonts w:ascii="Arial" w:hAnsi="Arial" w:cs="Arial"/>
                <w:sz w:val="22"/>
              </w:rPr>
              <w:t>ое, ул. Центральная, д. 10, п.1</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2732</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11</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Хорошее</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7</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Егорьевкий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9E3612" w:rsidRDefault="00002261" w:rsidP="001344AF">
            <w:pPr>
              <w:tabs>
                <w:tab w:val="left" w:pos="6760"/>
              </w:tabs>
              <w:spacing w:line="240" w:lineRule="auto"/>
              <w:rPr>
                <w:rFonts w:ascii="Arial" w:hAnsi="Arial" w:cs="Arial"/>
                <w:sz w:val="22"/>
              </w:rPr>
            </w:pPr>
            <w:r w:rsidRPr="000C3AE9">
              <w:rPr>
                <w:rFonts w:ascii="Arial" w:hAnsi="Arial" w:cs="Arial"/>
                <w:sz w:val="22"/>
              </w:rPr>
              <w:t>с. Ег</w:t>
            </w:r>
            <w:r>
              <w:rPr>
                <w:rFonts w:ascii="Arial" w:hAnsi="Arial" w:cs="Arial"/>
                <w:sz w:val="22"/>
              </w:rPr>
              <w:t>орьевское, ул. Городецкая, д. 8</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1481</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9</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Приспособленное</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8</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Ургинский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9E3612" w:rsidRDefault="00002261" w:rsidP="001344AF">
            <w:pPr>
              <w:tabs>
                <w:tab w:val="left" w:pos="6760"/>
              </w:tabs>
              <w:spacing w:line="240" w:lineRule="auto"/>
              <w:rPr>
                <w:rFonts w:ascii="Arial" w:hAnsi="Arial" w:cs="Arial"/>
                <w:sz w:val="22"/>
              </w:rPr>
            </w:pPr>
            <w:r w:rsidRPr="000C3AE9">
              <w:rPr>
                <w:rFonts w:ascii="Arial" w:hAnsi="Arial" w:cs="Arial"/>
                <w:sz w:val="22"/>
              </w:rPr>
              <w:t>с. Урга, ул. Це</w:t>
            </w:r>
            <w:r w:rsidRPr="000C3AE9">
              <w:rPr>
                <w:rFonts w:ascii="Arial" w:hAnsi="Arial" w:cs="Arial"/>
                <w:sz w:val="22"/>
              </w:rPr>
              <w:t>н</w:t>
            </w:r>
            <w:r>
              <w:rPr>
                <w:rFonts w:ascii="Arial" w:hAnsi="Arial" w:cs="Arial"/>
                <w:sz w:val="22"/>
              </w:rPr>
              <w:t>тральная, д. 147</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2907</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15</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Приспособленное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9</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Покровский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1344AF" w:rsidRDefault="00002261" w:rsidP="001344AF">
            <w:pPr>
              <w:tabs>
                <w:tab w:val="left" w:pos="6760"/>
              </w:tabs>
              <w:spacing w:line="240" w:lineRule="auto"/>
              <w:rPr>
                <w:rFonts w:ascii="Arial" w:hAnsi="Arial" w:cs="Arial"/>
                <w:sz w:val="22"/>
                <w:lang w:val="en-US"/>
              </w:rPr>
            </w:pPr>
            <w:r w:rsidRPr="000C3AE9">
              <w:rPr>
                <w:rFonts w:ascii="Arial" w:hAnsi="Arial" w:cs="Arial"/>
                <w:sz w:val="22"/>
              </w:rPr>
              <w:t>с. Покров, ул. В</w:t>
            </w:r>
            <w:r w:rsidRPr="000C3AE9">
              <w:rPr>
                <w:rFonts w:ascii="Arial" w:hAnsi="Arial" w:cs="Arial"/>
                <w:sz w:val="22"/>
              </w:rPr>
              <w:t>е</w:t>
            </w:r>
            <w:r>
              <w:rPr>
                <w:rFonts w:ascii="Arial" w:hAnsi="Arial" w:cs="Arial"/>
                <w:sz w:val="22"/>
              </w:rPr>
              <w:t>теранов, д. 6, п. 2</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2726</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15</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Удовлетворительное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10</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Островский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1344AF" w:rsidRDefault="00002261" w:rsidP="001344AF">
            <w:pPr>
              <w:tabs>
                <w:tab w:val="left" w:pos="6760"/>
              </w:tabs>
              <w:spacing w:line="240" w:lineRule="auto"/>
              <w:rPr>
                <w:rFonts w:ascii="Arial" w:hAnsi="Arial" w:cs="Arial"/>
                <w:sz w:val="22"/>
                <w:lang w:val="en-US"/>
              </w:rPr>
            </w:pPr>
            <w:r w:rsidRPr="000C3AE9">
              <w:rPr>
                <w:rFonts w:ascii="Arial" w:hAnsi="Arial" w:cs="Arial"/>
                <w:sz w:val="22"/>
              </w:rPr>
              <w:t>Княгининский  р-н, с. Островск</w:t>
            </w:r>
            <w:r>
              <w:rPr>
                <w:rFonts w:ascii="Arial" w:hAnsi="Arial" w:cs="Arial"/>
                <w:sz w:val="22"/>
              </w:rPr>
              <w:t>ое, ул. Молодежная, д. 23, п. 1</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2167</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9</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Удовлетворительное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11</w:t>
            </w:r>
          </w:p>
        </w:tc>
        <w:tc>
          <w:tcPr>
            <w:tcW w:w="9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Шишковердский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tabs>
                <w:tab w:val="left" w:pos="6760"/>
              </w:tabs>
              <w:spacing w:line="240" w:lineRule="auto"/>
              <w:rPr>
                <w:rFonts w:ascii="Arial" w:hAnsi="Arial" w:cs="Arial"/>
                <w:sz w:val="22"/>
              </w:rPr>
            </w:pPr>
            <w:r w:rsidRPr="000C3AE9">
              <w:rPr>
                <w:rFonts w:ascii="Arial" w:hAnsi="Arial" w:cs="Arial"/>
                <w:sz w:val="22"/>
              </w:rPr>
              <w:t xml:space="preserve">Княгининский  р-н, </w:t>
            </w:r>
          </w:p>
          <w:p w:rsidR="00002261" w:rsidRPr="001344AF" w:rsidRDefault="00002261" w:rsidP="001344AF">
            <w:pPr>
              <w:tabs>
                <w:tab w:val="left" w:pos="6760"/>
              </w:tabs>
              <w:spacing w:line="240" w:lineRule="auto"/>
              <w:rPr>
                <w:rFonts w:ascii="Arial" w:hAnsi="Arial" w:cs="Arial"/>
                <w:sz w:val="22"/>
                <w:lang w:val="en-US"/>
              </w:rPr>
            </w:pPr>
            <w:r w:rsidRPr="000C3AE9">
              <w:rPr>
                <w:rFonts w:ascii="Arial" w:hAnsi="Arial" w:cs="Arial"/>
                <w:sz w:val="22"/>
              </w:rPr>
              <w:t>с. Шишк</w:t>
            </w:r>
            <w:r>
              <w:rPr>
                <w:rFonts w:ascii="Arial" w:hAnsi="Arial" w:cs="Arial"/>
                <w:sz w:val="22"/>
              </w:rPr>
              <w:t>овердь, ул. Люкина, д. 13, п. 1</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1824</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8</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Ветхое </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12</w:t>
            </w:r>
          </w:p>
        </w:tc>
        <w:tc>
          <w:tcPr>
            <w:tcW w:w="9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Бубенковский  ФАП</w:t>
            </w:r>
          </w:p>
          <w:p w:rsidR="00002261" w:rsidRPr="000C3AE9" w:rsidRDefault="00002261" w:rsidP="001344AF">
            <w:pPr>
              <w:spacing w:line="240" w:lineRule="auto"/>
              <w:jc w:val="center"/>
              <w:rPr>
                <w:rFonts w:ascii="Arial" w:hAnsi="Arial" w:cs="Arial"/>
                <w:sz w:val="22"/>
              </w:rPr>
            </w:pPr>
          </w:p>
        </w:tc>
        <w:tc>
          <w:tcPr>
            <w:tcW w:w="7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Княгиннский  р-н,</w:t>
            </w:r>
          </w:p>
          <w:p w:rsidR="00002261" w:rsidRPr="001344AF" w:rsidRDefault="00002261" w:rsidP="001344AF">
            <w:pPr>
              <w:spacing w:line="240" w:lineRule="auto"/>
              <w:rPr>
                <w:rFonts w:ascii="Arial" w:hAnsi="Arial" w:cs="Arial"/>
                <w:sz w:val="22"/>
                <w:lang w:val="en-US"/>
              </w:rPr>
            </w:pPr>
            <w:r w:rsidRPr="000C3AE9">
              <w:rPr>
                <w:rFonts w:ascii="Arial" w:hAnsi="Arial" w:cs="Arial"/>
                <w:sz w:val="22"/>
              </w:rPr>
              <w:t>д. Бубенки, ул. Школьная,  д. 4</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3000</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10</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Приспособленное</w:t>
            </w:r>
          </w:p>
        </w:tc>
      </w:tr>
      <w:tr w:rsidR="00002261" w:rsidRPr="000C3AE9" w:rsidTr="00BA7331">
        <w:trPr>
          <w:trHeight w:val="340"/>
        </w:trPr>
        <w:tc>
          <w:tcPr>
            <w:tcW w:w="207"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13</w:t>
            </w:r>
          </w:p>
        </w:tc>
        <w:tc>
          <w:tcPr>
            <w:tcW w:w="9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Ананьевский ФАП</w:t>
            </w:r>
          </w:p>
        </w:tc>
        <w:tc>
          <w:tcPr>
            <w:tcW w:w="782" w:type="pct"/>
            <w:vAlign w:val="center"/>
          </w:tcPr>
          <w:p w:rsidR="00002261" w:rsidRPr="000C3AE9" w:rsidRDefault="00002261" w:rsidP="001344AF">
            <w:pPr>
              <w:spacing w:line="240" w:lineRule="auto"/>
              <w:rPr>
                <w:rFonts w:ascii="Arial" w:hAnsi="Arial" w:cs="Arial"/>
                <w:sz w:val="22"/>
              </w:rPr>
            </w:pPr>
            <w:r w:rsidRPr="000C3AE9">
              <w:rPr>
                <w:rFonts w:ascii="Arial" w:hAnsi="Arial" w:cs="Arial"/>
                <w:sz w:val="22"/>
              </w:rPr>
              <w:t>Княгиннский   р-н,</w:t>
            </w:r>
          </w:p>
          <w:p w:rsidR="00002261" w:rsidRPr="001344AF" w:rsidRDefault="00002261" w:rsidP="001344AF">
            <w:pPr>
              <w:spacing w:line="240" w:lineRule="auto"/>
              <w:rPr>
                <w:rFonts w:ascii="Arial" w:hAnsi="Arial" w:cs="Arial"/>
                <w:sz w:val="22"/>
                <w:lang w:val="en-US"/>
              </w:rPr>
            </w:pPr>
            <w:r w:rsidRPr="000C3AE9">
              <w:rPr>
                <w:rFonts w:ascii="Arial" w:hAnsi="Arial" w:cs="Arial"/>
                <w:sz w:val="22"/>
              </w:rPr>
              <w:t>с. Ананье, ул. Ма</w:t>
            </w:r>
            <w:r w:rsidRPr="000C3AE9">
              <w:rPr>
                <w:rFonts w:ascii="Arial" w:hAnsi="Arial" w:cs="Arial"/>
                <w:sz w:val="22"/>
              </w:rPr>
              <w:t>л</w:t>
            </w:r>
            <w:r>
              <w:rPr>
                <w:rFonts w:ascii="Arial" w:hAnsi="Arial" w:cs="Arial"/>
                <w:sz w:val="22"/>
              </w:rPr>
              <w:t>кина, д. 15</w:t>
            </w:r>
          </w:p>
        </w:tc>
        <w:tc>
          <w:tcPr>
            <w:tcW w:w="678"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4750</w:t>
            </w:r>
          </w:p>
        </w:tc>
        <w:tc>
          <w:tcPr>
            <w:tcW w:w="620"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2</w:t>
            </w:r>
          </w:p>
        </w:tc>
        <w:tc>
          <w:tcPr>
            <w:tcW w:w="839"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18</w:t>
            </w:r>
          </w:p>
        </w:tc>
        <w:tc>
          <w:tcPr>
            <w:tcW w:w="892" w:type="pct"/>
            <w:vAlign w:val="center"/>
          </w:tcPr>
          <w:p w:rsidR="00002261" w:rsidRPr="000C3AE9" w:rsidRDefault="00002261" w:rsidP="001344AF">
            <w:pPr>
              <w:spacing w:line="240" w:lineRule="auto"/>
              <w:jc w:val="center"/>
              <w:rPr>
                <w:rFonts w:ascii="Arial" w:hAnsi="Arial" w:cs="Arial"/>
                <w:sz w:val="22"/>
              </w:rPr>
            </w:pPr>
            <w:r w:rsidRPr="000C3AE9">
              <w:rPr>
                <w:rFonts w:ascii="Arial" w:hAnsi="Arial" w:cs="Arial"/>
                <w:sz w:val="22"/>
              </w:rPr>
              <w:t xml:space="preserve">Приспособленное  </w:t>
            </w:r>
          </w:p>
        </w:tc>
      </w:tr>
    </w:tbl>
    <w:p w:rsidR="00002261" w:rsidRDefault="00002261" w:rsidP="006B7D11">
      <w:pPr>
        <w:pStyle w:val="NoSpacing"/>
        <w:spacing w:line="360" w:lineRule="auto"/>
        <w:rPr>
          <w:rFonts w:ascii="Arial" w:hAnsi="Arial" w:cs="Arial"/>
          <w:b/>
          <w:i/>
          <w:sz w:val="24"/>
          <w:szCs w:val="24"/>
        </w:rPr>
      </w:pPr>
    </w:p>
    <w:p w:rsidR="00002261" w:rsidRPr="00895D78" w:rsidRDefault="00002261" w:rsidP="00895D78">
      <w:pPr>
        <w:spacing w:line="240" w:lineRule="auto"/>
        <w:rPr>
          <w:rFonts w:ascii="Arial" w:hAnsi="Arial" w:cs="Arial"/>
          <w:b/>
          <w:i/>
          <w:sz w:val="22"/>
        </w:rPr>
      </w:pPr>
      <w:r w:rsidRPr="00895D78">
        <w:rPr>
          <w:rFonts w:ascii="Arial" w:hAnsi="Arial" w:cs="Arial"/>
          <w:b/>
          <w:i/>
          <w:sz w:val="22"/>
        </w:rPr>
        <w:t xml:space="preserve">Таблица 4.3 </w:t>
      </w:r>
    </w:p>
    <w:p w:rsidR="00002261" w:rsidRPr="00895D78" w:rsidRDefault="00002261" w:rsidP="00895D78">
      <w:pPr>
        <w:spacing w:line="240" w:lineRule="auto"/>
        <w:rPr>
          <w:rFonts w:ascii="Arial" w:hAnsi="Arial" w:cs="Arial"/>
          <w:i/>
          <w:sz w:val="22"/>
        </w:rPr>
      </w:pPr>
      <w:r w:rsidRPr="00895D78">
        <w:rPr>
          <w:rFonts w:ascii="Arial" w:hAnsi="Arial" w:cs="Arial"/>
          <w:i/>
          <w:sz w:val="22"/>
        </w:rPr>
        <w:t>Отделение скорой помощи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36"/>
        <w:gridCol w:w="4835"/>
        <w:gridCol w:w="4832"/>
      </w:tblGrid>
      <w:tr w:rsidR="00002261" w:rsidRPr="00257E8F" w:rsidTr="00BA7331">
        <w:trPr>
          <w:trHeight w:val="291"/>
        </w:trPr>
        <w:tc>
          <w:tcPr>
            <w:tcW w:w="1667" w:type="pct"/>
            <w:vMerge w:val="restart"/>
            <w:vAlign w:val="center"/>
          </w:tcPr>
          <w:p w:rsidR="00002261" w:rsidRPr="00257E8F" w:rsidRDefault="00002261" w:rsidP="00BA7331">
            <w:pPr>
              <w:spacing w:line="240" w:lineRule="auto"/>
              <w:jc w:val="center"/>
              <w:rPr>
                <w:rFonts w:ascii="Arial" w:hAnsi="Arial" w:cs="Arial"/>
                <w:b/>
                <w:sz w:val="22"/>
              </w:rPr>
            </w:pPr>
            <w:r w:rsidRPr="00257E8F">
              <w:rPr>
                <w:rFonts w:ascii="Arial" w:hAnsi="Arial" w:cs="Arial"/>
                <w:b/>
              </w:rPr>
              <w:t xml:space="preserve">Наименование </w:t>
            </w:r>
          </w:p>
        </w:tc>
        <w:tc>
          <w:tcPr>
            <w:tcW w:w="1667" w:type="pct"/>
            <w:vMerge w:val="restart"/>
            <w:vAlign w:val="center"/>
          </w:tcPr>
          <w:p w:rsidR="00002261" w:rsidRPr="00257E8F" w:rsidRDefault="00002261" w:rsidP="00BA7331">
            <w:pPr>
              <w:spacing w:line="240" w:lineRule="auto"/>
              <w:jc w:val="center"/>
              <w:rPr>
                <w:rFonts w:ascii="Arial" w:hAnsi="Arial" w:cs="Arial"/>
                <w:b/>
                <w:sz w:val="22"/>
              </w:rPr>
            </w:pPr>
            <w:r w:rsidRPr="00257E8F">
              <w:rPr>
                <w:rFonts w:ascii="Arial" w:hAnsi="Arial" w:cs="Arial"/>
                <w:b/>
              </w:rPr>
              <w:t>Адрес</w:t>
            </w:r>
          </w:p>
        </w:tc>
        <w:tc>
          <w:tcPr>
            <w:tcW w:w="1666" w:type="pct"/>
            <w:vMerge w:val="restart"/>
            <w:vAlign w:val="center"/>
          </w:tcPr>
          <w:p w:rsidR="00002261" w:rsidRPr="00257E8F" w:rsidRDefault="00002261" w:rsidP="00BA7331">
            <w:pPr>
              <w:spacing w:line="240" w:lineRule="auto"/>
              <w:ind w:left="-159" w:right="-58"/>
              <w:jc w:val="center"/>
              <w:rPr>
                <w:rFonts w:ascii="Arial" w:hAnsi="Arial" w:cs="Arial"/>
                <w:b/>
                <w:sz w:val="22"/>
              </w:rPr>
            </w:pPr>
            <w:r w:rsidRPr="00257E8F">
              <w:rPr>
                <w:rFonts w:ascii="Arial" w:hAnsi="Arial" w:cs="Arial"/>
                <w:b/>
              </w:rPr>
              <w:t>Кол-во машин</w:t>
            </w:r>
          </w:p>
        </w:tc>
      </w:tr>
      <w:tr w:rsidR="00002261" w:rsidRPr="00257E8F" w:rsidTr="00BA7331">
        <w:trPr>
          <w:trHeight w:val="291"/>
        </w:trPr>
        <w:tc>
          <w:tcPr>
            <w:tcW w:w="1667" w:type="pct"/>
            <w:vMerge/>
            <w:vAlign w:val="center"/>
          </w:tcPr>
          <w:p w:rsidR="00002261" w:rsidRPr="00257E8F" w:rsidRDefault="00002261" w:rsidP="00BA7331">
            <w:pPr>
              <w:spacing w:line="240" w:lineRule="auto"/>
              <w:rPr>
                <w:rFonts w:ascii="Arial" w:hAnsi="Arial" w:cs="Arial"/>
                <w:sz w:val="22"/>
              </w:rPr>
            </w:pPr>
          </w:p>
        </w:tc>
        <w:tc>
          <w:tcPr>
            <w:tcW w:w="1667" w:type="pct"/>
            <w:vMerge/>
            <w:vAlign w:val="center"/>
          </w:tcPr>
          <w:p w:rsidR="00002261" w:rsidRPr="00257E8F" w:rsidRDefault="00002261" w:rsidP="00BA7331">
            <w:pPr>
              <w:spacing w:line="240" w:lineRule="auto"/>
              <w:rPr>
                <w:rFonts w:ascii="Arial" w:hAnsi="Arial" w:cs="Arial"/>
                <w:sz w:val="22"/>
              </w:rPr>
            </w:pPr>
          </w:p>
        </w:tc>
        <w:tc>
          <w:tcPr>
            <w:tcW w:w="1666" w:type="pct"/>
            <w:vMerge/>
            <w:vAlign w:val="center"/>
          </w:tcPr>
          <w:p w:rsidR="00002261" w:rsidRPr="00257E8F" w:rsidRDefault="00002261" w:rsidP="00BA7331">
            <w:pPr>
              <w:spacing w:line="240" w:lineRule="auto"/>
              <w:rPr>
                <w:rFonts w:ascii="Arial" w:hAnsi="Arial" w:cs="Arial"/>
                <w:sz w:val="22"/>
              </w:rPr>
            </w:pPr>
          </w:p>
        </w:tc>
      </w:tr>
      <w:tr w:rsidR="00002261" w:rsidRPr="00257E8F" w:rsidTr="00BA7331">
        <w:tc>
          <w:tcPr>
            <w:tcW w:w="1667" w:type="pct"/>
            <w:tcBorders>
              <w:top w:val="single" w:sz="4" w:space="0" w:color="auto"/>
              <w:left w:val="single" w:sz="4" w:space="0" w:color="auto"/>
              <w:bottom w:val="single" w:sz="4" w:space="0" w:color="auto"/>
              <w:right w:val="single" w:sz="4" w:space="0" w:color="auto"/>
            </w:tcBorders>
            <w:vAlign w:val="center"/>
          </w:tcPr>
          <w:p w:rsidR="00002261" w:rsidRPr="00257E8F" w:rsidRDefault="00002261" w:rsidP="00BA7331">
            <w:pPr>
              <w:spacing w:line="240" w:lineRule="auto"/>
              <w:rPr>
                <w:rFonts w:ascii="Arial" w:hAnsi="Arial" w:cs="Arial"/>
                <w:sz w:val="22"/>
              </w:rPr>
            </w:pPr>
            <w:r w:rsidRPr="00257E8F">
              <w:rPr>
                <w:rFonts w:ascii="Arial" w:hAnsi="Arial" w:cs="Arial"/>
              </w:rPr>
              <w:t>Отделение скорой помощи в составе ГБУЗ  НО «Княгининская  ЦРБ» обсл</w:t>
            </w:r>
            <w:r w:rsidRPr="00257E8F">
              <w:rPr>
                <w:rFonts w:ascii="Arial" w:hAnsi="Arial" w:cs="Arial"/>
              </w:rPr>
              <w:t>у</w:t>
            </w:r>
            <w:r w:rsidRPr="00257E8F">
              <w:rPr>
                <w:rFonts w:ascii="Arial" w:hAnsi="Arial" w:cs="Arial"/>
              </w:rPr>
              <w:t>живает все населенные пункты района</w:t>
            </w:r>
          </w:p>
        </w:tc>
        <w:tc>
          <w:tcPr>
            <w:tcW w:w="1667" w:type="pct"/>
            <w:tcBorders>
              <w:top w:val="single" w:sz="4" w:space="0" w:color="auto"/>
              <w:left w:val="single" w:sz="4" w:space="0" w:color="auto"/>
              <w:bottom w:val="single" w:sz="4" w:space="0" w:color="auto"/>
              <w:right w:val="single" w:sz="4" w:space="0" w:color="auto"/>
            </w:tcBorders>
            <w:vAlign w:val="center"/>
          </w:tcPr>
          <w:p w:rsidR="00002261" w:rsidRPr="00257E8F" w:rsidRDefault="00002261" w:rsidP="00BA7331">
            <w:pPr>
              <w:spacing w:line="240" w:lineRule="auto"/>
              <w:rPr>
                <w:rFonts w:ascii="Arial" w:hAnsi="Arial" w:cs="Arial"/>
                <w:sz w:val="22"/>
              </w:rPr>
            </w:pPr>
            <w:r w:rsidRPr="00257E8F">
              <w:rPr>
                <w:rFonts w:ascii="Arial" w:hAnsi="Arial" w:cs="Arial"/>
              </w:rPr>
              <w:t>г. Княгинино, пер. Володарского,  д. 23</w:t>
            </w:r>
          </w:p>
        </w:tc>
        <w:tc>
          <w:tcPr>
            <w:tcW w:w="1666" w:type="pct"/>
            <w:tcBorders>
              <w:top w:val="single" w:sz="4" w:space="0" w:color="auto"/>
              <w:left w:val="single" w:sz="4" w:space="0" w:color="auto"/>
              <w:bottom w:val="single" w:sz="4" w:space="0" w:color="auto"/>
              <w:right w:val="single" w:sz="4" w:space="0" w:color="auto"/>
            </w:tcBorders>
            <w:vAlign w:val="center"/>
          </w:tcPr>
          <w:p w:rsidR="00002261" w:rsidRPr="00257E8F" w:rsidRDefault="00002261" w:rsidP="00BA7331">
            <w:pPr>
              <w:spacing w:line="240" w:lineRule="auto"/>
              <w:ind w:left="-159" w:right="-58"/>
              <w:jc w:val="center"/>
              <w:rPr>
                <w:rFonts w:ascii="Arial" w:hAnsi="Arial" w:cs="Arial"/>
                <w:sz w:val="22"/>
              </w:rPr>
            </w:pPr>
            <w:r w:rsidRPr="00257E8F">
              <w:rPr>
                <w:rFonts w:ascii="Arial" w:hAnsi="Arial" w:cs="Arial"/>
              </w:rPr>
              <w:t>8</w:t>
            </w:r>
          </w:p>
        </w:tc>
      </w:tr>
    </w:tbl>
    <w:p w:rsidR="00002261" w:rsidRPr="00257E8F" w:rsidRDefault="00002261" w:rsidP="006B7D11">
      <w:pPr>
        <w:pStyle w:val="NoSpacing"/>
        <w:spacing w:line="360" w:lineRule="auto"/>
        <w:rPr>
          <w:rFonts w:ascii="Arial" w:hAnsi="Arial" w:cs="Arial"/>
          <w:szCs w:val="24"/>
          <w:lang w:val="en-US"/>
        </w:rPr>
        <w:sectPr w:rsidR="00002261" w:rsidRPr="00257E8F" w:rsidSect="006B7D11">
          <w:type w:val="continuous"/>
          <w:pgSz w:w="16838" w:h="11906" w:orient="landscape"/>
          <w:pgMar w:top="1134" w:right="850" w:bottom="1134" w:left="1701" w:header="708" w:footer="708" w:gutter="0"/>
          <w:cols w:space="708"/>
          <w:docGrid w:linePitch="360"/>
        </w:sectPr>
      </w:pPr>
    </w:p>
    <w:p w:rsidR="00002261" w:rsidRPr="00C339D0" w:rsidRDefault="00002261" w:rsidP="00895D78">
      <w:pPr>
        <w:pStyle w:val="Heading1"/>
        <w:jc w:val="both"/>
        <w:rPr>
          <w:rFonts w:ascii="Arial" w:hAnsi="Arial" w:cs="Arial"/>
          <w:sz w:val="24"/>
          <w:szCs w:val="24"/>
        </w:rPr>
      </w:pPr>
      <w:bookmarkStart w:id="53" w:name="_МЕРОПРИЯТИЯ_ПО_РАЗВИТИЮ"/>
      <w:bookmarkEnd w:id="53"/>
      <w:r w:rsidRPr="00BA22A3">
        <w:rPr>
          <w:rFonts w:ascii="Arial" w:hAnsi="Arial" w:cs="Arial"/>
          <w:sz w:val="24"/>
          <w:szCs w:val="24"/>
        </w:rPr>
        <w:t>МЕРОПРИЯТИЯ ПО РАЗВИТИЮ ПОЖАРНОЙ БЕЗОПАСНОСТИ</w:t>
      </w:r>
      <w:bookmarkStart w:id="54" w:name="_ГЛАВА_5._ПЛАНИРОВОЧНАЯ"/>
      <w:bookmarkEnd w:id="54"/>
    </w:p>
    <w:p w:rsidR="00002261" w:rsidRPr="00FD5014" w:rsidRDefault="00002261" w:rsidP="00A413A6">
      <w:pPr>
        <w:ind w:right="180" w:firstLine="709"/>
        <w:rPr>
          <w:rFonts w:ascii="Arial" w:hAnsi="Arial" w:cs="Arial"/>
          <w:b/>
        </w:rPr>
      </w:pPr>
      <w:r w:rsidRPr="00FD5014">
        <w:rPr>
          <w:rFonts w:ascii="Arial" w:hAnsi="Arial" w:cs="Arial"/>
        </w:rPr>
        <w:t>Планируется строительство пристроя к зданию ПЧ-135 (для размещения ЕДДС)</w:t>
      </w:r>
      <w:r>
        <w:rPr>
          <w:rFonts w:ascii="Arial" w:hAnsi="Arial" w:cs="Arial"/>
        </w:rPr>
        <w:t>.</w:t>
      </w:r>
    </w:p>
    <w:p w:rsidR="00002261" w:rsidRPr="00372AA9" w:rsidRDefault="00002261" w:rsidP="00372AA9">
      <w:pPr>
        <w:pStyle w:val="Heading2"/>
      </w:pPr>
      <w:r w:rsidRPr="00372AA9">
        <w:t>Мероприятия по обеспечению пожарной безопасности</w:t>
      </w:r>
    </w:p>
    <w:p w:rsidR="00002261" w:rsidRDefault="00002261" w:rsidP="00372AA9">
      <w:pPr>
        <w:ind w:firstLine="709"/>
        <w:rPr>
          <w:rFonts w:ascii="Arial" w:hAnsi="Arial" w:cs="Arial"/>
        </w:rPr>
      </w:pPr>
      <w:r>
        <w:rPr>
          <w:rFonts w:ascii="Arial" w:hAnsi="Arial" w:cs="Arial"/>
          <w:b/>
          <w:bCs/>
        </w:rPr>
        <w:t>Цель создания систем противопожарной защиты</w:t>
      </w:r>
    </w:p>
    <w:p w:rsidR="00002261" w:rsidRDefault="00002261" w:rsidP="00372AA9">
      <w:pPr>
        <w:ind w:firstLine="709"/>
        <w:rPr>
          <w:rFonts w:ascii="Arial" w:hAnsi="Arial" w:cs="Arial"/>
        </w:rPr>
      </w:pPr>
      <w:r>
        <w:rPr>
          <w:rFonts w:ascii="Arial" w:hAnsi="Arial" w:cs="Arial"/>
        </w:rPr>
        <w:t>1. Целью создания систем противопожарной защиты является защита л</w:t>
      </w:r>
      <w:r>
        <w:rPr>
          <w:rFonts w:ascii="Arial" w:hAnsi="Arial" w:cs="Arial"/>
        </w:rPr>
        <w:t>ю</w:t>
      </w:r>
      <w:r>
        <w:rPr>
          <w:rFonts w:ascii="Arial" w:hAnsi="Arial" w:cs="Arial"/>
        </w:rPr>
        <w:t>дей и имущества от воздействия опасных факторов пожара и (или) ограничение его последствий.</w:t>
      </w:r>
    </w:p>
    <w:p w:rsidR="00002261" w:rsidRDefault="00002261" w:rsidP="00372AA9">
      <w:pPr>
        <w:ind w:firstLine="709"/>
        <w:rPr>
          <w:rFonts w:ascii="Arial" w:hAnsi="Arial" w:cs="Arial"/>
        </w:rPr>
      </w:pPr>
      <w:r>
        <w:rPr>
          <w:rFonts w:ascii="Arial" w:hAnsi="Arial" w:cs="Arial"/>
        </w:rPr>
        <w:t>2. Защита людей и имущества от воздействия опасных факторов пожара и (или) ограничение его последствий обеспечиваются снижением динамики нара</w:t>
      </w:r>
      <w:r>
        <w:rPr>
          <w:rFonts w:ascii="Arial" w:hAnsi="Arial" w:cs="Arial"/>
        </w:rPr>
        <w:t>с</w:t>
      </w:r>
      <w:r>
        <w:rPr>
          <w:rFonts w:ascii="Arial" w:hAnsi="Arial" w:cs="Arial"/>
        </w:rPr>
        <w:t>тания опасных факторов пожара, эвакуацией людей и имущества в безопасную зону и (или) тушением пожара.</w:t>
      </w:r>
    </w:p>
    <w:p w:rsidR="00002261" w:rsidRDefault="00002261" w:rsidP="00372AA9">
      <w:pPr>
        <w:ind w:firstLine="709"/>
        <w:rPr>
          <w:rFonts w:ascii="Arial" w:hAnsi="Arial" w:cs="Arial"/>
        </w:rPr>
      </w:pPr>
      <w:r>
        <w:rPr>
          <w:rFonts w:ascii="Arial" w:hAnsi="Arial" w:cs="Arial"/>
        </w:rPr>
        <w:t>3. Системы противопожарной защиты должны обладать надежностью и у</w:t>
      </w:r>
      <w:r>
        <w:rPr>
          <w:rFonts w:ascii="Arial" w:hAnsi="Arial" w:cs="Arial"/>
        </w:rPr>
        <w:t>с</w:t>
      </w:r>
      <w:r>
        <w:rPr>
          <w:rFonts w:ascii="Arial" w:hAnsi="Arial" w:cs="Arial"/>
        </w:rPr>
        <w:t>тойчивостью к воздействию опасных факторов пожара в течение времени, нео</w:t>
      </w:r>
      <w:r>
        <w:rPr>
          <w:rFonts w:ascii="Arial" w:hAnsi="Arial" w:cs="Arial"/>
        </w:rPr>
        <w:t>б</w:t>
      </w:r>
      <w:r>
        <w:rPr>
          <w:rFonts w:ascii="Arial" w:hAnsi="Arial" w:cs="Arial"/>
        </w:rPr>
        <w:t>ходимого для достижения целей обеспечения пожарной безопасности.</w:t>
      </w:r>
    </w:p>
    <w:p w:rsidR="00002261" w:rsidRDefault="00002261" w:rsidP="00372AA9">
      <w:pPr>
        <w:ind w:firstLine="709"/>
        <w:rPr>
          <w:rFonts w:ascii="Arial" w:hAnsi="Arial" w:cs="Arial"/>
        </w:rPr>
      </w:pPr>
      <w:r>
        <w:rPr>
          <w:rFonts w:ascii="Arial" w:hAnsi="Arial" w:cs="Arial"/>
        </w:rPr>
        <w:t>4. Состав и функциональные характеристики систем противопожарной з</w:t>
      </w:r>
      <w:r>
        <w:rPr>
          <w:rFonts w:ascii="Arial" w:hAnsi="Arial" w:cs="Arial"/>
        </w:rPr>
        <w:t>а</w:t>
      </w:r>
      <w:r>
        <w:rPr>
          <w:rFonts w:ascii="Arial" w:hAnsi="Arial" w:cs="Arial"/>
        </w:rPr>
        <w:t>щиты объектов устанавливаются нормативными документами по пожарной без</w:t>
      </w:r>
      <w:r>
        <w:rPr>
          <w:rFonts w:ascii="Arial" w:hAnsi="Arial" w:cs="Arial"/>
        </w:rPr>
        <w:t>о</w:t>
      </w:r>
      <w:r>
        <w:rPr>
          <w:rFonts w:ascii="Arial" w:hAnsi="Arial" w:cs="Arial"/>
        </w:rPr>
        <w:t>пасности.</w:t>
      </w:r>
    </w:p>
    <w:p w:rsidR="00002261" w:rsidRPr="008D2948" w:rsidRDefault="00002261" w:rsidP="00372AA9">
      <w:pPr>
        <w:ind w:firstLine="709"/>
        <w:rPr>
          <w:rFonts w:ascii="Arial" w:hAnsi="Arial" w:cs="Arial"/>
          <w:spacing w:val="-4"/>
        </w:rPr>
      </w:pPr>
      <w:r w:rsidRPr="008D2948">
        <w:rPr>
          <w:rFonts w:ascii="Arial" w:hAnsi="Arial" w:cs="Arial"/>
          <w:spacing w:val="-4"/>
        </w:rPr>
        <w:t>В населенных пунктах предусматривается объединение противопожарного водопровода с хозяйственно-питьевым.</w:t>
      </w:r>
    </w:p>
    <w:p w:rsidR="00002261" w:rsidRPr="008D2948" w:rsidRDefault="00002261" w:rsidP="00372AA9">
      <w:pPr>
        <w:ind w:firstLine="709"/>
        <w:rPr>
          <w:rFonts w:ascii="Arial" w:hAnsi="Arial" w:cs="Arial"/>
          <w:spacing w:val="-4"/>
        </w:rPr>
      </w:pPr>
      <w:r w:rsidRPr="008D2948">
        <w:rPr>
          <w:rFonts w:ascii="Arial" w:hAnsi="Arial" w:cs="Arial"/>
          <w:spacing w:val="-4"/>
        </w:rPr>
        <w:t>Расчетный расход воды на наружное пожаротушение и расчетное количество одновременных пожаров принимается в соответствии с таблицей 5 СНиП 2.04.02-84*. Расчетная продолжительность тушения одного пожара составляет 3 часа (п. 2.24 СНиП), а время пополнения противопожарного запаса 24 часа (п. 2.25 СНиП). Противопожарный расход определяется суммарно на пожаротушение жилой з</w:t>
      </w:r>
      <w:r w:rsidRPr="008D2948">
        <w:rPr>
          <w:rFonts w:ascii="Arial" w:hAnsi="Arial" w:cs="Arial"/>
          <w:spacing w:val="-4"/>
        </w:rPr>
        <w:t>а</w:t>
      </w:r>
      <w:r w:rsidRPr="008D2948">
        <w:rPr>
          <w:rFonts w:ascii="Arial" w:hAnsi="Arial" w:cs="Arial"/>
          <w:spacing w:val="-4"/>
        </w:rPr>
        <w:t>стройки и промышленных предприятий.</w:t>
      </w:r>
    </w:p>
    <w:p w:rsidR="00002261" w:rsidRPr="008D2948" w:rsidRDefault="00002261" w:rsidP="00372AA9">
      <w:pPr>
        <w:ind w:firstLine="709"/>
        <w:rPr>
          <w:rFonts w:ascii="Arial" w:hAnsi="Arial" w:cs="Arial"/>
          <w:spacing w:val="-4"/>
        </w:rPr>
      </w:pPr>
      <w:r w:rsidRPr="008D2948">
        <w:rPr>
          <w:rFonts w:ascii="Arial" w:hAnsi="Arial" w:cs="Arial"/>
          <w:spacing w:val="-4"/>
        </w:rPr>
        <w:t>На первый этап развития и на планируемый срок, принимается один пожар в населенном пункте, с расходом воды на наружное пожаротушение 5 л/сек.</w:t>
      </w:r>
    </w:p>
    <w:p w:rsidR="00002261" w:rsidRPr="008D2948" w:rsidRDefault="00002261" w:rsidP="00372AA9">
      <w:pPr>
        <w:ind w:firstLine="709"/>
        <w:rPr>
          <w:rFonts w:ascii="Arial" w:hAnsi="Arial" w:cs="Arial"/>
          <w:spacing w:val="-4"/>
        </w:rPr>
      </w:pPr>
      <w:r w:rsidRPr="008D2948">
        <w:rPr>
          <w:rFonts w:ascii="Arial" w:hAnsi="Arial" w:cs="Arial"/>
          <w:spacing w:val="-4"/>
        </w:rPr>
        <w:t xml:space="preserve">Требуемый противопожарный запас воды составит: (3 х 5 х 3600) </w:t>
      </w:r>
      <w:r w:rsidRPr="008D2948">
        <w:rPr>
          <w:rFonts w:ascii="Arial" w:hAnsi="Arial" w:cs="Arial"/>
          <w:spacing w:val="-4"/>
          <w:szCs w:val="24"/>
        </w:rPr>
        <w:sym w:font="Symbol" w:char="F03A"/>
      </w:r>
      <w:r w:rsidRPr="008D2948">
        <w:rPr>
          <w:rFonts w:ascii="Arial" w:hAnsi="Arial" w:cs="Arial"/>
          <w:spacing w:val="-4"/>
        </w:rPr>
        <w:t xml:space="preserve"> 1000 </w:t>
      </w:r>
      <w:r w:rsidRPr="008D2948">
        <w:rPr>
          <w:rFonts w:ascii="Arial" w:hAnsi="Arial" w:cs="Arial"/>
          <w:spacing w:val="-4"/>
          <w:szCs w:val="24"/>
        </w:rPr>
        <w:sym w:font="Symbol" w:char="F03D"/>
      </w:r>
      <w:r w:rsidRPr="008D2948">
        <w:rPr>
          <w:rFonts w:ascii="Arial" w:hAnsi="Arial" w:cs="Arial"/>
          <w:spacing w:val="-4"/>
        </w:rPr>
        <w:t xml:space="preserve"> 54 м</w:t>
      </w:r>
      <w:r w:rsidRPr="008D2948">
        <w:rPr>
          <w:rFonts w:ascii="Arial" w:hAnsi="Arial" w:cs="Arial"/>
          <w:spacing w:val="-4"/>
          <w:vertAlign w:val="superscript"/>
        </w:rPr>
        <w:t>3</w:t>
      </w:r>
      <w:r w:rsidRPr="008D2948">
        <w:rPr>
          <w:rFonts w:ascii="Arial" w:hAnsi="Arial" w:cs="Arial"/>
          <w:spacing w:val="-4"/>
        </w:rPr>
        <w:t>.</w:t>
      </w:r>
    </w:p>
    <w:p w:rsidR="00002261" w:rsidRPr="008D2948" w:rsidRDefault="00002261" w:rsidP="00372AA9">
      <w:pPr>
        <w:ind w:firstLine="709"/>
        <w:rPr>
          <w:rFonts w:ascii="Arial" w:hAnsi="Arial" w:cs="Arial"/>
          <w:spacing w:val="-4"/>
        </w:rPr>
      </w:pPr>
      <w:r w:rsidRPr="008D2948">
        <w:rPr>
          <w:rFonts w:ascii="Arial" w:hAnsi="Arial" w:cs="Arial"/>
          <w:spacing w:val="-4"/>
        </w:rPr>
        <w:t>Вода для тушения пожара хранится в противопожарных резервуарах, каждый поселковый водопровод должен иметь их не менее двух.</w:t>
      </w:r>
    </w:p>
    <w:p w:rsidR="00002261" w:rsidRPr="008D2948" w:rsidRDefault="00002261" w:rsidP="00372AA9">
      <w:pPr>
        <w:ind w:firstLine="709"/>
        <w:rPr>
          <w:rFonts w:ascii="Arial" w:hAnsi="Arial" w:cs="Arial"/>
          <w:spacing w:val="-4"/>
        </w:rPr>
      </w:pPr>
      <w:r w:rsidRPr="008D2948">
        <w:rPr>
          <w:rFonts w:ascii="Arial" w:hAnsi="Arial" w:cs="Arial"/>
          <w:spacing w:val="-4"/>
        </w:rPr>
        <w:t>На водопроводной сети в смотровых колодцах устанавливаются противоп</w:t>
      </w:r>
      <w:r w:rsidRPr="008D2948">
        <w:rPr>
          <w:rFonts w:ascii="Arial" w:hAnsi="Arial" w:cs="Arial"/>
          <w:spacing w:val="-4"/>
        </w:rPr>
        <w:t>о</w:t>
      </w:r>
      <w:r w:rsidRPr="008D2948">
        <w:rPr>
          <w:rFonts w:ascii="Arial" w:hAnsi="Arial" w:cs="Arial"/>
          <w:spacing w:val="-4"/>
        </w:rPr>
        <w:t>жарные гидранты с радиусом действия 100 м.</w:t>
      </w:r>
    </w:p>
    <w:p w:rsidR="00002261" w:rsidRPr="008D2948" w:rsidRDefault="00002261" w:rsidP="00372AA9">
      <w:pPr>
        <w:ind w:firstLine="709"/>
        <w:rPr>
          <w:rFonts w:ascii="Arial" w:hAnsi="Arial" w:cs="Arial"/>
          <w:spacing w:val="-4"/>
        </w:rPr>
      </w:pPr>
      <w:r w:rsidRPr="008D2948">
        <w:rPr>
          <w:rFonts w:ascii="Arial" w:hAnsi="Arial" w:cs="Arial"/>
          <w:spacing w:val="-4"/>
        </w:rPr>
        <w:t>В населенных пунктах, где нет централизованной системы водоснабжения, должно быть предусмотрено строительство местных противопожарных водоемов.</w:t>
      </w:r>
    </w:p>
    <w:p w:rsidR="00002261" w:rsidRPr="008D2948" w:rsidRDefault="00002261" w:rsidP="00372AA9">
      <w:pPr>
        <w:ind w:firstLine="709"/>
        <w:rPr>
          <w:rFonts w:ascii="Arial" w:hAnsi="Arial" w:cs="Arial"/>
          <w:spacing w:val="-4"/>
        </w:rPr>
      </w:pPr>
      <w:r w:rsidRPr="008D2948">
        <w:rPr>
          <w:rFonts w:ascii="Arial" w:hAnsi="Arial" w:cs="Arial"/>
          <w:spacing w:val="-4"/>
        </w:rPr>
        <w:t>Во всех населенных пунктах на искусственных и естественных водоемах предлагается организация пирсов и подъездов для забора воды пожарными автом</w:t>
      </w:r>
      <w:r w:rsidRPr="008D2948">
        <w:rPr>
          <w:rFonts w:ascii="Arial" w:hAnsi="Arial" w:cs="Arial"/>
          <w:spacing w:val="-4"/>
        </w:rPr>
        <w:t>о</w:t>
      </w:r>
      <w:r w:rsidRPr="008D2948">
        <w:rPr>
          <w:rFonts w:ascii="Arial" w:hAnsi="Arial" w:cs="Arial"/>
          <w:spacing w:val="-4"/>
        </w:rPr>
        <w:t>билями.</w:t>
      </w:r>
    </w:p>
    <w:p w:rsidR="00002261" w:rsidRPr="008D2948" w:rsidRDefault="00002261" w:rsidP="00372AA9">
      <w:pPr>
        <w:ind w:firstLine="709"/>
        <w:rPr>
          <w:rFonts w:ascii="Arial" w:hAnsi="Arial" w:cs="Arial"/>
        </w:rPr>
      </w:pPr>
      <w:r w:rsidRPr="008D2948">
        <w:rPr>
          <w:rFonts w:ascii="Arial" w:hAnsi="Arial" w:cs="Arial"/>
        </w:rPr>
        <w:t xml:space="preserve">Так же на территории Новинского сельсовета необходимо провести: </w:t>
      </w:r>
    </w:p>
    <w:p w:rsidR="00002261" w:rsidRPr="008D2948" w:rsidRDefault="00002261" w:rsidP="00372AA9">
      <w:pPr>
        <w:ind w:firstLine="709"/>
        <w:rPr>
          <w:rStyle w:val="Strong"/>
          <w:b w:val="0"/>
        </w:rPr>
      </w:pPr>
      <w:r w:rsidRPr="008D2948">
        <w:rPr>
          <w:rFonts w:ascii="Arial" w:hAnsi="Arial" w:cs="Arial"/>
        </w:rPr>
        <w:t>- установку системы</w:t>
      </w:r>
      <w:r w:rsidRPr="008D2948">
        <w:rPr>
          <w:rStyle w:val="111"/>
          <w:b w:val="0"/>
        </w:rPr>
        <w:t xml:space="preserve"> </w:t>
      </w:r>
      <w:r w:rsidRPr="008D2948">
        <w:rPr>
          <w:rStyle w:val="Strong"/>
          <w:rFonts w:ascii="Arial" w:hAnsi="Arial" w:cs="Arial"/>
          <w:b w:val="0"/>
        </w:rPr>
        <w:t>обнаружения пожара, оповещения и управления эв</w:t>
      </w:r>
      <w:r w:rsidRPr="008D2948">
        <w:rPr>
          <w:rStyle w:val="Strong"/>
          <w:rFonts w:ascii="Arial" w:hAnsi="Arial" w:cs="Arial"/>
          <w:b w:val="0"/>
        </w:rPr>
        <w:t>а</w:t>
      </w:r>
      <w:r w:rsidRPr="008D2948">
        <w:rPr>
          <w:rStyle w:val="Strong"/>
          <w:rFonts w:ascii="Arial" w:hAnsi="Arial" w:cs="Arial"/>
          <w:b w:val="0"/>
        </w:rPr>
        <w:t>куацией людей при пожаре;</w:t>
      </w:r>
    </w:p>
    <w:p w:rsidR="00002261" w:rsidRPr="008D2948" w:rsidRDefault="00002261" w:rsidP="00372AA9">
      <w:pPr>
        <w:ind w:firstLine="709"/>
        <w:rPr>
          <w:rStyle w:val="Strong"/>
          <w:rFonts w:ascii="Arial" w:hAnsi="Arial" w:cs="Arial"/>
          <w:b w:val="0"/>
        </w:rPr>
      </w:pPr>
      <w:r w:rsidRPr="008D2948">
        <w:rPr>
          <w:rStyle w:val="Strong"/>
          <w:rFonts w:ascii="Arial" w:hAnsi="Arial" w:cs="Arial"/>
          <w:b w:val="0"/>
        </w:rPr>
        <w:softHyphen/>
        <w:t xml:space="preserve"> Определить пути эвакуации людей при пожаре;</w:t>
      </w:r>
    </w:p>
    <w:p w:rsidR="00002261" w:rsidRPr="008D2948" w:rsidRDefault="00002261" w:rsidP="00372AA9">
      <w:pPr>
        <w:ind w:firstLine="709"/>
      </w:pPr>
      <w:r w:rsidRPr="008D2948">
        <w:rPr>
          <w:rStyle w:val="Strong"/>
          <w:rFonts w:ascii="Arial" w:hAnsi="Arial" w:cs="Arial"/>
          <w:b w:val="0"/>
        </w:rPr>
        <w:t>- Обеспечение системы коллективной защиты и средства индивидуальной защиты людей от опасных факторов пожара.</w:t>
      </w:r>
    </w:p>
    <w:p w:rsidR="00002261" w:rsidRPr="00A128F8" w:rsidRDefault="00002261" w:rsidP="00372AA9">
      <w:pPr>
        <w:ind w:firstLine="709"/>
        <w:rPr>
          <w:rFonts w:ascii="Arial" w:hAnsi="Arial" w:cs="Arial"/>
        </w:rPr>
      </w:pPr>
      <w:r w:rsidRPr="008D2948">
        <w:rPr>
          <w:rFonts w:ascii="Arial" w:hAnsi="Arial" w:cs="Arial"/>
        </w:rPr>
        <w:t>Схема рисков возникновения чрезвычайных ситуаций природного, техн</w:t>
      </w:r>
      <w:r w:rsidRPr="008D2948">
        <w:rPr>
          <w:rFonts w:ascii="Arial" w:hAnsi="Arial" w:cs="Arial"/>
        </w:rPr>
        <w:t>о</w:t>
      </w:r>
      <w:r w:rsidRPr="008D2948">
        <w:rPr>
          <w:rFonts w:ascii="Arial" w:hAnsi="Arial" w:cs="Arial"/>
        </w:rPr>
        <w:t>генного характера и мероприятия по их ликвидации приведена на карте «Карта границ территорий, подверженных риску возникновения чрезвычайных ситуаций природного и техногенного характе</w:t>
      </w:r>
      <w:r>
        <w:rPr>
          <w:rFonts w:ascii="Arial" w:hAnsi="Arial" w:cs="Arial"/>
        </w:rPr>
        <w:t>ра».</w:t>
      </w:r>
    </w:p>
    <w:p w:rsidR="00002261" w:rsidRDefault="00002261" w:rsidP="00895D78">
      <w:pPr>
        <w:ind w:right="180"/>
        <w:rPr>
          <w:rFonts w:ascii="Arial" w:hAnsi="Arial" w:cs="Arial"/>
          <w:b/>
          <w:szCs w:val="24"/>
        </w:rPr>
      </w:pPr>
    </w:p>
    <w:p w:rsidR="00002261" w:rsidRPr="00895D78" w:rsidRDefault="00002261" w:rsidP="00895D78">
      <w:pPr>
        <w:ind w:right="180"/>
        <w:rPr>
          <w:rFonts w:ascii="Arial" w:hAnsi="Arial" w:cs="Arial"/>
          <w:b/>
        </w:rPr>
      </w:pPr>
      <w:r w:rsidRPr="00FD5014">
        <w:rPr>
          <w:rFonts w:ascii="Arial" w:hAnsi="Arial" w:cs="Arial"/>
          <w:b/>
          <w:szCs w:val="24"/>
        </w:rPr>
        <w:t>МЕРОПРИЯТИЯ ПО ПОВЫШЕНИЮ БЕЗОПАСНОСТИ</w:t>
      </w:r>
      <w:r w:rsidRPr="00895D78">
        <w:rPr>
          <w:rFonts w:ascii="Arial" w:hAnsi="Arial" w:cs="Arial"/>
          <w:b/>
          <w:szCs w:val="24"/>
        </w:rPr>
        <w:t xml:space="preserve"> ДОРОЖНОГО ДВИЖ</w:t>
      </w:r>
      <w:r w:rsidRPr="00895D78">
        <w:rPr>
          <w:rFonts w:ascii="Arial" w:hAnsi="Arial" w:cs="Arial"/>
          <w:b/>
          <w:szCs w:val="24"/>
        </w:rPr>
        <w:t>Е</w:t>
      </w:r>
      <w:r w:rsidRPr="00895D78">
        <w:rPr>
          <w:rFonts w:ascii="Arial" w:hAnsi="Arial" w:cs="Arial"/>
          <w:b/>
          <w:szCs w:val="24"/>
        </w:rPr>
        <w:t>НИЯ</w:t>
      </w:r>
    </w:p>
    <w:p w:rsidR="00002261" w:rsidRDefault="00002261" w:rsidP="00A35AF5">
      <w:pPr>
        <w:ind w:firstLine="709"/>
        <w:rPr>
          <w:rFonts w:ascii="Arial" w:hAnsi="Arial" w:cs="Arial"/>
        </w:rPr>
      </w:pPr>
      <w:r w:rsidRPr="00DE7511">
        <w:rPr>
          <w:rFonts w:ascii="Arial" w:hAnsi="Arial" w:cs="Arial"/>
        </w:rPr>
        <w:t xml:space="preserve">В </w:t>
      </w:r>
      <w:r>
        <w:rPr>
          <w:rFonts w:ascii="Arial" w:hAnsi="Arial" w:cs="Arial"/>
        </w:rPr>
        <w:t>Княгининском</w:t>
      </w:r>
      <w:r w:rsidRPr="00DE7511">
        <w:rPr>
          <w:rFonts w:ascii="Arial" w:hAnsi="Arial" w:cs="Arial"/>
        </w:rPr>
        <w:t xml:space="preserve"> районе разработа</w:t>
      </w:r>
      <w:r>
        <w:rPr>
          <w:rFonts w:ascii="Arial" w:hAnsi="Arial" w:cs="Arial"/>
        </w:rPr>
        <w:t>на</w:t>
      </w:r>
      <w:r w:rsidRPr="00DE7511">
        <w:rPr>
          <w:rFonts w:ascii="Arial" w:hAnsi="Arial" w:cs="Arial"/>
        </w:rPr>
        <w:t xml:space="preserve"> целевая программа "Повышение без</w:t>
      </w:r>
      <w:r w:rsidRPr="00DE7511">
        <w:rPr>
          <w:rFonts w:ascii="Arial" w:hAnsi="Arial" w:cs="Arial"/>
        </w:rPr>
        <w:t>о</w:t>
      </w:r>
      <w:r w:rsidRPr="00DE7511">
        <w:rPr>
          <w:rFonts w:ascii="Arial" w:hAnsi="Arial" w:cs="Arial"/>
        </w:rPr>
        <w:t xml:space="preserve">пасности дорожного движения в </w:t>
      </w:r>
      <w:r>
        <w:rPr>
          <w:rFonts w:ascii="Arial" w:hAnsi="Arial" w:cs="Arial"/>
        </w:rPr>
        <w:t>Княгининском районе на 2008 - 2012 годы".</w:t>
      </w:r>
    </w:p>
    <w:p w:rsidR="00002261" w:rsidRPr="00A35AF5" w:rsidRDefault="00002261" w:rsidP="00A35AF5">
      <w:pPr>
        <w:ind w:firstLine="709"/>
        <w:rPr>
          <w:rFonts w:ascii="Arial" w:hAnsi="Arial" w:cs="Arial"/>
        </w:rPr>
      </w:pPr>
      <w:r w:rsidRPr="00A35AF5">
        <w:rPr>
          <w:rFonts w:ascii="Arial" w:hAnsi="Arial" w:cs="Arial"/>
          <w:szCs w:val="24"/>
        </w:rPr>
        <w:t>Целью Программы является снижение негативных последствий автомоб</w:t>
      </w:r>
      <w:r w:rsidRPr="00A35AF5">
        <w:rPr>
          <w:rFonts w:ascii="Arial" w:hAnsi="Arial" w:cs="Arial"/>
          <w:szCs w:val="24"/>
        </w:rPr>
        <w:t>и</w:t>
      </w:r>
      <w:r w:rsidRPr="00A35AF5">
        <w:rPr>
          <w:rFonts w:ascii="Arial" w:hAnsi="Arial" w:cs="Arial"/>
          <w:szCs w:val="24"/>
        </w:rPr>
        <w:t>лизации, обеспечение охраны жизни, здоровья граждан и их имущества, гарантии их законных прав на безопасные условия движения по дорогам.</w:t>
      </w:r>
    </w:p>
    <w:p w:rsidR="00002261" w:rsidRPr="00A30E1B" w:rsidRDefault="00002261" w:rsidP="00A35AF5">
      <w:pPr>
        <w:pStyle w:val="ConsPlusNormal"/>
        <w:spacing w:line="360" w:lineRule="auto"/>
        <w:ind w:firstLine="0"/>
        <w:jc w:val="both"/>
        <w:rPr>
          <w:sz w:val="24"/>
          <w:szCs w:val="24"/>
        </w:rPr>
      </w:pPr>
      <w:r w:rsidRPr="00A30E1B">
        <w:rPr>
          <w:sz w:val="24"/>
          <w:szCs w:val="24"/>
        </w:rPr>
        <w:t>Условием достижения цели является решение следующих задач:</w:t>
      </w:r>
    </w:p>
    <w:p w:rsidR="00002261" w:rsidRPr="00A30E1B" w:rsidRDefault="00002261" w:rsidP="002A535D">
      <w:pPr>
        <w:pStyle w:val="ConsPlusNormal"/>
        <w:numPr>
          <w:ilvl w:val="0"/>
          <w:numId w:val="18"/>
        </w:numPr>
        <w:spacing w:line="360" w:lineRule="auto"/>
        <w:ind w:left="0" w:firstLine="709"/>
        <w:jc w:val="both"/>
        <w:rPr>
          <w:sz w:val="24"/>
          <w:szCs w:val="24"/>
        </w:rPr>
      </w:pPr>
      <w:r>
        <w:rPr>
          <w:sz w:val="24"/>
          <w:szCs w:val="24"/>
        </w:rPr>
        <w:t>п</w:t>
      </w:r>
      <w:r w:rsidRPr="00A30E1B">
        <w:rPr>
          <w:sz w:val="24"/>
          <w:szCs w:val="24"/>
        </w:rPr>
        <w:t>редупреждение опасного поведения водителей автотранспортных средств;</w:t>
      </w:r>
    </w:p>
    <w:p w:rsidR="00002261" w:rsidRPr="00A30E1B" w:rsidRDefault="00002261" w:rsidP="002A535D">
      <w:pPr>
        <w:pStyle w:val="ConsPlusNormal"/>
        <w:numPr>
          <w:ilvl w:val="0"/>
          <w:numId w:val="18"/>
        </w:numPr>
        <w:spacing w:line="360" w:lineRule="auto"/>
        <w:ind w:left="0" w:firstLine="709"/>
        <w:jc w:val="both"/>
        <w:rPr>
          <w:sz w:val="24"/>
          <w:szCs w:val="24"/>
        </w:rPr>
      </w:pPr>
      <w:r>
        <w:rPr>
          <w:sz w:val="24"/>
          <w:szCs w:val="24"/>
        </w:rPr>
        <w:t>ф</w:t>
      </w:r>
      <w:r w:rsidRPr="00A30E1B">
        <w:rPr>
          <w:sz w:val="24"/>
          <w:szCs w:val="24"/>
        </w:rPr>
        <w:t>ормирование общественного мнения по проблеме безопасности д</w:t>
      </w:r>
      <w:r w:rsidRPr="00A30E1B">
        <w:rPr>
          <w:sz w:val="24"/>
          <w:szCs w:val="24"/>
        </w:rPr>
        <w:t>о</w:t>
      </w:r>
      <w:r w:rsidRPr="00A30E1B">
        <w:rPr>
          <w:sz w:val="24"/>
          <w:szCs w:val="24"/>
        </w:rPr>
        <w:t>рожного движения;</w:t>
      </w:r>
    </w:p>
    <w:p w:rsidR="00002261" w:rsidRPr="00A30E1B" w:rsidRDefault="00002261" w:rsidP="002A535D">
      <w:pPr>
        <w:pStyle w:val="ConsPlusNormal"/>
        <w:numPr>
          <w:ilvl w:val="0"/>
          <w:numId w:val="18"/>
        </w:numPr>
        <w:spacing w:line="360" w:lineRule="auto"/>
        <w:ind w:left="0" w:firstLine="709"/>
        <w:jc w:val="both"/>
        <w:rPr>
          <w:sz w:val="24"/>
          <w:szCs w:val="24"/>
        </w:rPr>
      </w:pPr>
      <w:r>
        <w:rPr>
          <w:sz w:val="24"/>
          <w:szCs w:val="24"/>
        </w:rPr>
        <w:t>п</w:t>
      </w:r>
      <w:r w:rsidRPr="00A30E1B">
        <w:rPr>
          <w:sz w:val="24"/>
          <w:szCs w:val="24"/>
        </w:rPr>
        <w:t>редупреждение детского дорожно-транспортного травматизма;</w:t>
      </w:r>
    </w:p>
    <w:p w:rsidR="00002261" w:rsidRPr="00A30E1B" w:rsidRDefault="00002261" w:rsidP="002A535D">
      <w:pPr>
        <w:pStyle w:val="ConsPlusNormal"/>
        <w:numPr>
          <w:ilvl w:val="0"/>
          <w:numId w:val="18"/>
        </w:numPr>
        <w:spacing w:line="360" w:lineRule="auto"/>
        <w:ind w:left="0" w:firstLine="709"/>
        <w:jc w:val="both"/>
        <w:rPr>
          <w:sz w:val="24"/>
          <w:szCs w:val="24"/>
        </w:rPr>
      </w:pPr>
      <w:r>
        <w:rPr>
          <w:sz w:val="24"/>
          <w:szCs w:val="24"/>
        </w:rPr>
        <w:t>с</w:t>
      </w:r>
      <w:r w:rsidRPr="00A30E1B">
        <w:rPr>
          <w:sz w:val="24"/>
          <w:szCs w:val="24"/>
        </w:rPr>
        <w:t>овершенствование системы оказания экстренной медицинской п</w:t>
      </w:r>
      <w:r w:rsidRPr="00A30E1B">
        <w:rPr>
          <w:sz w:val="24"/>
          <w:szCs w:val="24"/>
        </w:rPr>
        <w:t>о</w:t>
      </w:r>
      <w:r w:rsidRPr="00A30E1B">
        <w:rPr>
          <w:sz w:val="24"/>
          <w:szCs w:val="24"/>
        </w:rPr>
        <w:t>мощи пострадавшим в дорожно-транспортных происшествиях;</w:t>
      </w:r>
    </w:p>
    <w:p w:rsidR="00002261" w:rsidRPr="00A30E1B" w:rsidRDefault="00002261" w:rsidP="002A535D">
      <w:pPr>
        <w:pStyle w:val="ConsPlusNormal"/>
        <w:numPr>
          <w:ilvl w:val="0"/>
          <w:numId w:val="18"/>
        </w:numPr>
        <w:spacing w:line="360" w:lineRule="auto"/>
        <w:ind w:left="0" w:firstLine="709"/>
        <w:jc w:val="both"/>
        <w:rPr>
          <w:sz w:val="24"/>
          <w:szCs w:val="24"/>
        </w:rPr>
      </w:pPr>
      <w:r>
        <w:rPr>
          <w:sz w:val="24"/>
          <w:szCs w:val="24"/>
        </w:rPr>
        <w:t>с</w:t>
      </w:r>
      <w:r w:rsidRPr="00A30E1B">
        <w:rPr>
          <w:sz w:val="24"/>
          <w:szCs w:val="24"/>
        </w:rPr>
        <w:t>овершенствование контрольно-надзорной деятельности соответс</w:t>
      </w:r>
      <w:r w:rsidRPr="00A30E1B">
        <w:rPr>
          <w:sz w:val="24"/>
          <w:szCs w:val="24"/>
        </w:rPr>
        <w:t>т</w:t>
      </w:r>
      <w:r w:rsidRPr="00A30E1B">
        <w:rPr>
          <w:sz w:val="24"/>
          <w:szCs w:val="24"/>
        </w:rPr>
        <w:t>вующих органов в области обеспечения безопасности дорожного движения;</w:t>
      </w:r>
    </w:p>
    <w:p w:rsidR="00002261" w:rsidRPr="00A30E1B" w:rsidRDefault="00002261" w:rsidP="002A535D">
      <w:pPr>
        <w:pStyle w:val="ConsPlusNormal"/>
        <w:numPr>
          <w:ilvl w:val="0"/>
          <w:numId w:val="18"/>
        </w:numPr>
        <w:spacing w:line="360" w:lineRule="auto"/>
        <w:ind w:left="0" w:firstLine="709"/>
        <w:jc w:val="both"/>
        <w:rPr>
          <w:sz w:val="24"/>
          <w:szCs w:val="24"/>
        </w:rPr>
      </w:pPr>
      <w:r w:rsidRPr="00A30E1B">
        <w:rPr>
          <w:sz w:val="24"/>
          <w:szCs w:val="24"/>
        </w:rPr>
        <w:t>Выявление и  устранение  участков концентрации дорожно-транспортных происшествий.</w:t>
      </w:r>
    </w:p>
    <w:p w:rsidR="00002261" w:rsidRPr="00A30E1B" w:rsidRDefault="00002261" w:rsidP="00895D78">
      <w:pPr>
        <w:pStyle w:val="ConsPlusNormal"/>
        <w:spacing w:line="360" w:lineRule="auto"/>
        <w:ind w:firstLine="709"/>
        <w:jc w:val="both"/>
        <w:rPr>
          <w:sz w:val="24"/>
          <w:szCs w:val="24"/>
        </w:rPr>
      </w:pPr>
      <w:r w:rsidRPr="00A30E1B">
        <w:rPr>
          <w:sz w:val="24"/>
          <w:szCs w:val="24"/>
        </w:rPr>
        <w:t xml:space="preserve">Общий объем финансирования Программы составляет 8600 рублей,  из них 8600 рублей средства местного бюджета.  </w:t>
      </w:r>
    </w:p>
    <w:p w:rsidR="00002261" w:rsidRDefault="00002261" w:rsidP="00895D78">
      <w:pPr>
        <w:pStyle w:val="ConsPlusNormal"/>
        <w:spacing w:line="360" w:lineRule="auto"/>
        <w:ind w:firstLine="709"/>
        <w:jc w:val="both"/>
        <w:rPr>
          <w:sz w:val="24"/>
          <w:szCs w:val="24"/>
        </w:rPr>
      </w:pPr>
      <w:r w:rsidRPr="00A30E1B">
        <w:rPr>
          <w:sz w:val="24"/>
          <w:szCs w:val="24"/>
        </w:rPr>
        <w:t>Финансирование мероприятий Программы в  2012 году осуществляется бюджетными организациями  Княгининского района в пределах средств, пред</w:t>
      </w:r>
      <w:r w:rsidRPr="00A30E1B">
        <w:rPr>
          <w:sz w:val="24"/>
          <w:szCs w:val="24"/>
        </w:rPr>
        <w:t>у</w:t>
      </w:r>
      <w:r w:rsidRPr="00A30E1B">
        <w:rPr>
          <w:sz w:val="24"/>
          <w:szCs w:val="24"/>
        </w:rPr>
        <w:t>смотренных бюджетом и организациями  Княгининского района.</w:t>
      </w:r>
    </w:p>
    <w:p w:rsidR="00002261" w:rsidRDefault="00002261">
      <w:pPr>
        <w:spacing w:line="240" w:lineRule="auto"/>
        <w:jc w:val="left"/>
        <w:rPr>
          <w:rFonts w:ascii="Arial" w:hAnsi="Arial" w:cs="Arial"/>
          <w:szCs w:val="24"/>
          <w:lang w:eastAsia="ru-RU"/>
        </w:rPr>
      </w:pPr>
      <w:r>
        <w:rPr>
          <w:szCs w:val="24"/>
        </w:rPr>
        <w:br w:type="page"/>
      </w:r>
    </w:p>
    <w:p w:rsidR="00002261" w:rsidRDefault="00002261" w:rsidP="00CD51A2">
      <w:pPr>
        <w:pStyle w:val="ConsPlusNormal"/>
        <w:ind w:firstLine="540"/>
        <w:jc w:val="both"/>
        <w:rPr>
          <w:sz w:val="24"/>
          <w:szCs w:val="24"/>
        </w:rPr>
        <w:sectPr w:rsidR="00002261" w:rsidSect="006B7D11">
          <w:type w:val="continuous"/>
          <w:pgSz w:w="11906" w:h="16838"/>
          <w:pgMar w:top="1134" w:right="850" w:bottom="1134" w:left="1701" w:header="709" w:footer="289" w:gutter="0"/>
          <w:cols w:space="708"/>
          <w:docGrid w:linePitch="360"/>
        </w:sectPr>
      </w:pPr>
    </w:p>
    <w:p w:rsidR="00002261" w:rsidRPr="000C3FD0" w:rsidRDefault="00002261" w:rsidP="00895D78">
      <w:pPr>
        <w:pStyle w:val="Heading1"/>
        <w:spacing w:before="0" w:after="0"/>
        <w:jc w:val="left"/>
        <w:rPr>
          <w:rFonts w:ascii="Arial" w:hAnsi="Arial" w:cs="Arial"/>
          <w:color w:val="1F497D"/>
          <w:szCs w:val="24"/>
        </w:rPr>
      </w:pPr>
      <w:r w:rsidRPr="000C3FD0">
        <w:rPr>
          <w:rFonts w:ascii="Arial" w:hAnsi="Arial" w:cs="Arial"/>
          <w:color w:val="1F497D"/>
          <w:szCs w:val="24"/>
        </w:rPr>
        <w:t>ГЛАВА 5. ПЛАНИРОВОЧНАЯ ОРГАНИЗАЦИЯ ТЕРРИТОРИИ</w:t>
      </w:r>
    </w:p>
    <w:p w:rsidR="00002261" w:rsidRPr="00BA22A3" w:rsidRDefault="00002261" w:rsidP="00895D78">
      <w:pPr>
        <w:pStyle w:val="Heading1"/>
        <w:shd w:val="clear" w:color="auto" w:fill="FFFFFF"/>
        <w:jc w:val="left"/>
        <w:rPr>
          <w:rFonts w:ascii="Arial" w:hAnsi="Arial" w:cs="Arial"/>
          <w:sz w:val="24"/>
          <w:szCs w:val="24"/>
        </w:rPr>
      </w:pPr>
      <w:bookmarkStart w:id="55" w:name="_НАСЕЛЕННЫЕ_ПУНКТЫ,_ПОДЛЕЖАЩИЕ"/>
      <w:bookmarkStart w:id="56" w:name="_ЗОНИРОВАНИЕ_ТЕРРИТОРИИ"/>
      <w:bookmarkEnd w:id="55"/>
      <w:bookmarkEnd w:id="56"/>
      <w:r w:rsidRPr="00BA22A3">
        <w:rPr>
          <w:rFonts w:ascii="Arial" w:hAnsi="Arial" w:cs="Arial"/>
          <w:sz w:val="24"/>
          <w:szCs w:val="24"/>
        </w:rPr>
        <w:t>НАСЕЛЕННЫЕ ПУНКТЫ, ПОДЛЕЖАЩИЕ РАССЕЛЕНИЮ</w:t>
      </w:r>
    </w:p>
    <w:p w:rsidR="00002261" w:rsidRPr="000C3FD0" w:rsidRDefault="00002261" w:rsidP="003D5727">
      <w:pPr>
        <w:pStyle w:val="BodyText"/>
        <w:spacing w:after="0"/>
        <w:ind w:firstLine="709"/>
        <w:rPr>
          <w:rFonts w:ascii="Arial" w:hAnsi="Arial" w:cs="Arial"/>
          <w:b/>
          <w:i/>
          <w:sz w:val="22"/>
          <w:lang w:eastAsia="ru-RU"/>
        </w:rPr>
      </w:pPr>
      <w:r w:rsidRPr="000C3FD0">
        <w:rPr>
          <w:rFonts w:ascii="Arial" w:hAnsi="Arial" w:cs="Arial"/>
          <w:color w:val="000000"/>
          <w:szCs w:val="24"/>
        </w:rPr>
        <w:t>Часть населенных пунктов, которая характеризуются малым количеством населения либо его отсутствием, сложной транспортной доступностью, отсутств</w:t>
      </w:r>
      <w:r w:rsidRPr="000C3FD0">
        <w:rPr>
          <w:rFonts w:ascii="Arial" w:hAnsi="Arial" w:cs="Arial"/>
          <w:color w:val="000000"/>
          <w:szCs w:val="24"/>
        </w:rPr>
        <w:t>и</w:t>
      </w:r>
      <w:r w:rsidRPr="000C3FD0">
        <w:rPr>
          <w:rFonts w:ascii="Arial" w:hAnsi="Arial" w:cs="Arial"/>
          <w:color w:val="000000"/>
          <w:szCs w:val="24"/>
        </w:rPr>
        <w:t>ем социальной инфраструктуры предлагаются в перспективе к вынесению из ре</w:t>
      </w:r>
      <w:r w:rsidRPr="000C3FD0">
        <w:rPr>
          <w:rFonts w:ascii="Arial" w:hAnsi="Arial" w:cs="Arial"/>
          <w:color w:val="000000"/>
          <w:szCs w:val="24"/>
        </w:rPr>
        <w:t>е</w:t>
      </w:r>
      <w:r w:rsidRPr="000C3FD0">
        <w:rPr>
          <w:rFonts w:ascii="Arial" w:hAnsi="Arial" w:cs="Arial"/>
          <w:color w:val="000000"/>
          <w:szCs w:val="24"/>
        </w:rPr>
        <w:t xml:space="preserve">стра населенных пунктов </w:t>
      </w:r>
      <w:r>
        <w:rPr>
          <w:rFonts w:ascii="Arial" w:hAnsi="Arial" w:cs="Arial"/>
        </w:rPr>
        <w:t>Княгининского района</w:t>
      </w:r>
      <w:r w:rsidRPr="00CB58C3">
        <w:rPr>
          <w:rFonts w:ascii="Arial" w:hAnsi="Arial" w:cs="Arial"/>
          <w:color w:val="000000"/>
          <w:szCs w:val="24"/>
        </w:rPr>
        <w:t>. К таким</w:t>
      </w:r>
      <w:r w:rsidRPr="000C3FD0">
        <w:rPr>
          <w:rFonts w:ascii="Arial" w:hAnsi="Arial" w:cs="Arial"/>
          <w:color w:val="000000"/>
          <w:szCs w:val="24"/>
        </w:rPr>
        <w:t xml:space="preserve"> населенным пунктам о</w:t>
      </w:r>
      <w:r w:rsidRPr="000C3FD0">
        <w:rPr>
          <w:rFonts w:ascii="Arial" w:hAnsi="Arial" w:cs="Arial"/>
          <w:color w:val="000000"/>
          <w:szCs w:val="24"/>
        </w:rPr>
        <w:t>т</w:t>
      </w:r>
      <w:r w:rsidRPr="000C3FD0">
        <w:rPr>
          <w:rFonts w:ascii="Arial" w:hAnsi="Arial" w:cs="Arial"/>
          <w:color w:val="000000"/>
          <w:szCs w:val="24"/>
        </w:rPr>
        <w:t>носятся:</w:t>
      </w:r>
    </w:p>
    <w:p w:rsidR="00002261" w:rsidRPr="009E3612" w:rsidRDefault="00002261" w:rsidP="00895D78">
      <w:pPr>
        <w:spacing w:line="240" w:lineRule="auto"/>
        <w:rPr>
          <w:rFonts w:ascii="Arial" w:hAnsi="Arial" w:cs="Arial"/>
          <w:b/>
          <w:i/>
          <w:sz w:val="22"/>
          <w:lang w:eastAsia="ru-RU"/>
        </w:rPr>
      </w:pPr>
      <w:r w:rsidRPr="001F469C">
        <w:rPr>
          <w:rFonts w:ascii="Arial" w:hAnsi="Arial" w:cs="Arial"/>
          <w:b/>
          <w:i/>
          <w:sz w:val="22"/>
          <w:lang w:eastAsia="ru-RU"/>
        </w:rPr>
        <w:t>Таблица 5.</w:t>
      </w:r>
      <w:r w:rsidRPr="009E3612">
        <w:rPr>
          <w:rFonts w:ascii="Arial" w:hAnsi="Arial" w:cs="Arial"/>
          <w:b/>
          <w:i/>
          <w:sz w:val="22"/>
          <w:lang w:eastAsia="ru-RU"/>
        </w:rPr>
        <w:t>1</w:t>
      </w:r>
    </w:p>
    <w:p w:rsidR="00002261" w:rsidRPr="00895D78" w:rsidRDefault="00002261" w:rsidP="00895D78">
      <w:pPr>
        <w:spacing w:line="240" w:lineRule="auto"/>
        <w:rPr>
          <w:rFonts w:ascii="Arial" w:hAnsi="Arial" w:cs="Arial"/>
          <w:i/>
          <w:sz w:val="22"/>
        </w:rPr>
      </w:pPr>
      <w:r w:rsidRPr="00895D78">
        <w:rPr>
          <w:rFonts w:ascii="Arial" w:hAnsi="Arial" w:cs="Arial"/>
          <w:i/>
          <w:sz w:val="22"/>
        </w:rPr>
        <w:t>Населенные пункты, предлагаемые к исключению из реестра населенных пунктов Кн</w:t>
      </w:r>
      <w:r w:rsidRPr="00895D78">
        <w:rPr>
          <w:rFonts w:ascii="Arial" w:hAnsi="Arial" w:cs="Arial"/>
          <w:i/>
          <w:sz w:val="22"/>
        </w:rPr>
        <w:t>я</w:t>
      </w:r>
      <w:r w:rsidRPr="00895D78">
        <w:rPr>
          <w:rFonts w:ascii="Arial" w:hAnsi="Arial" w:cs="Arial"/>
          <w:i/>
          <w:sz w:val="22"/>
        </w:rPr>
        <w:t>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993"/>
        <w:gridCol w:w="4062"/>
        <w:gridCol w:w="3516"/>
      </w:tblGrid>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lang w:val="en-US"/>
              </w:rPr>
              <w:t>Индекс</w:t>
            </w:r>
          </w:p>
        </w:tc>
        <w:tc>
          <w:tcPr>
            <w:tcW w:w="2122" w:type="pct"/>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rPr>
              <w:t>Наименование</w:t>
            </w:r>
          </w:p>
        </w:tc>
        <w:tc>
          <w:tcPr>
            <w:tcW w:w="1837" w:type="pct"/>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rPr>
              <w:t>Население на 01.01.2011 г., чел.</w:t>
            </w:r>
          </w:p>
        </w:tc>
      </w:tr>
      <w:tr w:rsidR="00002261" w:rsidRPr="007C5995" w:rsidTr="004C6C33">
        <w:trPr>
          <w:trHeight w:val="340"/>
        </w:trPr>
        <w:tc>
          <w:tcPr>
            <w:tcW w:w="5000" w:type="pct"/>
            <w:gridSpan w:val="3"/>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rPr>
              <w:t>Ананьевский сельсовет</w:t>
            </w:r>
          </w:p>
        </w:tc>
      </w:tr>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Н-1</w:t>
            </w:r>
          </w:p>
        </w:tc>
        <w:tc>
          <w:tcPr>
            <w:tcW w:w="2122"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д. Скучиха</w:t>
            </w:r>
          </w:p>
        </w:tc>
        <w:tc>
          <w:tcPr>
            <w:tcW w:w="183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0</w:t>
            </w:r>
          </w:p>
        </w:tc>
      </w:tr>
      <w:tr w:rsidR="00002261" w:rsidRPr="007C5995" w:rsidTr="004C6C33">
        <w:trPr>
          <w:trHeight w:val="340"/>
        </w:trPr>
        <w:tc>
          <w:tcPr>
            <w:tcW w:w="5000" w:type="pct"/>
            <w:gridSpan w:val="3"/>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rPr>
              <w:t>Белкинский сельсовет</w:t>
            </w:r>
          </w:p>
        </w:tc>
      </w:tr>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Н-2</w:t>
            </w:r>
          </w:p>
        </w:tc>
        <w:tc>
          <w:tcPr>
            <w:tcW w:w="2122"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д. Малые Колковицы</w:t>
            </w:r>
          </w:p>
        </w:tc>
        <w:tc>
          <w:tcPr>
            <w:tcW w:w="183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0</w:t>
            </w:r>
          </w:p>
        </w:tc>
      </w:tr>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Н-3</w:t>
            </w:r>
          </w:p>
        </w:tc>
        <w:tc>
          <w:tcPr>
            <w:tcW w:w="2122"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с. Нутренка</w:t>
            </w:r>
          </w:p>
        </w:tc>
        <w:tc>
          <w:tcPr>
            <w:tcW w:w="183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0</w:t>
            </w:r>
          </w:p>
        </w:tc>
      </w:tr>
      <w:tr w:rsidR="00002261" w:rsidRPr="007C5995" w:rsidTr="004C6C33">
        <w:trPr>
          <w:trHeight w:val="340"/>
        </w:trPr>
        <w:tc>
          <w:tcPr>
            <w:tcW w:w="5000" w:type="pct"/>
            <w:gridSpan w:val="3"/>
            <w:vAlign w:val="center"/>
          </w:tcPr>
          <w:p w:rsidR="00002261" w:rsidRPr="004C6C33" w:rsidRDefault="00002261" w:rsidP="004C6C33">
            <w:pPr>
              <w:spacing w:line="240" w:lineRule="auto"/>
              <w:jc w:val="center"/>
              <w:rPr>
                <w:rFonts w:ascii="Arial" w:hAnsi="Arial" w:cs="Arial"/>
                <w:b/>
                <w:color w:val="000000"/>
                <w:sz w:val="22"/>
              </w:rPr>
            </w:pPr>
            <w:r w:rsidRPr="004C6C33">
              <w:rPr>
                <w:rFonts w:ascii="Arial" w:hAnsi="Arial" w:cs="Arial"/>
                <w:b/>
                <w:color w:val="000000"/>
                <w:sz w:val="22"/>
              </w:rPr>
              <w:t>Возрожденский сельсовет</w:t>
            </w:r>
          </w:p>
        </w:tc>
      </w:tr>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Н-4</w:t>
            </w:r>
          </w:p>
        </w:tc>
        <w:tc>
          <w:tcPr>
            <w:tcW w:w="2122"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color w:val="000000"/>
                <w:sz w:val="22"/>
              </w:rPr>
              <w:t xml:space="preserve">д. </w:t>
            </w:r>
            <w:r w:rsidRPr="004C6C33">
              <w:rPr>
                <w:rFonts w:ascii="Arial" w:hAnsi="Arial" w:cs="Arial"/>
                <w:sz w:val="22"/>
              </w:rPr>
              <w:t>Клещевы Колковицы</w:t>
            </w:r>
          </w:p>
        </w:tc>
        <w:tc>
          <w:tcPr>
            <w:tcW w:w="183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0</w:t>
            </w:r>
          </w:p>
        </w:tc>
      </w:tr>
      <w:tr w:rsidR="00002261" w:rsidRPr="007C5995" w:rsidTr="004C6C33">
        <w:trPr>
          <w:trHeight w:val="340"/>
        </w:trPr>
        <w:tc>
          <w:tcPr>
            <w:tcW w:w="1041"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Н-5</w:t>
            </w:r>
          </w:p>
        </w:tc>
        <w:tc>
          <w:tcPr>
            <w:tcW w:w="2122"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д. Сосновка</w:t>
            </w:r>
          </w:p>
        </w:tc>
        <w:tc>
          <w:tcPr>
            <w:tcW w:w="1837" w:type="pct"/>
            <w:vAlign w:val="center"/>
          </w:tcPr>
          <w:p w:rsidR="00002261" w:rsidRPr="004C6C33" w:rsidRDefault="00002261" w:rsidP="004C6C33">
            <w:pPr>
              <w:spacing w:line="240" w:lineRule="auto"/>
              <w:jc w:val="center"/>
              <w:rPr>
                <w:rFonts w:ascii="Arial" w:hAnsi="Arial" w:cs="Arial"/>
                <w:color w:val="000000"/>
                <w:sz w:val="22"/>
              </w:rPr>
            </w:pPr>
            <w:r w:rsidRPr="004C6C33">
              <w:rPr>
                <w:rFonts w:ascii="Arial" w:hAnsi="Arial" w:cs="Arial"/>
                <w:color w:val="000000"/>
                <w:sz w:val="22"/>
              </w:rPr>
              <w:t>0</w:t>
            </w:r>
          </w:p>
        </w:tc>
      </w:tr>
    </w:tbl>
    <w:p w:rsidR="00002261" w:rsidRDefault="00002261" w:rsidP="006B7D11">
      <w:pPr>
        <w:spacing w:line="240" w:lineRule="auto"/>
        <w:jc w:val="left"/>
        <w:rPr>
          <w:rFonts w:ascii="Arial" w:hAnsi="Arial" w:cs="Arial"/>
          <w:b/>
          <w:bCs/>
          <w:color w:val="1F497D"/>
          <w:sz w:val="28"/>
          <w:szCs w:val="24"/>
        </w:rPr>
      </w:pPr>
      <w:bookmarkStart w:id="57" w:name="_ГЛАВА_6._ТРАНСПОРТНАЯ"/>
      <w:bookmarkEnd w:id="57"/>
      <w:r>
        <w:rPr>
          <w:rFonts w:ascii="Arial" w:hAnsi="Arial" w:cs="Arial"/>
          <w:color w:val="1F497D"/>
          <w:szCs w:val="24"/>
        </w:rPr>
        <w:br w:type="page"/>
      </w:r>
    </w:p>
    <w:p w:rsidR="00002261" w:rsidRPr="000C3FD0" w:rsidRDefault="00002261" w:rsidP="006B7D11">
      <w:pPr>
        <w:pStyle w:val="Heading1"/>
        <w:spacing w:before="0" w:after="0"/>
        <w:jc w:val="left"/>
        <w:rPr>
          <w:rFonts w:ascii="Arial" w:hAnsi="Arial" w:cs="Arial"/>
          <w:color w:val="1F497D"/>
          <w:szCs w:val="24"/>
        </w:rPr>
      </w:pPr>
      <w:r w:rsidRPr="000C3FD0">
        <w:rPr>
          <w:rFonts w:ascii="Arial" w:hAnsi="Arial" w:cs="Arial"/>
          <w:color w:val="1F497D"/>
          <w:szCs w:val="24"/>
        </w:rPr>
        <w:t>ГЛАВА 6. ТРАНСПОРТНАЯ ИНФРАСТРУКТУРА</w:t>
      </w:r>
    </w:p>
    <w:p w:rsidR="00002261" w:rsidRPr="00BA22A3" w:rsidRDefault="00002261" w:rsidP="00895D78">
      <w:pPr>
        <w:pStyle w:val="Heading1"/>
        <w:jc w:val="left"/>
        <w:rPr>
          <w:rFonts w:ascii="Arial" w:hAnsi="Arial" w:cs="Arial"/>
          <w:sz w:val="24"/>
          <w:szCs w:val="24"/>
        </w:rPr>
      </w:pPr>
      <w:bookmarkStart w:id="58" w:name="_СОВРЕМЕННОЕ_СОСТОЯНИЕ"/>
      <w:bookmarkEnd w:id="58"/>
      <w:r w:rsidRPr="00BA22A3">
        <w:rPr>
          <w:rFonts w:ascii="Arial" w:hAnsi="Arial" w:cs="Arial"/>
          <w:sz w:val="24"/>
          <w:szCs w:val="24"/>
        </w:rPr>
        <w:t>СОВРЕМЕННОЕ СОСТОЯНИЕ</w:t>
      </w:r>
    </w:p>
    <w:p w:rsidR="00002261" w:rsidRPr="008E0CE6" w:rsidRDefault="00002261" w:rsidP="008E0CE6">
      <w:pPr>
        <w:shd w:val="clear" w:color="auto" w:fill="FFFFFF"/>
        <w:ind w:firstLine="720"/>
        <w:rPr>
          <w:rFonts w:ascii="Arial" w:hAnsi="Arial" w:cs="Arial"/>
          <w:color w:val="000000"/>
          <w:szCs w:val="24"/>
          <w:lang w:eastAsia="ru-RU"/>
        </w:rPr>
      </w:pPr>
      <w:r>
        <w:rPr>
          <w:rFonts w:ascii="Arial" w:hAnsi="Arial" w:cs="Arial"/>
          <w:color w:val="000000"/>
          <w:szCs w:val="24"/>
          <w:lang w:eastAsia="ru-RU"/>
        </w:rPr>
        <w:t>Княгининский</w:t>
      </w:r>
      <w:r w:rsidRPr="008E0CE6">
        <w:rPr>
          <w:rFonts w:ascii="Arial" w:hAnsi="Arial" w:cs="Arial"/>
          <w:color w:val="000000"/>
          <w:szCs w:val="24"/>
          <w:lang w:eastAsia="ru-RU"/>
        </w:rPr>
        <w:t xml:space="preserve"> район обслуживается автомобильным  транспортом, посре</w:t>
      </w:r>
      <w:r w:rsidRPr="008E0CE6">
        <w:rPr>
          <w:rFonts w:ascii="Arial" w:hAnsi="Arial" w:cs="Arial"/>
          <w:color w:val="000000"/>
          <w:szCs w:val="24"/>
          <w:lang w:eastAsia="ru-RU"/>
        </w:rPr>
        <w:t>д</w:t>
      </w:r>
      <w:r w:rsidRPr="008E0CE6">
        <w:rPr>
          <w:rFonts w:ascii="Arial" w:hAnsi="Arial" w:cs="Arial"/>
          <w:color w:val="000000"/>
          <w:szCs w:val="24"/>
          <w:lang w:eastAsia="ru-RU"/>
        </w:rPr>
        <w:t xml:space="preserve">ством которого обеспечиваются внешние и внутрирайонные транспортно-экономические связи. </w:t>
      </w:r>
    </w:p>
    <w:p w:rsidR="00002261" w:rsidRPr="008E0CE6" w:rsidRDefault="00002261" w:rsidP="008E0CE6">
      <w:pPr>
        <w:shd w:val="clear" w:color="auto" w:fill="FFFFFF"/>
        <w:ind w:firstLine="720"/>
        <w:rPr>
          <w:rFonts w:ascii="Arial" w:hAnsi="Arial" w:cs="Arial"/>
          <w:szCs w:val="24"/>
        </w:rPr>
      </w:pPr>
      <w:r w:rsidRPr="008E0CE6">
        <w:rPr>
          <w:rFonts w:ascii="Arial" w:hAnsi="Arial" w:cs="Arial"/>
          <w:szCs w:val="24"/>
        </w:rPr>
        <w:t>Общая протяженность автомобильных дорог общего пользования в Княг</w:t>
      </w:r>
      <w:r w:rsidRPr="008E0CE6">
        <w:rPr>
          <w:rFonts w:ascii="Arial" w:hAnsi="Arial" w:cs="Arial"/>
          <w:szCs w:val="24"/>
        </w:rPr>
        <w:t>и</w:t>
      </w:r>
      <w:r>
        <w:rPr>
          <w:rFonts w:ascii="Arial" w:hAnsi="Arial" w:cs="Arial"/>
          <w:szCs w:val="24"/>
        </w:rPr>
        <w:t>нинском районе составляет 258,</w:t>
      </w:r>
      <w:r w:rsidRPr="008E0CE6">
        <w:rPr>
          <w:rFonts w:ascii="Arial" w:hAnsi="Arial" w:cs="Arial"/>
          <w:szCs w:val="24"/>
        </w:rPr>
        <w:t>186 км. Из них:</w:t>
      </w:r>
    </w:p>
    <w:p w:rsidR="00002261" w:rsidRPr="008E0CE6" w:rsidRDefault="00002261" w:rsidP="008E0CE6">
      <w:pPr>
        <w:shd w:val="clear" w:color="auto" w:fill="FFFFFF"/>
        <w:ind w:firstLine="720"/>
        <w:rPr>
          <w:rFonts w:ascii="Arial" w:hAnsi="Arial" w:cs="Arial"/>
          <w:szCs w:val="24"/>
        </w:rPr>
      </w:pPr>
      <w:r w:rsidRPr="008E0CE6">
        <w:rPr>
          <w:rFonts w:ascii="Arial" w:hAnsi="Arial" w:cs="Arial"/>
          <w:szCs w:val="24"/>
        </w:rPr>
        <w:t xml:space="preserve">- 200,756 км - дороги областного значения, т.е. переданы на баланс ГУ «Главное управление автомобильных дорог Нижегородской области»; </w:t>
      </w:r>
    </w:p>
    <w:p w:rsidR="00002261" w:rsidRPr="008E0CE6" w:rsidRDefault="00002261" w:rsidP="008E0CE6">
      <w:pPr>
        <w:shd w:val="clear" w:color="auto" w:fill="FFFFFF"/>
        <w:ind w:firstLine="720"/>
        <w:rPr>
          <w:rFonts w:ascii="Arial" w:hAnsi="Arial" w:cs="Arial"/>
          <w:szCs w:val="24"/>
        </w:rPr>
      </w:pPr>
      <w:r w:rsidRPr="008E0CE6">
        <w:rPr>
          <w:rFonts w:ascii="Arial" w:hAnsi="Arial" w:cs="Arial"/>
          <w:szCs w:val="24"/>
        </w:rPr>
        <w:t>- 8,7 км - грунтовые дороги общего пользования местного значения муниц</w:t>
      </w:r>
      <w:r w:rsidRPr="008E0CE6">
        <w:rPr>
          <w:rFonts w:ascii="Arial" w:hAnsi="Arial" w:cs="Arial"/>
          <w:szCs w:val="24"/>
        </w:rPr>
        <w:t>и</w:t>
      </w:r>
      <w:r w:rsidRPr="008E0CE6">
        <w:rPr>
          <w:rFonts w:ascii="Arial" w:hAnsi="Arial" w:cs="Arial"/>
          <w:szCs w:val="24"/>
        </w:rPr>
        <w:t xml:space="preserve">пального района; </w:t>
      </w:r>
    </w:p>
    <w:p w:rsidR="00002261" w:rsidRPr="008E0CE6" w:rsidRDefault="00002261" w:rsidP="008E0CE6">
      <w:pPr>
        <w:shd w:val="clear" w:color="auto" w:fill="FFFFFF"/>
        <w:ind w:firstLine="720"/>
        <w:rPr>
          <w:rFonts w:ascii="Arial" w:hAnsi="Arial" w:cs="Arial"/>
          <w:szCs w:val="24"/>
        </w:rPr>
      </w:pPr>
      <w:r w:rsidRPr="008E0CE6">
        <w:rPr>
          <w:rFonts w:ascii="Arial" w:hAnsi="Arial" w:cs="Arial"/>
          <w:szCs w:val="24"/>
        </w:rPr>
        <w:t>- 27.4 км - улично</w:t>
      </w:r>
      <w:r>
        <w:rPr>
          <w:rFonts w:ascii="Arial" w:hAnsi="Arial" w:cs="Arial"/>
          <w:szCs w:val="24"/>
        </w:rPr>
        <w:t>-</w:t>
      </w:r>
      <w:r w:rsidRPr="008E0CE6">
        <w:rPr>
          <w:rFonts w:ascii="Arial" w:hAnsi="Arial" w:cs="Arial"/>
          <w:szCs w:val="24"/>
        </w:rPr>
        <w:t>дорожные сети в г. Княгинино;</w:t>
      </w:r>
    </w:p>
    <w:p w:rsidR="00002261" w:rsidRPr="008E0CE6" w:rsidRDefault="00002261" w:rsidP="008E0CE6">
      <w:pPr>
        <w:shd w:val="clear" w:color="auto" w:fill="FFFFFF"/>
        <w:ind w:firstLine="720"/>
        <w:rPr>
          <w:rFonts w:ascii="Arial" w:hAnsi="Arial" w:cs="Arial"/>
          <w:szCs w:val="24"/>
        </w:rPr>
      </w:pPr>
      <w:r>
        <w:rPr>
          <w:rFonts w:ascii="Arial" w:hAnsi="Arial" w:cs="Arial"/>
          <w:szCs w:val="24"/>
        </w:rPr>
        <w:t>- 21,33 км - улично-</w:t>
      </w:r>
      <w:r w:rsidRPr="008E0CE6">
        <w:rPr>
          <w:rFonts w:ascii="Arial" w:hAnsi="Arial" w:cs="Arial"/>
          <w:szCs w:val="24"/>
        </w:rPr>
        <w:t>дорожные сети в сельских населенных пунктах.</w:t>
      </w:r>
    </w:p>
    <w:p w:rsidR="00002261" w:rsidRPr="008E0CE6" w:rsidRDefault="00002261" w:rsidP="008E0CE6">
      <w:pPr>
        <w:shd w:val="clear" w:color="auto" w:fill="FFFFFF"/>
        <w:ind w:firstLine="720"/>
        <w:rPr>
          <w:rFonts w:ascii="Arial" w:hAnsi="Arial" w:cs="Arial"/>
          <w:szCs w:val="24"/>
        </w:rPr>
      </w:pPr>
      <w:r w:rsidRPr="008E0CE6">
        <w:rPr>
          <w:rFonts w:ascii="Arial" w:hAnsi="Arial" w:cs="Arial"/>
          <w:szCs w:val="24"/>
        </w:rPr>
        <w:t>Все дороги с твердым покрытием в районе переданы на баланс ГУ «Гла</w:t>
      </w:r>
      <w:r w:rsidRPr="008E0CE6">
        <w:rPr>
          <w:rFonts w:ascii="Arial" w:hAnsi="Arial" w:cs="Arial"/>
          <w:szCs w:val="24"/>
        </w:rPr>
        <w:t>в</w:t>
      </w:r>
      <w:r w:rsidRPr="008E0CE6">
        <w:rPr>
          <w:rFonts w:ascii="Arial" w:hAnsi="Arial" w:cs="Arial"/>
          <w:szCs w:val="24"/>
        </w:rPr>
        <w:t>ное управление автомобильных дорог Нижегородской области». Дороги местного значения в районе только грунтовые, соединяющие отдаленные населенные пун</w:t>
      </w:r>
      <w:r w:rsidRPr="008E0CE6">
        <w:rPr>
          <w:rFonts w:ascii="Arial" w:hAnsi="Arial" w:cs="Arial"/>
          <w:szCs w:val="24"/>
        </w:rPr>
        <w:t>к</w:t>
      </w:r>
      <w:r w:rsidRPr="008E0CE6">
        <w:rPr>
          <w:rFonts w:ascii="Arial" w:hAnsi="Arial" w:cs="Arial"/>
          <w:szCs w:val="24"/>
        </w:rPr>
        <w:t xml:space="preserve">ты, где проживает небольшое количество человек. </w:t>
      </w:r>
    </w:p>
    <w:p w:rsidR="00002261" w:rsidRPr="008E0CE6" w:rsidRDefault="00002261" w:rsidP="008E0CE6">
      <w:pPr>
        <w:widowControl w:val="0"/>
        <w:shd w:val="clear" w:color="auto" w:fill="FFFFFF"/>
        <w:suppressAutoHyphens/>
        <w:autoSpaceDE w:val="0"/>
        <w:autoSpaceDN w:val="0"/>
        <w:adjustRightInd w:val="0"/>
        <w:ind w:firstLine="709"/>
        <w:rPr>
          <w:rFonts w:ascii="Arial" w:hAnsi="Arial" w:cs="Arial"/>
          <w:szCs w:val="24"/>
        </w:rPr>
      </w:pPr>
      <w:r w:rsidRPr="00DC6797">
        <w:rPr>
          <w:rFonts w:ascii="Arial" w:hAnsi="Arial" w:cs="Arial"/>
          <w:szCs w:val="24"/>
        </w:rPr>
        <w:t>На терри</w:t>
      </w:r>
      <w:r>
        <w:rPr>
          <w:rFonts w:ascii="Arial" w:hAnsi="Arial" w:cs="Arial"/>
          <w:szCs w:val="24"/>
        </w:rPr>
        <w:t>тории района проходят четыре</w:t>
      </w:r>
      <w:r w:rsidRPr="00DC6797">
        <w:rPr>
          <w:rFonts w:ascii="Arial" w:hAnsi="Arial" w:cs="Arial"/>
          <w:szCs w:val="24"/>
        </w:rPr>
        <w:t xml:space="preserve"> </w:t>
      </w:r>
      <w:r>
        <w:rPr>
          <w:rFonts w:ascii="Arial" w:hAnsi="Arial" w:cs="Arial"/>
          <w:szCs w:val="24"/>
        </w:rPr>
        <w:t>автодороги регионального значения:</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rPr>
        <w:t xml:space="preserve"> </w:t>
      </w:r>
      <w:r>
        <w:rPr>
          <w:rFonts w:ascii="Arial" w:hAnsi="Arial" w:cs="Arial"/>
          <w:color w:val="000000"/>
          <w:szCs w:val="24"/>
          <w:lang w:eastAsia="ru-RU"/>
        </w:rPr>
        <w:t xml:space="preserve">Работки - Порецкое, </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Лысково – Леньково - Троицкое- а/д Работки - Порецкое, </w:t>
      </w:r>
    </w:p>
    <w:p w:rsidR="00002261" w:rsidRPr="00B373FB"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Криуша  - Вад – Перевоз – Бутурлино - Толба, </w:t>
      </w:r>
    </w:p>
    <w:p w:rsidR="00002261" w:rsidRPr="000C3FD0" w:rsidRDefault="00002261" w:rsidP="002A535D">
      <w:pPr>
        <w:numPr>
          <w:ilvl w:val="0"/>
          <w:numId w:val="15"/>
        </w:numPr>
        <w:shd w:val="clear" w:color="auto" w:fill="FFFFFF"/>
        <w:tabs>
          <w:tab w:val="left" w:pos="993"/>
        </w:tabs>
        <w:autoSpaceDE w:val="0"/>
        <w:autoSpaceDN w:val="0"/>
        <w:adjustRightInd w:val="0"/>
        <w:ind w:left="0" w:firstLine="709"/>
        <w:rPr>
          <w:rFonts w:ascii="Arial" w:hAnsi="Arial" w:cs="Arial"/>
          <w:szCs w:val="24"/>
          <w:lang w:eastAsia="ru-RU"/>
        </w:rPr>
      </w:pPr>
      <w:r>
        <w:rPr>
          <w:rFonts w:ascii="Arial" w:hAnsi="Arial" w:cs="Arial"/>
          <w:color w:val="000000"/>
          <w:szCs w:val="24"/>
          <w:lang w:eastAsia="ru-RU"/>
        </w:rPr>
        <w:t xml:space="preserve"> Лысково-Княгинино.</w:t>
      </w:r>
    </w:p>
    <w:p w:rsidR="00002261" w:rsidRPr="00DC6797" w:rsidRDefault="00002261" w:rsidP="00483383">
      <w:pPr>
        <w:widowControl w:val="0"/>
        <w:autoSpaceDE w:val="0"/>
        <w:autoSpaceDN w:val="0"/>
        <w:adjustRightInd w:val="0"/>
        <w:ind w:firstLine="709"/>
        <w:rPr>
          <w:rFonts w:ascii="Arial" w:hAnsi="Arial" w:cs="Arial"/>
          <w:szCs w:val="24"/>
        </w:rPr>
      </w:pPr>
      <w:r w:rsidRPr="00DC6797">
        <w:rPr>
          <w:rFonts w:ascii="Arial" w:hAnsi="Arial" w:cs="Arial"/>
          <w:color w:val="000000"/>
          <w:szCs w:val="24"/>
        </w:rPr>
        <w:t xml:space="preserve">Общая протяженность этих дорог составляет </w:t>
      </w:r>
      <w:r>
        <w:rPr>
          <w:rFonts w:ascii="Arial" w:hAnsi="Arial" w:cs="Arial"/>
          <w:color w:val="000000"/>
          <w:szCs w:val="24"/>
        </w:rPr>
        <w:t>78,657</w:t>
      </w:r>
      <w:r w:rsidRPr="00DC6797">
        <w:rPr>
          <w:rFonts w:ascii="Arial" w:hAnsi="Arial" w:cs="Arial"/>
          <w:color w:val="000000"/>
          <w:szCs w:val="24"/>
        </w:rPr>
        <w:t xml:space="preserve"> км. </w:t>
      </w:r>
      <w:r w:rsidRPr="00DC6797">
        <w:rPr>
          <w:rFonts w:ascii="Arial" w:hAnsi="Arial" w:cs="Arial"/>
          <w:szCs w:val="24"/>
        </w:rPr>
        <w:t xml:space="preserve">Муниципальные дороги составляют соответственно </w:t>
      </w:r>
      <w:r>
        <w:rPr>
          <w:rFonts w:ascii="Arial" w:hAnsi="Arial" w:cs="Arial"/>
          <w:szCs w:val="24"/>
        </w:rPr>
        <w:t>122,099</w:t>
      </w:r>
      <w:r w:rsidRPr="00DC6797">
        <w:rPr>
          <w:rFonts w:ascii="Arial" w:hAnsi="Arial" w:cs="Arial"/>
          <w:szCs w:val="24"/>
        </w:rPr>
        <w:t xml:space="preserve"> км.</w:t>
      </w:r>
    </w:p>
    <w:p w:rsidR="00002261" w:rsidRPr="008E0CE6" w:rsidRDefault="00002261" w:rsidP="00CA6F94">
      <w:pPr>
        <w:widowControl w:val="0"/>
        <w:shd w:val="clear" w:color="auto" w:fill="FFFFFF"/>
        <w:suppressAutoHyphens/>
        <w:autoSpaceDE w:val="0"/>
        <w:autoSpaceDN w:val="0"/>
        <w:adjustRightInd w:val="0"/>
        <w:ind w:firstLine="709"/>
        <w:rPr>
          <w:rFonts w:ascii="Arial" w:hAnsi="Arial" w:cs="Arial"/>
          <w:szCs w:val="24"/>
        </w:rPr>
      </w:pPr>
      <w:r w:rsidRPr="008E0CE6">
        <w:rPr>
          <w:rFonts w:ascii="Arial" w:hAnsi="Arial" w:cs="Arial"/>
          <w:szCs w:val="24"/>
        </w:rPr>
        <w:t>Перевозку пассажиров в пределах района осуществляет МУП «Княгининское ЖКХ», до Н.Новгорода - ОАО  «Нижегородпассажиравтотранс» и индивидуальные предприниматели.</w:t>
      </w:r>
    </w:p>
    <w:p w:rsidR="00002261" w:rsidRDefault="00002261" w:rsidP="00CA6F94">
      <w:pPr>
        <w:widowControl w:val="0"/>
        <w:shd w:val="clear" w:color="auto" w:fill="FFFFFF"/>
        <w:suppressAutoHyphens/>
        <w:autoSpaceDE w:val="0"/>
        <w:autoSpaceDN w:val="0"/>
        <w:adjustRightInd w:val="0"/>
        <w:ind w:firstLine="709"/>
        <w:rPr>
          <w:rFonts w:ascii="Arial" w:hAnsi="Arial" w:cs="Arial"/>
          <w:szCs w:val="24"/>
        </w:rPr>
      </w:pPr>
      <w:r w:rsidRPr="008E0CE6">
        <w:rPr>
          <w:rFonts w:ascii="Arial" w:hAnsi="Arial" w:cs="Arial"/>
          <w:szCs w:val="24"/>
        </w:rPr>
        <w:t xml:space="preserve"> Доля населения, проживающего в населенных пунктах, не имеющих регулярного автобусного сообщения с административным центром муниципального района, в отчетном году составило  1,66 %. </w:t>
      </w:r>
    </w:p>
    <w:p w:rsidR="00002261" w:rsidRPr="00DC6797" w:rsidRDefault="00002261" w:rsidP="003D5727">
      <w:pPr>
        <w:shd w:val="clear" w:color="auto" w:fill="FFFFFF"/>
        <w:autoSpaceDE w:val="0"/>
        <w:autoSpaceDN w:val="0"/>
        <w:adjustRightInd w:val="0"/>
        <w:ind w:firstLine="709"/>
        <w:rPr>
          <w:rFonts w:ascii="Arial" w:hAnsi="Arial" w:cs="Arial"/>
          <w:color w:val="000000"/>
          <w:szCs w:val="24"/>
          <w:lang w:eastAsia="ru-RU"/>
        </w:rPr>
      </w:pPr>
      <w:r w:rsidRPr="00DC6797">
        <w:rPr>
          <w:rFonts w:ascii="Arial" w:hAnsi="Arial" w:cs="Arial"/>
          <w:color w:val="000000"/>
          <w:szCs w:val="24"/>
          <w:lang w:eastAsia="ru-RU"/>
        </w:rPr>
        <w:t>Перечень пригородных и междугородних маршрутов:</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101 Княгинино – Б. Андреевка;</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102 Княгинино – Барково;</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103 Княгинино – Возрождение;</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104 Княгинино – Покров;</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105 Княгинино – Егорьевское;</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106 Княгинино – Белка;</w:t>
      </w:r>
    </w:p>
    <w:p w:rsidR="00002261" w:rsidRDefault="00002261" w:rsidP="002A535D">
      <w:pPr>
        <w:pStyle w:val="ListParagraph"/>
        <w:numPr>
          <w:ilvl w:val="0"/>
          <w:numId w:val="9"/>
        </w:numPr>
        <w:autoSpaceDE w:val="0"/>
        <w:autoSpaceDN w:val="0"/>
        <w:adjustRightInd w:val="0"/>
        <w:ind w:left="0" w:firstLine="709"/>
        <w:rPr>
          <w:rFonts w:ascii="Arial" w:hAnsi="Arial" w:cs="Arial"/>
          <w:color w:val="000000"/>
          <w:szCs w:val="24"/>
          <w:lang w:eastAsia="ru-RU"/>
        </w:rPr>
      </w:pPr>
      <w:r>
        <w:rPr>
          <w:rFonts w:ascii="Arial" w:hAnsi="Arial" w:cs="Arial"/>
          <w:color w:val="000000"/>
          <w:szCs w:val="24"/>
          <w:lang w:eastAsia="ru-RU"/>
        </w:rPr>
        <w:t xml:space="preserve">№ 107 Княгинино - </w:t>
      </w:r>
      <w:r>
        <w:rPr>
          <w:rFonts w:ascii="Arial" w:hAnsi="Arial" w:cs="Arial"/>
          <w:color w:val="000000"/>
          <w:szCs w:val="24"/>
          <w:lang w:val="en-US" w:eastAsia="ru-RU"/>
        </w:rPr>
        <w:t xml:space="preserve"> </w:t>
      </w:r>
      <w:r>
        <w:rPr>
          <w:rFonts w:ascii="Arial" w:hAnsi="Arial" w:cs="Arial"/>
          <w:color w:val="000000"/>
          <w:szCs w:val="24"/>
          <w:lang w:eastAsia="ru-RU"/>
        </w:rPr>
        <w:t>Рубское</w:t>
      </w:r>
    </w:p>
    <w:p w:rsidR="00002261" w:rsidRPr="00CA6F94" w:rsidRDefault="00002261" w:rsidP="00CA6F94">
      <w:pPr>
        <w:autoSpaceDE w:val="0"/>
        <w:autoSpaceDN w:val="0"/>
        <w:adjustRightInd w:val="0"/>
        <w:ind w:firstLine="709"/>
        <w:rPr>
          <w:rFonts w:ascii="Arial" w:hAnsi="Arial" w:cs="Arial"/>
          <w:color w:val="000000"/>
          <w:szCs w:val="24"/>
          <w:lang w:eastAsia="ru-RU"/>
        </w:rPr>
      </w:pPr>
      <w:r w:rsidRPr="00CA6F94">
        <w:rPr>
          <w:rFonts w:ascii="Arial" w:hAnsi="Arial" w:cs="Arial"/>
          <w:color w:val="000000"/>
          <w:szCs w:val="24"/>
          <w:lang w:eastAsia="ru-RU"/>
        </w:rPr>
        <w:t>Сложившаяся транспортная сеть района благоприятна с точки зрения орг</w:t>
      </w:r>
      <w:r w:rsidRPr="00CA6F94">
        <w:rPr>
          <w:rFonts w:ascii="Arial" w:hAnsi="Arial" w:cs="Arial"/>
          <w:color w:val="000000"/>
          <w:szCs w:val="24"/>
          <w:lang w:eastAsia="ru-RU"/>
        </w:rPr>
        <w:t>а</w:t>
      </w:r>
      <w:r w:rsidRPr="00CA6F94">
        <w:rPr>
          <w:rFonts w:ascii="Arial" w:hAnsi="Arial" w:cs="Arial"/>
          <w:color w:val="000000"/>
          <w:szCs w:val="24"/>
          <w:lang w:eastAsia="ru-RU"/>
        </w:rPr>
        <w:t>низации внутрирайонных сообщений и удобства выходов местных систем на ур</w:t>
      </w:r>
      <w:r w:rsidRPr="00CA6F94">
        <w:rPr>
          <w:rFonts w:ascii="Arial" w:hAnsi="Arial" w:cs="Arial"/>
          <w:color w:val="000000"/>
          <w:szCs w:val="24"/>
          <w:lang w:eastAsia="ru-RU"/>
        </w:rPr>
        <w:t>о</w:t>
      </w:r>
      <w:r w:rsidRPr="00CA6F94">
        <w:rPr>
          <w:rFonts w:ascii="Arial" w:hAnsi="Arial" w:cs="Arial"/>
          <w:color w:val="000000"/>
          <w:szCs w:val="24"/>
          <w:lang w:eastAsia="ru-RU"/>
        </w:rPr>
        <w:t>вень межрайонных.</w:t>
      </w:r>
    </w:p>
    <w:p w:rsidR="00002261" w:rsidRDefault="00002261" w:rsidP="003D5727">
      <w:pPr>
        <w:shd w:val="clear" w:color="auto" w:fill="FFFFFF"/>
        <w:autoSpaceDE w:val="0"/>
        <w:autoSpaceDN w:val="0"/>
        <w:adjustRightInd w:val="0"/>
        <w:ind w:firstLine="709"/>
        <w:rPr>
          <w:rFonts w:ascii="Arial" w:hAnsi="Arial" w:cs="Arial"/>
          <w:color w:val="FF0000"/>
          <w:szCs w:val="24"/>
          <w:lang w:eastAsia="ru-RU"/>
        </w:rPr>
      </w:pPr>
      <w:r w:rsidRPr="00DC6797">
        <w:rPr>
          <w:rFonts w:ascii="Arial" w:hAnsi="Arial" w:cs="Arial"/>
          <w:color w:val="000000"/>
          <w:szCs w:val="24"/>
          <w:lang w:eastAsia="ru-RU"/>
        </w:rPr>
        <w:t>В организации пассажирского транспорта имеются некоторые недостатки: большие интервалы движения на автобусных маршрутах, не</w:t>
      </w:r>
      <w:r>
        <w:rPr>
          <w:rFonts w:ascii="Arial" w:hAnsi="Arial" w:cs="Arial"/>
          <w:color w:val="000000"/>
          <w:szCs w:val="24"/>
          <w:lang w:eastAsia="ru-RU"/>
        </w:rPr>
        <w:t xml:space="preserve"> </w:t>
      </w:r>
      <w:r w:rsidRPr="00DC6797">
        <w:rPr>
          <w:rFonts w:ascii="Arial" w:hAnsi="Arial" w:cs="Arial"/>
          <w:color w:val="000000"/>
          <w:szCs w:val="24"/>
          <w:lang w:eastAsia="ru-RU"/>
        </w:rPr>
        <w:t>прямолинейность маршрутной сети.</w:t>
      </w:r>
      <w:r w:rsidRPr="00DC6797">
        <w:rPr>
          <w:rFonts w:ascii="Arial" w:hAnsi="Arial" w:cs="Arial"/>
          <w:color w:val="FF0000"/>
          <w:szCs w:val="24"/>
          <w:lang w:eastAsia="ru-RU"/>
        </w:rPr>
        <w:t xml:space="preserve"> </w:t>
      </w:r>
    </w:p>
    <w:p w:rsidR="00002261" w:rsidRDefault="00002261" w:rsidP="006B7D11">
      <w:pPr>
        <w:spacing w:after="202"/>
        <w:rPr>
          <w:rFonts w:ascii="Arial" w:hAnsi="Arial" w:cs="Arial"/>
          <w:b/>
          <w:szCs w:val="24"/>
        </w:rPr>
        <w:sectPr w:rsidR="00002261" w:rsidSect="006B7D11">
          <w:type w:val="continuous"/>
          <w:pgSz w:w="11906" w:h="16838"/>
          <w:pgMar w:top="1134" w:right="850" w:bottom="1134" w:left="1701" w:header="709" w:footer="709" w:gutter="0"/>
          <w:cols w:space="708"/>
          <w:docGrid w:linePitch="360"/>
        </w:sectPr>
      </w:pPr>
    </w:p>
    <w:p w:rsidR="00002261" w:rsidRPr="000A7368" w:rsidRDefault="00002261" w:rsidP="00895D78">
      <w:pPr>
        <w:spacing w:line="240" w:lineRule="auto"/>
        <w:rPr>
          <w:rFonts w:ascii="Arial" w:hAnsi="Arial" w:cs="Arial"/>
          <w:b/>
          <w:i/>
          <w:sz w:val="22"/>
          <w:lang w:eastAsia="ru-RU"/>
        </w:rPr>
      </w:pPr>
      <w:r w:rsidRPr="000A7368">
        <w:rPr>
          <w:rFonts w:ascii="Arial" w:hAnsi="Arial" w:cs="Arial"/>
          <w:b/>
          <w:i/>
          <w:sz w:val="22"/>
          <w:lang w:eastAsia="ru-RU"/>
        </w:rPr>
        <w:t>Таблица 6.1</w:t>
      </w:r>
    </w:p>
    <w:p w:rsidR="00002261" w:rsidRPr="00895D78" w:rsidRDefault="00002261" w:rsidP="00895D78">
      <w:pPr>
        <w:spacing w:line="240" w:lineRule="auto"/>
        <w:rPr>
          <w:rFonts w:ascii="Arial" w:hAnsi="Arial" w:cs="Arial"/>
          <w:i/>
          <w:sz w:val="22"/>
        </w:rPr>
      </w:pPr>
      <w:r w:rsidRPr="000A7368">
        <w:rPr>
          <w:rFonts w:ascii="Arial" w:hAnsi="Arial" w:cs="Arial"/>
          <w:i/>
          <w:sz w:val="22"/>
        </w:rPr>
        <w:t>Перечень муниципальных автодорог общего пользования Княгининского района</w:t>
      </w:r>
      <w:r w:rsidRPr="00895D78">
        <w:rPr>
          <w:rFonts w:ascii="Arial" w:hAnsi="Arial" w:cs="Arial"/>
          <w:i/>
          <w:sz w:val="22"/>
        </w:rPr>
        <w:t xml:space="preserve"> </w:t>
      </w:r>
    </w:p>
    <w:tbl>
      <w:tblPr>
        <w:tblW w:w="5000" w:type="pct"/>
        <w:jc w:val="center"/>
        <w:tblLayout w:type="fixed"/>
        <w:tblCellMar>
          <w:left w:w="40" w:type="dxa"/>
          <w:right w:w="40" w:type="dxa"/>
        </w:tblCellMar>
        <w:tblLook w:val="0000"/>
      </w:tblPr>
      <w:tblGrid>
        <w:gridCol w:w="3132"/>
        <w:gridCol w:w="3741"/>
        <w:gridCol w:w="1293"/>
        <w:gridCol w:w="1293"/>
        <w:gridCol w:w="1290"/>
        <w:gridCol w:w="1419"/>
        <w:gridCol w:w="9"/>
        <w:gridCol w:w="2190"/>
      </w:tblGrid>
      <w:tr w:rsidR="00002261" w:rsidRPr="0097593F" w:rsidTr="00877157">
        <w:trPr>
          <w:tblHeader/>
          <w:jc w:val="center"/>
        </w:trPr>
        <w:tc>
          <w:tcPr>
            <w:tcW w:w="1090" w:type="pct"/>
            <w:tcBorders>
              <w:top w:val="single" w:sz="6" w:space="0" w:color="auto"/>
              <w:left w:val="single" w:sz="6" w:space="0" w:color="auto"/>
              <w:bottom w:val="nil"/>
              <w:right w:val="single" w:sz="6" w:space="0" w:color="auto"/>
            </w:tcBorders>
            <w:vAlign w:val="center"/>
          </w:tcPr>
          <w:p w:rsidR="00002261" w:rsidRPr="0097593F" w:rsidRDefault="00002261" w:rsidP="0097593F">
            <w:pPr>
              <w:pStyle w:val="Style4"/>
              <w:widowControl/>
              <w:spacing w:line="360" w:lineRule="auto"/>
              <w:jc w:val="center"/>
              <w:rPr>
                <w:rStyle w:val="FontStyle66"/>
                <w:rFonts w:ascii="Arial" w:hAnsi="Arial" w:cs="Arial"/>
                <w:sz w:val="22"/>
                <w:szCs w:val="22"/>
              </w:rPr>
            </w:pPr>
            <w:r w:rsidRPr="0097593F">
              <w:rPr>
                <w:rStyle w:val="FontStyle66"/>
                <w:rFonts w:ascii="Arial" w:hAnsi="Arial" w:cs="Arial"/>
                <w:sz w:val="22"/>
                <w:szCs w:val="22"/>
              </w:rPr>
              <w:t>Идентификационный н</w:t>
            </w:r>
            <w:r w:rsidRPr="0097593F">
              <w:rPr>
                <w:rStyle w:val="FontStyle66"/>
                <w:rFonts w:ascii="Arial" w:hAnsi="Arial" w:cs="Arial"/>
                <w:sz w:val="22"/>
                <w:szCs w:val="22"/>
              </w:rPr>
              <w:t>о</w:t>
            </w:r>
            <w:r w:rsidRPr="0097593F">
              <w:rPr>
                <w:rStyle w:val="FontStyle66"/>
                <w:rFonts w:ascii="Arial" w:hAnsi="Arial" w:cs="Arial"/>
                <w:sz w:val="22"/>
                <w:szCs w:val="22"/>
              </w:rPr>
              <w:t>мер</w:t>
            </w:r>
          </w:p>
        </w:tc>
        <w:tc>
          <w:tcPr>
            <w:tcW w:w="1302" w:type="pct"/>
            <w:tcBorders>
              <w:top w:val="single" w:sz="6" w:space="0" w:color="auto"/>
              <w:left w:val="single" w:sz="6" w:space="0" w:color="auto"/>
              <w:bottom w:val="nil"/>
              <w:right w:val="single" w:sz="6" w:space="0" w:color="auto"/>
            </w:tcBorders>
            <w:vAlign w:val="center"/>
          </w:tcPr>
          <w:p w:rsidR="00002261" w:rsidRPr="0097593F" w:rsidRDefault="00002261" w:rsidP="00CF15B2">
            <w:pPr>
              <w:pStyle w:val="Style4"/>
              <w:widowControl/>
              <w:spacing w:line="360" w:lineRule="auto"/>
              <w:jc w:val="center"/>
              <w:rPr>
                <w:rStyle w:val="FontStyle66"/>
                <w:rFonts w:ascii="Arial" w:hAnsi="Arial" w:cs="Arial"/>
                <w:sz w:val="22"/>
                <w:szCs w:val="22"/>
              </w:rPr>
            </w:pPr>
            <w:r w:rsidRPr="0097593F">
              <w:rPr>
                <w:rStyle w:val="FontStyle66"/>
                <w:rFonts w:ascii="Arial" w:hAnsi="Arial" w:cs="Arial"/>
                <w:sz w:val="22"/>
                <w:szCs w:val="22"/>
              </w:rPr>
              <w:t>Наименование автомобильной дороги</w:t>
            </w:r>
          </w:p>
        </w:tc>
        <w:tc>
          <w:tcPr>
            <w:tcW w:w="1846" w:type="pct"/>
            <w:gridSpan w:val="5"/>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77157">
            <w:pPr>
              <w:pStyle w:val="Style5"/>
              <w:widowControl/>
              <w:spacing w:line="360" w:lineRule="auto"/>
              <w:ind w:left="336"/>
              <w:jc w:val="center"/>
              <w:rPr>
                <w:rStyle w:val="FontStyle66"/>
                <w:rFonts w:ascii="Arial" w:hAnsi="Arial" w:cs="Arial"/>
                <w:sz w:val="22"/>
                <w:szCs w:val="22"/>
              </w:rPr>
            </w:pPr>
            <w:r w:rsidRPr="0097593F">
              <w:rPr>
                <w:rStyle w:val="FontStyle66"/>
                <w:rFonts w:ascii="Arial" w:hAnsi="Arial" w:cs="Arial"/>
                <w:sz w:val="22"/>
                <w:szCs w:val="22"/>
              </w:rPr>
              <w:t>Техническая категория автомобильной д</w:t>
            </w:r>
            <w:r w:rsidRPr="0097593F">
              <w:rPr>
                <w:rStyle w:val="FontStyle66"/>
                <w:rFonts w:ascii="Arial" w:hAnsi="Arial" w:cs="Arial"/>
                <w:sz w:val="22"/>
                <w:szCs w:val="22"/>
              </w:rPr>
              <w:t>о</w:t>
            </w:r>
            <w:r w:rsidRPr="0097593F">
              <w:rPr>
                <w:rStyle w:val="FontStyle66"/>
                <w:rFonts w:ascii="Arial" w:hAnsi="Arial" w:cs="Arial"/>
                <w:sz w:val="22"/>
                <w:szCs w:val="22"/>
              </w:rPr>
              <w:t>роги</w:t>
            </w:r>
          </w:p>
        </w:tc>
        <w:tc>
          <w:tcPr>
            <w:tcW w:w="762" w:type="pct"/>
            <w:tcBorders>
              <w:top w:val="single" w:sz="6" w:space="0" w:color="auto"/>
              <w:left w:val="single" w:sz="6" w:space="0" w:color="auto"/>
              <w:bottom w:val="nil"/>
              <w:right w:val="single" w:sz="6" w:space="0" w:color="auto"/>
            </w:tcBorders>
            <w:vAlign w:val="center"/>
          </w:tcPr>
          <w:p w:rsidR="00002261" w:rsidRPr="0097593F" w:rsidRDefault="00002261" w:rsidP="0097593F">
            <w:pPr>
              <w:pStyle w:val="Style4"/>
              <w:widowControl/>
              <w:spacing w:line="360" w:lineRule="auto"/>
              <w:jc w:val="center"/>
              <w:rPr>
                <w:rStyle w:val="FontStyle66"/>
                <w:rFonts w:ascii="Arial" w:hAnsi="Arial" w:cs="Arial"/>
                <w:sz w:val="22"/>
                <w:szCs w:val="22"/>
              </w:rPr>
            </w:pPr>
            <w:r w:rsidRPr="0097593F">
              <w:rPr>
                <w:rStyle w:val="FontStyle66"/>
                <w:rFonts w:ascii="Arial" w:hAnsi="Arial" w:cs="Arial"/>
                <w:sz w:val="22"/>
                <w:szCs w:val="22"/>
              </w:rPr>
              <w:t>Протяженность автомобильной дороги (км)</w:t>
            </w:r>
          </w:p>
        </w:tc>
      </w:tr>
      <w:tr w:rsidR="00002261" w:rsidRPr="0097593F" w:rsidTr="00877157">
        <w:trPr>
          <w:tblHeader/>
          <w:jc w:val="center"/>
        </w:trPr>
        <w:tc>
          <w:tcPr>
            <w:tcW w:w="1090" w:type="pct"/>
            <w:tcBorders>
              <w:top w:val="nil"/>
              <w:left w:val="single" w:sz="6" w:space="0" w:color="auto"/>
              <w:bottom w:val="single" w:sz="6" w:space="0" w:color="auto"/>
              <w:right w:val="single" w:sz="6" w:space="0" w:color="auto"/>
            </w:tcBorders>
            <w:vAlign w:val="center"/>
          </w:tcPr>
          <w:p w:rsidR="00002261" w:rsidRPr="0097593F" w:rsidRDefault="00002261" w:rsidP="0097593F">
            <w:pPr>
              <w:jc w:val="center"/>
              <w:rPr>
                <w:rStyle w:val="FontStyle66"/>
                <w:rFonts w:ascii="Arial" w:hAnsi="Arial" w:cs="Arial"/>
                <w:sz w:val="22"/>
                <w:szCs w:val="22"/>
              </w:rPr>
            </w:pPr>
          </w:p>
          <w:p w:rsidR="00002261" w:rsidRPr="0097593F" w:rsidRDefault="00002261" w:rsidP="0097593F">
            <w:pPr>
              <w:jc w:val="center"/>
              <w:rPr>
                <w:rStyle w:val="FontStyle66"/>
                <w:rFonts w:ascii="Arial" w:hAnsi="Arial" w:cs="Arial"/>
                <w:sz w:val="22"/>
                <w:szCs w:val="22"/>
              </w:rPr>
            </w:pPr>
          </w:p>
        </w:tc>
        <w:tc>
          <w:tcPr>
            <w:tcW w:w="1302" w:type="pct"/>
            <w:tcBorders>
              <w:top w:val="nil"/>
              <w:left w:val="single" w:sz="6" w:space="0" w:color="auto"/>
              <w:bottom w:val="single" w:sz="6" w:space="0" w:color="auto"/>
              <w:right w:val="single" w:sz="6" w:space="0" w:color="auto"/>
            </w:tcBorders>
            <w:vAlign w:val="center"/>
          </w:tcPr>
          <w:p w:rsidR="00002261" w:rsidRPr="0097593F" w:rsidRDefault="00002261" w:rsidP="0097593F">
            <w:pPr>
              <w:jc w:val="center"/>
              <w:rPr>
                <w:rStyle w:val="FontStyle66"/>
                <w:rFonts w:ascii="Arial" w:hAnsi="Arial" w:cs="Arial"/>
                <w:sz w:val="22"/>
                <w:szCs w:val="22"/>
              </w:rPr>
            </w:pPr>
          </w:p>
          <w:p w:rsidR="00002261" w:rsidRPr="0097593F" w:rsidRDefault="00002261" w:rsidP="0097593F">
            <w:pPr>
              <w:jc w:val="center"/>
              <w:rPr>
                <w:rStyle w:val="FontStyle66"/>
                <w:rFonts w:ascii="Arial" w:hAnsi="Arial" w:cs="Arial"/>
                <w:sz w:val="22"/>
                <w:szCs w:val="22"/>
              </w:rPr>
            </w:pP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77157" w:rsidRDefault="00002261" w:rsidP="00877157">
            <w:pPr>
              <w:pStyle w:val="Style4"/>
              <w:widowControl/>
              <w:spacing w:line="360" w:lineRule="auto"/>
              <w:jc w:val="center"/>
              <w:rPr>
                <w:rStyle w:val="FontStyle66"/>
                <w:rFonts w:ascii="Arial" w:hAnsi="Arial" w:cs="Arial"/>
                <w:sz w:val="22"/>
                <w:szCs w:val="22"/>
              </w:rPr>
            </w:pPr>
            <w:r>
              <w:rPr>
                <w:rStyle w:val="FontStyle66"/>
                <w:rFonts w:ascii="Arial" w:hAnsi="Arial" w:cs="Arial"/>
                <w:sz w:val="22"/>
                <w:szCs w:val="22"/>
                <w:lang w:val="en-US"/>
              </w:rPr>
              <w:t>II</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77157">
            <w:pPr>
              <w:pStyle w:val="Style4"/>
              <w:widowControl/>
              <w:spacing w:line="360" w:lineRule="auto"/>
              <w:jc w:val="center"/>
              <w:rPr>
                <w:rStyle w:val="FontStyle66"/>
                <w:rFonts w:ascii="Arial" w:hAnsi="Arial" w:cs="Arial"/>
                <w:sz w:val="22"/>
                <w:szCs w:val="22"/>
              </w:rPr>
            </w:pPr>
            <w:r w:rsidRPr="0097593F">
              <w:rPr>
                <w:rStyle w:val="FontStyle66"/>
                <w:rFonts w:ascii="Arial" w:hAnsi="Arial" w:cs="Arial"/>
                <w:sz w:val="22"/>
                <w:szCs w:val="22"/>
              </w:rPr>
              <w:t>III</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77157">
            <w:pPr>
              <w:pStyle w:val="Style4"/>
              <w:widowControl/>
              <w:spacing w:line="360" w:lineRule="auto"/>
              <w:ind w:right="252"/>
              <w:jc w:val="center"/>
              <w:rPr>
                <w:rStyle w:val="FontStyle66"/>
                <w:rFonts w:ascii="Arial" w:hAnsi="Arial" w:cs="Arial"/>
                <w:sz w:val="22"/>
                <w:szCs w:val="22"/>
              </w:rPr>
            </w:pPr>
            <w:r>
              <w:rPr>
                <w:rStyle w:val="FontStyle66"/>
                <w:rFonts w:ascii="Arial" w:hAnsi="Arial" w:cs="Arial"/>
                <w:sz w:val="22"/>
                <w:szCs w:val="22"/>
                <w:lang w:val="en-US"/>
              </w:rPr>
              <w:t>I</w:t>
            </w:r>
            <w:r w:rsidRPr="0097593F">
              <w:rPr>
                <w:rStyle w:val="FontStyle66"/>
                <w:rFonts w:ascii="Arial" w:hAnsi="Arial" w:cs="Arial"/>
                <w:sz w:val="22"/>
                <w:szCs w:val="22"/>
              </w:rPr>
              <w:t>V</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77157">
            <w:pPr>
              <w:pStyle w:val="Style4"/>
              <w:widowControl/>
              <w:spacing w:line="360" w:lineRule="auto"/>
              <w:ind w:right="252"/>
              <w:jc w:val="center"/>
              <w:rPr>
                <w:rStyle w:val="FontStyle66"/>
                <w:rFonts w:ascii="Arial" w:hAnsi="Arial" w:cs="Arial"/>
                <w:sz w:val="22"/>
                <w:szCs w:val="22"/>
              </w:rPr>
            </w:pPr>
            <w:r w:rsidRPr="0097593F">
              <w:rPr>
                <w:rStyle w:val="FontStyle66"/>
                <w:rFonts w:ascii="Arial" w:hAnsi="Arial" w:cs="Arial"/>
                <w:sz w:val="22"/>
                <w:szCs w:val="22"/>
              </w:rPr>
              <w:t>V</w:t>
            </w:r>
          </w:p>
        </w:tc>
        <w:tc>
          <w:tcPr>
            <w:tcW w:w="762" w:type="pct"/>
            <w:tcBorders>
              <w:top w:val="nil"/>
              <w:left w:val="single" w:sz="6" w:space="0" w:color="auto"/>
              <w:bottom w:val="single" w:sz="6" w:space="0" w:color="auto"/>
              <w:right w:val="single" w:sz="6" w:space="0" w:color="auto"/>
            </w:tcBorders>
            <w:vAlign w:val="center"/>
          </w:tcPr>
          <w:p w:rsidR="00002261" w:rsidRPr="0097593F" w:rsidRDefault="00002261" w:rsidP="0097593F">
            <w:pPr>
              <w:pStyle w:val="Style4"/>
              <w:widowControl/>
              <w:spacing w:line="360" w:lineRule="auto"/>
              <w:ind w:right="252"/>
              <w:jc w:val="center"/>
              <w:rPr>
                <w:rStyle w:val="FontStyle66"/>
                <w:rFonts w:ascii="Arial" w:hAnsi="Arial" w:cs="Arial"/>
                <w:sz w:val="22"/>
                <w:szCs w:val="22"/>
              </w:rPr>
            </w:pPr>
          </w:p>
          <w:p w:rsidR="00002261" w:rsidRPr="0097593F" w:rsidRDefault="00002261" w:rsidP="0097593F">
            <w:pPr>
              <w:pStyle w:val="Style4"/>
              <w:widowControl/>
              <w:spacing w:line="360" w:lineRule="auto"/>
              <w:ind w:right="252"/>
              <w:jc w:val="center"/>
              <w:rPr>
                <w:rStyle w:val="FontStyle66"/>
                <w:rFonts w:ascii="Arial" w:hAnsi="Arial" w:cs="Arial"/>
                <w:sz w:val="22"/>
                <w:szCs w:val="22"/>
              </w:rPr>
            </w:pP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4"/>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 xml:space="preserve">22 </w:t>
            </w:r>
            <w:r>
              <w:rPr>
                <w:rStyle w:val="FontStyle66"/>
                <w:rFonts w:ascii="Arial" w:hAnsi="Arial" w:cs="Arial"/>
                <w:b w:val="0"/>
                <w:sz w:val="22"/>
                <w:szCs w:val="22"/>
              </w:rPr>
              <w:t>О</w:t>
            </w:r>
            <w:r w:rsidRPr="0097593F">
              <w:rPr>
                <w:rStyle w:val="FontStyle66"/>
                <w:rFonts w:ascii="Arial" w:hAnsi="Arial" w:cs="Arial"/>
                <w:b w:val="0"/>
                <w:sz w:val="22"/>
                <w:szCs w:val="22"/>
              </w:rPr>
              <w:t>П</w:t>
            </w:r>
            <w:r>
              <w:rPr>
                <w:rStyle w:val="FontStyle66"/>
                <w:rFonts w:ascii="Arial" w:hAnsi="Arial" w:cs="Arial"/>
                <w:b w:val="0"/>
                <w:sz w:val="22"/>
                <w:szCs w:val="22"/>
              </w:rPr>
              <w:t xml:space="preserve"> М3 22Н-2212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4"/>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w:t>
            </w:r>
            <w:r w:rsidRPr="0097593F">
              <w:rPr>
                <w:rStyle w:val="FontStyle66"/>
                <w:rFonts w:ascii="Arial" w:hAnsi="Arial" w:cs="Arial"/>
                <w:b w:val="0"/>
                <w:sz w:val="22"/>
                <w:szCs w:val="22"/>
              </w:rPr>
              <w:t>д к с.</w:t>
            </w:r>
            <w:r>
              <w:rPr>
                <w:rStyle w:val="FontStyle66"/>
                <w:rFonts w:ascii="Arial" w:hAnsi="Arial" w:cs="Arial"/>
                <w:b w:val="0"/>
                <w:sz w:val="22"/>
                <w:szCs w:val="22"/>
              </w:rPr>
              <w:t xml:space="preserve"> Покров – д. Озерки – п. Михайловка от а/д Работки - П</w:t>
            </w:r>
            <w:r>
              <w:rPr>
                <w:rStyle w:val="FontStyle66"/>
                <w:rFonts w:ascii="Arial" w:hAnsi="Arial" w:cs="Arial"/>
                <w:b w:val="0"/>
                <w:sz w:val="22"/>
                <w:szCs w:val="22"/>
              </w:rPr>
              <w:t>о</w:t>
            </w:r>
            <w:r>
              <w:rPr>
                <w:rStyle w:val="FontStyle66"/>
                <w:rFonts w:ascii="Arial" w:hAnsi="Arial" w:cs="Arial"/>
                <w:b w:val="0"/>
                <w:sz w:val="22"/>
                <w:szCs w:val="22"/>
              </w:rPr>
              <w:t>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jc w:val="center"/>
              <w:rPr>
                <w:rStyle w:val="FontStyle66"/>
                <w:rFonts w:ascii="Arial" w:hAnsi="Arial" w:cs="Arial"/>
                <w:b w:val="0"/>
                <w:sz w:val="22"/>
                <w:szCs w:val="22"/>
              </w:rPr>
            </w:pPr>
            <w:r w:rsidRPr="00825D2F">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ind w:right="180"/>
              <w:jc w:val="center"/>
              <w:rPr>
                <w:rStyle w:val="FontStyle66"/>
                <w:rFonts w:ascii="Arial" w:hAnsi="Arial" w:cs="Arial"/>
                <w:b w:val="0"/>
                <w:sz w:val="22"/>
                <w:szCs w:val="22"/>
              </w:rPr>
            </w:pPr>
            <w:r>
              <w:rPr>
                <w:rStyle w:val="FontStyle66"/>
                <w:rFonts w:ascii="Arial" w:hAnsi="Arial" w:cs="Arial"/>
                <w:b w:val="0"/>
                <w:sz w:val="22"/>
                <w:szCs w:val="22"/>
              </w:rPr>
              <w:t>1,082</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ind w:right="288"/>
              <w:jc w:val="center"/>
              <w:rPr>
                <w:rStyle w:val="FontStyle66"/>
                <w:rFonts w:ascii="Arial" w:hAnsi="Arial" w:cs="Arial"/>
                <w:b w:val="0"/>
                <w:sz w:val="22"/>
                <w:szCs w:val="22"/>
              </w:rPr>
            </w:pPr>
            <w:r>
              <w:rPr>
                <w:rStyle w:val="FontStyle66"/>
                <w:rFonts w:ascii="Arial" w:hAnsi="Arial" w:cs="Arial"/>
                <w:b w:val="0"/>
                <w:sz w:val="22"/>
                <w:szCs w:val="22"/>
              </w:rPr>
              <w:t>7,413</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8,495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ОП МЗ 22Н-2216</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4"/>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Шишковердь от а/д Лысково – Леньково – Троицкое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ind w:right="192"/>
              <w:jc w:val="center"/>
              <w:rPr>
                <w:rStyle w:val="FontStyle66"/>
                <w:rFonts w:ascii="Arial" w:hAnsi="Arial" w:cs="Arial"/>
                <w:b w:val="0"/>
                <w:sz w:val="22"/>
                <w:szCs w:val="22"/>
              </w:rPr>
            </w:pPr>
            <w:r>
              <w:rPr>
                <w:rStyle w:val="FontStyle66"/>
                <w:rFonts w:ascii="Arial" w:hAnsi="Arial" w:cs="Arial"/>
                <w:b w:val="0"/>
                <w:sz w:val="22"/>
                <w:szCs w:val="22"/>
              </w:rPr>
              <w:t>9,058</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4"/>
              <w:widowControl/>
              <w:spacing w:line="360" w:lineRule="auto"/>
              <w:ind w:right="300"/>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4"/>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9,058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ind w:left="252"/>
              <w:jc w:val="center"/>
              <w:rPr>
                <w:rStyle w:val="FontStyle66"/>
                <w:rFonts w:ascii="Arial" w:hAnsi="Arial" w:cs="Arial"/>
                <w:b w:val="0"/>
                <w:sz w:val="22"/>
                <w:szCs w:val="22"/>
              </w:rPr>
            </w:pPr>
            <w:r w:rsidRPr="0097593F">
              <w:rPr>
                <w:rStyle w:val="FontStyle66"/>
                <w:rFonts w:ascii="Arial" w:hAnsi="Arial" w:cs="Arial"/>
                <w:b w:val="0"/>
                <w:sz w:val="22"/>
                <w:szCs w:val="22"/>
              </w:rPr>
              <w:t>22</w:t>
            </w:r>
            <w:r>
              <w:rPr>
                <w:rStyle w:val="FontStyle66"/>
                <w:rFonts w:ascii="Arial" w:hAnsi="Arial" w:cs="Arial"/>
                <w:b w:val="0"/>
                <w:sz w:val="22"/>
                <w:szCs w:val="22"/>
              </w:rPr>
              <w:t xml:space="preserve"> </w:t>
            </w:r>
            <w:r w:rsidRPr="0097593F">
              <w:rPr>
                <w:rStyle w:val="FontStyle66"/>
                <w:rFonts w:ascii="Arial" w:hAnsi="Arial" w:cs="Arial"/>
                <w:b w:val="0"/>
                <w:sz w:val="22"/>
                <w:szCs w:val="22"/>
              </w:rPr>
              <w:t>ОП</w:t>
            </w:r>
            <w:r>
              <w:rPr>
                <w:rStyle w:val="FontStyle66"/>
                <w:rFonts w:ascii="Arial" w:hAnsi="Arial" w:cs="Arial"/>
                <w:b w:val="0"/>
                <w:sz w:val="22"/>
                <w:szCs w:val="22"/>
              </w:rPr>
              <w:t xml:space="preserve"> </w:t>
            </w:r>
            <w:r w:rsidRPr="0097593F">
              <w:rPr>
                <w:rStyle w:val="FontStyle66"/>
                <w:rFonts w:ascii="Arial" w:hAnsi="Arial" w:cs="Arial"/>
                <w:b w:val="0"/>
                <w:sz w:val="22"/>
                <w:szCs w:val="22"/>
              </w:rPr>
              <w:t>М</w:t>
            </w:r>
            <w:r>
              <w:rPr>
                <w:rStyle w:val="FontStyle66"/>
                <w:rFonts w:ascii="Arial" w:hAnsi="Arial" w:cs="Arial"/>
                <w:b w:val="0"/>
                <w:sz w:val="22"/>
                <w:szCs w:val="22"/>
              </w:rPr>
              <w:t>3 22Н-2218</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1F469C">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Княгинино – Островское - Б. Кор</w:t>
            </w:r>
            <w:r>
              <w:rPr>
                <w:rStyle w:val="FontStyle66"/>
                <w:rFonts w:ascii="Arial" w:hAnsi="Arial" w:cs="Arial"/>
                <w:b w:val="0"/>
                <w:sz w:val="22"/>
                <w:szCs w:val="22"/>
              </w:rPr>
              <w:t>е</w:t>
            </w:r>
            <w:r>
              <w:rPr>
                <w:rStyle w:val="FontStyle66"/>
                <w:rFonts w:ascii="Arial" w:hAnsi="Arial" w:cs="Arial"/>
                <w:b w:val="0"/>
                <w:sz w:val="22"/>
                <w:szCs w:val="22"/>
              </w:rPr>
              <w:t>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16,4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lang w:eastAsia="en-US"/>
              </w:rPr>
            </w:pPr>
            <w:r>
              <w:rPr>
                <w:rStyle w:val="FontStyle66"/>
                <w:rFonts w:ascii="Arial" w:hAnsi="Arial" w:cs="Arial"/>
                <w:b w:val="0"/>
                <w:sz w:val="22"/>
                <w:szCs w:val="22"/>
                <w:lang w:eastAsia="en-US"/>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16,4</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ind w:left="240"/>
              <w:jc w:val="center"/>
              <w:rPr>
                <w:rStyle w:val="FontStyle66"/>
                <w:rFonts w:ascii="Arial" w:hAnsi="Arial" w:cs="Arial"/>
                <w:b w:val="0"/>
                <w:sz w:val="22"/>
                <w:szCs w:val="22"/>
              </w:rPr>
            </w:pPr>
            <w:r>
              <w:rPr>
                <w:rStyle w:val="FontStyle66"/>
                <w:rFonts w:ascii="Arial" w:hAnsi="Arial" w:cs="Arial"/>
                <w:b w:val="0"/>
                <w:sz w:val="22"/>
                <w:szCs w:val="22"/>
              </w:rPr>
              <w:t>22 ОП Р</w:t>
            </w:r>
            <w:r w:rsidRPr="0097593F">
              <w:rPr>
                <w:rStyle w:val="FontStyle66"/>
                <w:rFonts w:ascii="Arial" w:hAnsi="Arial" w:cs="Arial"/>
                <w:b w:val="0"/>
                <w:sz w:val="22"/>
                <w:szCs w:val="22"/>
              </w:rPr>
              <w:t>З 2</w:t>
            </w:r>
            <w:r>
              <w:rPr>
                <w:rStyle w:val="FontStyle66"/>
                <w:rFonts w:ascii="Arial" w:hAnsi="Arial" w:cs="Arial"/>
                <w:b w:val="0"/>
                <w:sz w:val="22"/>
                <w:szCs w:val="22"/>
              </w:rPr>
              <w:t>2К-0041/1</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Южный подъезд к г. Княгинино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0,908</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3,289</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0,705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4,902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20001F" w:rsidRDefault="00002261" w:rsidP="0097593F">
            <w:pPr>
              <w:pStyle w:val="Style5"/>
              <w:widowControl/>
              <w:spacing w:line="360" w:lineRule="auto"/>
              <w:ind w:left="240"/>
              <w:jc w:val="center"/>
              <w:rPr>
                <w:rStyle w:val="FontStyle66"/>
                <w:rFonts w:ascii="Arial" w:hAnsi="Arial" w:cs="Arial"/>
                <w:b w:val="0"/>
                <w:sz w:val="22"/>
                <w:szCs w:val="22"/>
              </w:rPr>
            </w:pPr>
            <w:r>
              <w:rPr>
                <w:rStyle w:val="FontStyle66"/>
                <w:rFonts w:ascii="Arial" w:hAnsi="Arial" w:cs="Arial"/>
                <w:b w:val="0"/>
                <w:sz w:val="22"/>
                <w:szCs w:val="22"/>
              </w:rPr>
              <w:t>22 ОП Р</w:t>
            </w:r>
            <w:r w:rsidRPr="0097593F">
              <w:rPr>
                <w:rStyle w:val="FontStyle66"/>
                <w:rFonts w:ascii="Arial" w:hAnsi="Arial" w:cs="Arial"/>
                <w:b w:val="0"/>
                <w:sz w:val="22"/>
                <w:szCs w:val="22"/>
              </w:rPr>
              <w:t>З 2</w:t>
            </w:r>
            <w:r>
              <w:rPr>
                <w:rStyle w:val="FontStyle66"/>
                <w:rFonts w:ascii="Arial" w:hAnsi="Arial" w:cs="Arial"/>
                <w:b w:val="0"/>
                <w:sz w:val="22"/>
                <w:szCs w:val="22"/>
              </w:rPr>
              <w:t>2К-0041/2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Северный подъезд к г. Княгинино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0,091</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1,098</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1,189</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BC09FB" w:rsidRDefault="00002261" w:rsidP="0097593F">
            <w:pPr>
              <w:pStyle w:val="Style5"/>
              <w:widowControl/>
              <w:spacing w:line="360" w:lineRule="auto"/>
              <w:ind w:left="228"/>
              <w:jc w:val="center"/>
              <w:rPr>
                <w:rStyle w:val="FontStyle66"/>
                <w:rFonts w:ascii="Arial" w:hAnsi="Arial" w:cs="Arial"/>
                <w:b w:val="0"/>
                <w:sz w:val="22"/>
                <w:szCs w:val="22"/>
              </w:rPr>
            </w:pPr>
            <w:r>
              <w:rPr>
                <w:rStyle w:val="FontStyle66"/>
                <w:rFonts w:ascii="Arial" w:hAnsi="Arial" w:cs="Arial"/>
                <w:b w:val="0"/>
                <w:sz w:val="22"/>
                <w:szCs w:val="22"/>
              </w:rPr>
              <w:t>22 ОП Р</w:t>
            </w:r>
            <w:r w:rsidRPr="0097593F">
              <w:rPr>
                <w:rStyle w:val="FontStyle66"/>
                <w:rFonts w:ascii="Arial" w:hAnsi="Arial" w:cs="Arial"/>
                <w:b w:val="0"/>
                <w:sz w:val="22"/>
                <w:szCs w:val="22"/>
              </w:rPr>
              <w:t>З 2</w:t>
            </w:r>
            <w:r>
              <w:rPr>
                <w:rStyle w:val="FontStyle66"/>
                <w:rFonts w:ascii="Arial" w:hAnsi="Arial" w:cs="Arial"/>
                <w:b w:val="0"/>
                <w:sz w:val="22"/>
                <w:szCs w:val="22"/>
              </w:rPr>
              <w:t>2К-0044</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Лысково – Леньково – Троицкое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26,344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26,344</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F32CF1" w:rsidRDefault="00002261" w:rsidP="00F32CF1">
            <w:pPr>
              <w:pStyle w:val="Style8"/>
              <w:widowControl/>
              <w:spacing w:line="360" w:lineRule="auto"/>
              <w:ind w:left="216"/>
              <w:rPr>
                <w:rStyle w:val="FontStyle65"/>
                <w:rFonts w:ascii="Arial" w:hAnsi="Arial" w:cs="Arial"/>
                <w:b w:val="0"/>
                <w:i w:val="0"/>
                <w:sz w:val="22"/>
                <w:szCs w:val="22"/>
              </w:rPr>
            </w:pPr>
            <w:r>
              <w:rPr>
                <w:rStyle w:val="FontStyle66"/>
                <w:rFonts w:ascii="Arial" w:hAnsi="Arial" w:cs="Arial"/>
                <w:b w:val="0"/>
                <w:sz w:val="22"/>
                <w:szCs w:val="22"/>
              </w:rPr>
              <w:t>22 ОП Р</w:t>
            </w:r>
            <w:r w:rsidRPr="0097593F">
              <w:rPr>
                <w:rStyle w:val="FontStyle66"/>
                <w:rFonts w:ascii="Arial" w:hAnsi="Arial" w:cs="Arial"/>
                <w:b w:val="0"/>
                <w:sz w:val="22"/>
                <w:szCs w:val="22"/>
              </w:rPr>
              <w:t>З 2</w:t>
            </w:r>
            <w:r>
              <w:rPr>
                <w:rStyle w:val="FontStyle66"/>
                <w:rFonts w:ascii="Arial" w:hAnsi="Arial" w:cs="Arial"/>
                <w:b w:val="0"/>
                <w:sz w:val="22"/>
                <w:szCs w:val="22"/>
              </w:rPr>
              <w:t>2К-0042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1F469C">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Криуша – вад – Перевоз - Бутурл</w:t>
            </w:r>
            <w:r>
              <w:rPr>
                <w:rStyle w:val="FontStyle66"/>
                <w:rFonts w:ascii="Arial" w:hAnsi="Arial" w:cs="Arial"/>
                <w:b w:val="0"/>
                <w:sz w:val="22"/>
                <w:szCs w:val="22"/>
              </w:rPr>
              <w:t>и</w:t>
            </w:r>
            <w:r>
              <w:rPr>
                <w:rStyle w:val="FontStyle66"/>
                <w:rFonts w:ascii="Arial" w:hAnsi="Arial" w:cs="Arial"/>
                <w:b w:val="0"/>
                <w:sz w:val="22"/>
                <w:szCs w:val="22"/>
              </w:rPr>
              <w:t>но - Толба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2,724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2,724</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22 ОП Р</w:t>
            </w:r>
            <w:r w:rsidRPr="0097593F">
              <w:rPr>
                <w:rStyle w:val="FontStyle66"/>
                <w:rFonts w:ascii="Arial" w:hAnsi="Arial" w:cs="Arial"/>
                <w:b w:val="0"/>
                <w:sz w:val="22"/>
                <w:szCs w:val="22"/>
              </w:rPr>
              <w:t>З 2</w:t>
            </w:r>
            <w:r>
              <w:rPr>
                <w:rStyle w:val="FontStyle66"/>
                <w:rFonts w:ascii="Arial" w:hAnsi="Arial" w:cs="Arial"/>
                <w:b w:val="0"/>
                <w:sz w:val="22"/>
                <w:szCs w:val="22"/>
              </w:rPr>
              <w:t>2К-0162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D46F78" w:rsidRDefault="00002261" w:rsidP="00056B98">
            <w:pPr>
              <w:pStyle w:val="Style5"/>
              <w:widowControl/>
              <w:spacing w:line="360" w:lineRule="auto"/>
              <w:jc w:val="both"/>
              <w:rPr>
                <w:rStyle w:val="FontStyle66"/>
                <w:rFonts w:ascii="Arial" w:hAnsi="Arial" w:cs="Arial"/>
                <w:b w:val="0"/>
                <w:sz w:val="22"/>
                <w:szCs w:val="22"/>
                <w:lang w:eastAsia="en-US"/>
              </w:rPr>
            </w:pPr>
            <w:r>
              <w:rPr>
                <w:rStyle w:val="FontStyle66"/>
                <w:rFonts w:ascii="Arial" w:hAnsi="Arial" w:cs="Arial"/>
                <w:b w:val="0"/>
                <w:sz w:val="22"/>
                <w:szCs w:val="22"/>
                <w:lang w:eastAsia="en-US"/>
              </w:rPr>
              <w:t>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22,06</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ind w:left="324"/>
              <w:jc w:val="center"/>
              <w:rPr>
                <w:rStyle w:val="FontStyle66"/>
                <w:rFonts w:ascii="Arial" w:hAnsi="Arial" w:cs="Arial"/>
                <w:b w:val="0"/>
                <w:sz w:val="22"/>
                <w:szCs w:val="22"/>
              </w:rPr>
            </w:pPr>
            <w:r>
              <w:rPr>
                <w:rStyle w:val="FontStyle66"/>
                <w:rFonts w:ascii="Arial" w:hAnsi="Arial" w:cs="Arial"/>
                <w:b w:val="0"/>
                <w:sz w:val="22"/>
                <w:szCs w:val="22"/>
              </w:rPr>
              <w:t>11,5</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33,56</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F34D62">
            <w:pPr>
              <w:pStyle w:val="Style10"/>
              <w:widowControl/>
              <w:spacing w:line="360" w:lineRule="auto"/>
              <w:rPr>
                <w:rStyle w:val="FontStyle65"/>
                <w:rFonts w:ascii="Arial" w:hAnsi="Arial" w:cs="Arial"/>
                <w:b w:val="0"/>
                <w:sz w:val="22"/>
                <w:szCs w:val="22"/>
              </w:rPr>
            </w:pPr>
            <w:r w:rsidRPr="0097593F">
              <w:rPr>
                <w:rStyle w:val="FontStyle66"/>
                <w:rFonts w:ascii="Arial" w:hAnsi="Arial" w:cs="Arial"/>
                <w:b w:val="0"/>
                <w:sz w:val="22"/>
                <w:szCs w:val="22"/>
              </w:rPr>
              <w:t>22</w:t>
            </w:r>
            <w:r>
              <w:rPr>
                <w:rStyle w:val="FontStyle66"/>
                <w:rFonts w:ascii="Arial" w:hAnsi="Arial" w:cs="Arial"/>
                <w:b w:val="0"/>
                <w:sz w:val="22"/>
                <w:szCs w:val="22"/>
              </w:rPr>
              <w:t xml:space="preserve"> </w:t>
            </w:r>
            <w:r w:rsidRPr="0097593F">
              <w:rPr>
                <w:rStyle w:val="FontStyle66"/>
                <w:rFonts w:ascii="Arial" w:hAnsi="Arial" w:cs="Arial"/>
                <w:b w:val="0"/>
                <w:sz w:val="22"/>
                <w:szCs w:val="22"/>
              </w:rPr>
              <w:t>ОП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w:t>
            </w:r>
            <w:r w:rsidRPr="0097593F">
              <w:rPr>
                <w:rStyle w:val="FontStyle66"/>
                <w:rFonts w:ascii="Arial" w:hAnsi="Arial" w:cs="Arial"/>
                <w:b w:val="0"/>
                <w:sz w:val="22"/>
                <w:szCs w:val="22"/>
              </w:rPr>
              <w:t>22Н-</w:t>
            </w:r>
            <w:r>
              <w:rPr>
                <w:rStyle w:val="FontStyle66"/>
                <w:rFonts w:ascii="Arial" w:hAnsi="Arial" w:cs="Arial"/>
                <w:b w:val="0"/>
                <w:sz w:val="22"/>
                <w:szCs w:val="22"/>
              </w:rPr>
              <w:t>2206</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Бубенки - д. Ракита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6,87</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0,448</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7,318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6D7A75">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ОП М3 22Н-2207</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Б. Андреевка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12,78</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10"/>
              <w:widowControl/>
              <w:spacing w:line="360" w:lineRule="auto"/>
              <w:rPr>
                <w:rStyle w:val="FontStyle66"/>
                <w:rFonts w:ascii="Arial" w:hAnsi="Arial" w:cs="Arial"/>
                <w:b w:val="0"/>
                <w:sz w:val="22"/>
                <w:szCs w:val="22"/>
              </w:rPr>
            </w:pPr>
            <w:r>
              <w:rPr>
                <w:rStyle w:val="FontStyle66"/>
                <w:rFonts w:ascii="Arial" w:hAnsi="Arial" w:cs="Arial"/>
                <w:b w:val="0"/>
                <w:sz w:val="22"/>
                <w:szCs w:val="22"/>
              </w:rPr>
              <w:t>12,78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 22Н</w:t>
            </w:r>
            <w:r>
              <w:rPr>
                <w:rStyle w:val="FontStyle66"/>
                <w:rFonts w:ascii="Arial" w:hAnsi="Arial" w:cs="Arial"/>
                <w:b w:val="0"/>
                <w:sz w:val="22"/>
                <w:szCs w:val="22"/>
              </w:rPr>
              <w:t>-2208</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д/л «Гремячий»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4,622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4,622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F34D62"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 ОП МЗ</w:t>
            </w:r>
            <w:r w:rsidRPr="00F34D62">
              <w:rPr>
                <w:rStyle w:val="FontStyle66"/>
                <w:rFonts w:ascii="Arial" w:hAnsi="Arial" w:cs="Arial"/>
                <w:b w:val="0"/>
                <w:sz w:val="22"/>
                <w:szCs w:val="22"/>
              </w:rPr>
              <w:t xml:space="preserve"> 22</w:t>
            </w:r>
            <w:r>
              <w:rPr>
                <w:rStyle w:val="FontStyle66"/>
                <w:rFonts w:ascii="Arial" w:hAnsi="Arial" w:cs="Arial"/>
                <w:b w:val="0"/>
                <w:sz w:val="22"/>
                <w:szCs w:val="22"/>
                <w:lang w:val="en-US"/>
              </w:rPr>
              <w:t>H</w:t>
            </w:r>
            <w:r>
              <w:rPr>
                <w:rStyle w:val="FontStyle66"/>
                <w:rFonts w:ascii="Arial" w:hAnsi="Arial" w:cs="Arial"/>
                <w:b w:val="0"/>
                <w:sz w:val="22"/>
                <w:szCs w:val="22"/>
              </w:rPr>
              <w:t>-2209</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F469C">
            <w:pPr>
              <w:pStyle w:val="Style8"/>
              <w:widowControl/>
              <w:spacing w:line="360" w:lineRule="auto"/>
              <w:ind w:firstLine="0"/>
              <w:jc w:val="both"/>
              <w:rPr>
                <w:rStyle w:val="FontStyle65"/>
                <w:rFonts w:ascii="Arial" w:hAnsi="Arial" w:cs="Arial"/>
                <w:b w:val="0"/>
                <w:i w:val="0"/>
                <w:sz w:val="22"/>
                <w:szCs w:val="22"/>
              </w:rPr>
            </w:pPr>
            <w:r>
              <w:rPr>
                <w:rStyle w:val="FontStyle65"/>
                <w:rFonts w:ascii="Arial" w:hAnsi="Arial" w:cs="Arial"/>
                <w:b w:val="0"/>
                <w:i w:val="0"/>
                <w:sz w:val="22"/>
                <w:szCs w:val="22"/>
              </w:rPr>
              <w:t>Подъезд №1 к с. Белка от а/д Р</w:t>
            </w:r>
            <w:r>
              <w:rPr>
                <w:rStyle w:val="FontStyle65"/>
                <w:rFonts w:ascii="Arial" w:hAnsi="Arial" w:cs="Arial"/>
                <w:b w:val="0"/>
                <w:i w:val="0"/>
                <w:sz w:val="22"/>
                <w:szCs w:val="22"/>
              </w:rPr>
              <w:t>а</w:t>
            </w:r>
            <w:r>
              <w:rPr>
                <w:rStyle w:val="FontStyle65"/>
                <w:rFonts w:ascii="Arial" w:hAnsi="Arial" w:cs="Arial"/>
                <w:b w:val="0"/>
                <w:i w:val="0"/>
                <w:sz w:val="22"/>
                <w:szCs w:val="22"/>
              </w:rPr>
              <w:t>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z w:val="22"/>
                <w:szCs w:val="22"/>
              </w:rPr>
            </w:pPr>
            <w:r>
              <w:rPr>
                <w:rStyle w:val="FontStyle65"/>
                <w:rFonts w:ascii="Arial" w:hAnsi="Arial" w:cs="Arial"/>
                <w:b w:val="0"/>
                <w:i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z w:val="22"/>
                <w:szCs w:val="22"/>
              </w:rPr>
            </w:pPr>
            <w:r>
              <w:rPr>
                <w:rStyle w:val="FontStyle65"/>
                <w:rFonts w:ascii="Arial" w:hAnsi="Arial" w:cs="Arial"/>
                <w:b w:val="0"/>
                <w:i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z w:val="22"/>
                <w:szCs w:val="22"/>
              </w:rPr>
            </w:pPr>
            <w:r>
              <w:rPr>
                <w:rStyle w:val="FontStyle65"/>
                <w:rFonts w:ascii="Arial" w:hAnsi="Arial" w:cs="Arial"/>
                <w:b w:val="0"/>
                <w:i w:val="0"/>
                <w:sz w:val="22"/>
                <w:szCs w:val="22"/>
              </w:rPr>
              <w:t>0.493</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pacing w:val="20"/>
                <w:sz w:val="22"/>
                <w:szCs w:val="22"/>
              </w:rPr>
            </w:pPr>
            <w:r>
              <w:rPr>
                <w:rStyle w:val="FontStyle65"/>
                <w:rFonts w:ascii="Arial" w:hAnsi="Arial" w:cs="Arial"/>
                <w:b w:val="0"/>
                <w:i w:val="0"/>
                <w:spacing w:val="2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8"/>
              <w:widowControl/>
              <w:spacing w:line="360" w:lineRule="auto"/>
              <w:ind w:firstLine="0"/>
              <w:rPr>
                <w:rStyle w:val="FontStyle65"/>
                <w:rFonts w:ascii="Arial" w:hAnsi="Arial" w:cs="Arial"/>
                <w:b w:val="0"/>
                <w:i w:val="0"/>
                <w:spacing w:val="20"/>
                <w:sz w:val="22"/>
                <w:szCs w:val="22"/>
              </w:rPr>
            </w:pPr>
            <w:r>
              <w:rPr>
                <w:rStyle w:val="FontStyle65"/>
                <w:rFonts w:ascii="Arial" w:hAnsi="Arial" w:cs="Arial"/>
                <w:b w:val="0"/>
                <w:i w:val="0"/>
                <w:spacing w:val="20"/>
                <w:sz w:val="22"/>
                <w:szCs w:val="22"/>
              </w:rPr>
              <w:t>0,493</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F34D62"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 ОП МЗ</w:t>
            </w:r>
            <w:r w:rsidRPr="00F34D62">
              <w:rPr>
                <w:rStyle w:val="FontStyle66"/>
                <w:rFonts w:ascii="Arial" w:hAnsi="Arial" w:cs="Arial"/>
                <w:b w:val="0"/>
                <w:sz w:val="22"/>
                <w:szCs w:val="22"/>
              </w:rPr>
              <w:t xml:space="preserve"> 22</w:t>
            </w:r>
            <w:r>
              <w:rPr>
                <w:rStyle w:val="FontStyle66"/>
                <w:rFonts w:ascii="Arial" w:hAnsi="Arial" w:cs="Arial"/>
                <w:b w:val="0"/>
                <w:sz w:val="22"/>
                <w:szCs w:val="22"/>
                <w:lang w:val="en-US"/>
              </w:rPr>
              <w:t>H</w:t>
            </w:r>
            <w:r>
              <w:rPr>
                <w:rStyle w:val="FontStyle66"/>
                <w:rFonts w:ascii="Arial" w:hAnsi="Arial" w:cs="Arial"/>
                <w:b w:val="0"/>
                <w:sz w:val="22"/>
                <w:szCs w:val="22"/>
              </w:rPr>
              <w:t>-2210</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1F469C">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Урга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3,831</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3,831</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ОПМ3 22Н-2211</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Ивановка от а/д Р</w:t>
            </w:r>
            <w:r>
              <w:rPr>
                <w:rStyle w:val="FontStyle66"/>
                <w:rFonts w:ascii="Arial" w:hAnsi="Arial" w:cs="Arial"/>
                <w:b w:val="0"/>
                <w:sz w:val="22"/>
                <w:szCs w:val="22"/>
              </w:rPr>
              <w:t>а</w:t>
            </w:r>
            <w:r>
              <w:rPr>
                <w:rStyle w:val="FontStyle66"/>
                <w:rFonts w:ascii="Arial" w:hAnsi="Arial" w:cs="Arial"/>
                <w:b w:val="0"/>
                <w:sz w:val="22"/>
                <w:szCs w:val="22"/>
              </w:rPr>
              <w:t>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lang w:eastAsia="en-US"/>
              </w:rPr>
            </w:pPr>
            <w:r>
              <w:rPr>
                <w:rStyle w:val="FontStyle66"/>
                <w:rFonts w:ascii="Arial" w:hAnsi="Arial" w:cs="Arial"/>
                <w:b w:val="0"/>
                <w:sz w:val="22"/>
                <w:szCs w:val="22"/>
                <w:lang w:eastAsia="en-US"/>
              </w:rPr>
              <w:t>3,04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6"/>
              <w:widowControl/>
              <w:spacing w:line="360" w:lineRule="auto"/>
              <w:jc w:val="center"/>
              <w:rPr>
                <w:rStyle w:val="FontStyle63"/>
                <w:rFonts w:ascii="Arial" w:hAnsi="Arial" w:cs="Arial"/>
                <w:b w:val="0"/>
                <w:i w:val="0"/>
              </w:rPr>
            </w:pPr>
            <w:r>
              <w:rPr>
                <w:rStyle w:val="FontStyle63"/>
                <w:rFonts w:ascii="Arial" w:hAnsi="Arial" w:cs="Arial"/>
                <w:b w:val="0"/>
                <w:i w:val="0"/>
              </w:rPr>
              <w:t>0,703</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6"/>
              <w:widowControl/>
              <w:spacing w:line="360" w:lineRule="auto"/>
              <w:jc w:val="center"/>
              <w:rPr>
                <w:rStyle w:val="FontStyle63"/>
                <w:rFonts w:ascii="Arial" w:hAnsi="Arial" w:cs="Arial"/>
                <w:b w:val="0"/>
                <w:i w:val="0"/>
              </w:rPr>
            </w:pPr>
            <w:r>
              <w:rPr>
                <w:rStyle w:val="FontStyle63"/>
                <w:rFonts w:ascii="Arial" w:hAnsi="Arial" w:cs="Arial"/>
                <w:b w:val="0"/>
                <w:i w:val="0"/>
              </w:rPr>
              <w:t>3,743</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25D2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 xml:space="preserve">22 ОП </w:t>
            </w:r>
            <w:r w:rsidRPr="0097593F">
              <w:rPr>
                <w:rStyle w:val="FontStyle66"/>
                <w:rFonts w:ascii="Arial" w:hAnsi="Arial" w:cs="Arial"/>
                <w:b w:val="0"/>
                <w:sz w:val="22"/>
                <w:szCs w:val="22"/>
              </w:rPr>
              <w:t>М3</w:t>
            </w:r>
            <w:r>
              <w:rPr>
                <w:rStyle w:val="FontStyle66"/>
                <w:rFonts w:ascii="Arial" w:hAnsi="Arial" w:cs="Arial"/>
                <w:b w:val="0"/>
                <w:sz w:val="22"/>
                <w:szCs w:val="22"/>
              </w:rPr>
              <w:t xml:space="preserve"> </w:t>
            </w:r>
            <w:r w:rsidRPr="0097593F">
              <w:rPr>
                <w:rStyle w:val="FontStyle66"/>
                <w:rFonts w:ascii="Arial" w:hAnsi="Arial" w:cs="Arial"/>
                <w:b w:val="0"/>
                <w:sz w:val="22"/>
                <w:szCs w:val="22"/>
              </w:rPr>
              <w:t>22Н-</w:t>
            </w:r>
            <w:r>
              <w:rPr>
                <w:rStyle w:val="FontStyle66"/>
                <w:rFonts w:ascii="Arial" w:hAnsi="Arial" w:cs="Arial"/>
                <w:b w:val="0"/>
                <w:sz w:val="22"/>
                <w:szCs w:val="22"/>
              </w:rPr>
              <w:t>2213</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Спешнево от а/д Подъезд к д. Б. Андреевка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0,36</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1,595</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1,955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22Н-2214</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Сосновка от а/д Лы</w:t>
            </w:r>
            <w:r>
              <w:rPr>
                <w:rStyle w:val="FontStyle66"/>
                <w:rFonts w:ascii="Arial" w:hAnsi="Arial" w:cs="Arial"/>
                <w:b w:val="0"/>
                <w:sz w:val="22"/>
                <w:szCs w:val="22"/>
              </w:rPr>
              <w:t>с</w:t>
            </w:r>
            <w:r>
              <w:rPr>
                <w:rStyle w:val="FontStyle66"/>
                <w:rFonts w:ascii="Arial" w:hAnsi="Arial" w:cs="Arial"/>
                <w:b w:val="0"/>
                <w:sz w:val="22"/>
                <w:szCs w:val="22"/>
              </w:rPr>
              <w:t>ково - Княгинино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0,78</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3,18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25D2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 xml:space="preserve">22 </w:t>
            </w:r>
            <w:r>
              <w:rPr>
                <w:rStyle w:val="FontStyle66"/>
                <w:rFonts w:ascii="Arial" w:hAnsi="Arial" w:cs="Arial"/>
                <w:b w:val="0"/>
                <w:sz w:val="22"/>
                <w:szCs w:val="22"/>
              </w:rPr>
              <w:t>О</w:t>
            </w:r>
            <w:r w:rsidRPr="0097593F">
              <w:rPr>
                <w:rStyle w:val="FontStyle66"/>
                <w:rFonts w:ascii="Arial" w:hAnsi="Arial" w:cs="Arial"/>
                <w:b w:val="0"/>
                <w:sz w:val="22"/>
                <w:szCs w:val="22"/>
              </w:rPr>
              <w:t>П</w:t>
            </w:r>
            <w:r>
              <w:rPr>
                <w:rStyle w:val="FontStyle66"/>
                <w:rFonts w:ascii="Arial" w:hAnsi="Arial" w:cs="Arial"/>
                <w:b w:val="0"/>
                <w:sz w:val="22"/>
                <w:szCs w:val="22"/>
              </w:rPr>
              <w:t xml:space="preserve"> М3 22Н-2215</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48"/>
              <w:jc w:val="both"/>
              <w:rPr>
                <w:rStyle w:val="FontStyle66"/>
                <w:rFonts w:ascii="Arial" w:hAnsi="Arial" w:cs="Arial"/>
                <w:b w:val="0"/>
                <w:sz w:val="22"/>
                <w:szCs w:val="22"/>
              </w:rPr>
            </w:pPr>
            <w:r>
              <w:rPr>
                <w:rStyle w:val="FontStyle66"/>
                <w:rFonts w:ascii="Arial" w:hAnsi="Arial" w:cs="Arial"/>
                <w:b w:val="0"/>
                <w:sz w:val="22"/>
                <w:szCs w:val="22"/>
              </w:rPr>
              <w:t>Подъезд к с. Егорьевское от а/д Лысково – Леньково – Троицкое -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4,695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4,695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22Н-2217</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36"/>
              <w:jc w:val="both"/>
              <w:rPr>
                <w:rStyle w:val="FontStyle66"/>
                <w:rFonts w:ascii="Arial" w:hAnsi="Arial" w:cs="Arial"/>
                <w:b w:val="0"/>
                <w:sz w:val="22"/>
                <w:szCs w:val="22"/>
              </w:rPr>
            </w:pPr>
            <w:r>
              <w:rPr>
                <w:rStyle w:val="FontStyle66"/>
                <w:rFonts w:ascii="Arial" w:hAnsi="Arial" w:cs="Arial"/>
                <w:b w:val="0"/>
                <w:sz w:val="22"/>
                <w:szCs w:val="22"/>
              </w:rPr>
              <w:t>Подъезд к с. Урга от а/д Лысково – Леньково – Троицкое -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2,765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2,765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DF4B5F"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 ОП</w:t>
            </w:r>
            <w:r w:rsidRPr="0064286F">
              <w:rPr>
                <w:rStyle w:val="FontStyle66"/>
                <w:rFonts w:ascii="Arial" w:hAnsi="Arial" w:cs="Arial"/>
                <w:b w:val="0"/>
                <w:sz w:val="22"/>
                <w:szCs w:val="22"/>
              </w:rPr>
              <w:t xml:space="preserve"> </w:t>
            </w:r>
            <w:r w:rsidRPr="0097593F">
              <w:rPr>
                <w:rStyle w:val="FontStyle66"/>
                <w:rFonts w:ascii="Arial" w:hAnsi="Arial" w:cs="Arial"/>
                <w:b w:val="0"/>
                <w:sz w:val="22"/>
                <w:szCs w:val="22"/>
                <w:lang w:val="en-US"/>
              </w:rPr>
              <w:t>M</w:t>
            </w:r>
            <w:r w:rsidRPr="0064286F">
              <w:rPr>
                <w:rStyle w:val="FontStyle66"/>
                <w:rFonts w:ascii="Arial" w:hAnsi="Arial" w:cs="Arial"/>
                <w:b w:val="0"/>
                <w:sz w:val="22"/>
                <w:szCs w:val="22"/>
              </w:rPr>
              <w:t>3</w:t>
            </w:r>
            <w:r>
              <w:rPr>
                <w:rStyle w:val="FontStyle66"/>
                <w:rFonts w:ascii="Arial" w:hAnsi="Arial" w:cs="Arial"/>
                <w:b w:val="0"/>
                <w:sz w:val="22"/>
                <w:szCs w:val="22"/>
              </w:rPr>
              <w:t xml:space="preserve"> </w:t>
            </w:r>
            <w:r w:rsidRPr="00DF4B5F">
              <w:rPr>
                <w:rStyle w:val="FontStyle66"/>
                <w:rFonts w:ascii="Arial" w:hAnsi="Arial" w:cs="Arial"/>
                <w:b w:val="0"/>
                <w:sz w:val="22"/>
                <w:szCs w:val="22"/>
              </w:rPr>
              <w:t>22</w:t>
            </w:r>
            <w:r w:rsidRPr="0097593F">
              <w:rPr>
                <w:rStyle w:val="FontStyle66"/>
                <w:rFonts w:ascii="Arial" w:hAnsi="Arial" w:cs="Arial"/>
                <w:b w:val="0"/>
                <w:sz w:val="22"/>
                <w:szCs w:val="22"/>
                <w:lang w:val="en-US"/>
              </w:rPr>
              <w:t>H</w:t>
            </w:r>
            <w:r>
              <w:rPr>
                <w:rStyle w:val="FontStyle66"/>
                <w:rFonts w:ascii="Arial" w:hAnsi="Arial" w:cs="Arial"/>
                <w:b w:val="0"/>
                <w:sz w:val="22"/>
                <w:szCs w:val="22"/>
              </w:rPr>
              <w:t>-2219</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72"/>
              <w:jc w:val="both"/>
              <w:rPr>
                <w:rStyle w:val="FontStyle66"/>
                <w:rFonts w:ascii="Arial" w:hAnsi="Arial" w:cs="Arial"/>
                <w:b w:val="0"/>
                <w:sz w:val="22"/>
                <w:szCs w:val="22"/>
              </w:rPr>
            </w:pPr>
            <w:r>
              <w:rPr>
                <w:rStyle w:val="FontStyle66"/>
                <w:rFonts w:ascii="Arial" w:hAnsi="Arial" w:cs="Arial"/>
                <w:b w:val="0"/>
                <w:sz w:val="22"/>
                <w:szCs w:val="22"/>
              </w:rPr>
              <w:t>Подъезд №1 к с. Ананье от а/д Лысково – Леньково – Троицкое -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1,75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1,235</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2,985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25D2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ОП М3 22Н-2222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№2 к с. Ананье от а/д Подъезд №1 к с. Ананье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0,856</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0,644</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 ОП</w:t>
            </w:r>
            <w:r w:rsidRPr="00825D2F">
              <w:rPr>
                <w:rStyle w:val="FontStyle66"/>
                <w:rFonts w:ascii="Arial" w:hAnsi="Arial" w:cs="Arial"/>
                <w:b w:val="0"/>
                <w:sz w:val="22"/>
                <w:szCs w:val="22"/>
              </w:rPr>
              <w:t xml:space="preserve"> </w:t>
            </w:r>
            <w:r w:rsidRPr="0097593F">
              <w:rPr>
                <w:rStyle w:val="FontStyle66"/>
                <w:rFonts w:ascii="Arial" w:hAnsi="Arial" w:cs="Arial"/>
                <w:b w:val="0"/>
                <w:sz w:val="22"/>
                <w:szCs w:val="22"/>
                <w:lang w:val="en-US"/>
              </w:rPr>
              <w:t>M</w:t>
            </w:r>
            <w:r w:rsidRPr="00825D2F">
              <w:rPr>
                <w:rStyle w:val="FontStyle66"/>
                <w:rFonts w:ascii="Arial" w:hAnsi="Arial" w:cs="Arial"/>
                <w:b w:val="0"/>
                <w:sz w:val="22"/>
                <w:szCs w:val="22"/>
              </w:rPr>
              <w:t>3 22</w:t>
            </w:r>
            <w:r w:rsidRPr="0097593F">
              <w:rPr>
                <w:rStyle w:val="FontStyle66"/>
                <w:rFonts w:ascii="Arial" w:hAnsi="Arial" w:cs="Arial"/>
                <w:b w:val="0"/>
                <w:sz w:val="22"/>
                <w:szCs w:val="22"/>
                <w:lang w:val="en-US"/>
              </w:rPr>
              <w:t>H</w:t>
            </w:r>
            <w:r>
              <w:rPr>
                <w:rStyle w:val="FontStyle66"/>
                <w:rFonts w:ascii="Arial" w:hAnsi="Arial" w:cs="Arial"/>
                <w:b w:val="0"/>
                <w:sz w:val="22"/>
                <w:szCs w:val="22"/>
              </w:rPr>
              <w:t>-2223</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60"/>
              <w:jc w:val="both"/>
              <w:rPr>
                <w:rStyle w:val="FontStyle66"/>
                <w:rFonts w:ascii="Arial" w:hAnsi="Arial" w:cs="Arial"/>
                <w:b w:val="0"/>
                <w:sz w:val="22"/>
                <w:szCs w:val="22"/>
              </w:rPr>
            </w:pPr>
            <w:r>
              <w:rPr>
                <w:rStyle w:val="FontStyle66"/>
                <w:rFonts w:ascii="Arial" w:hAnsi="Arial" w:cs="Arial"/>
                <w:b w:val="0"/>
                <w:sz w:val="22"/>
                <w:szCs w:val="22"/>
              </w:rPr>
              <w:t>Подъезд к п. Возрождение от а/д Лысково – Леньково – Троицкое -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0,71</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1,41</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w:t>
            </w:r>
            <w:r>
              <w:rPr>
                <w:rStyle w:val="FontStyle66"/>
                <w:rFonts w:ascii="Arial" w:hAnsi="Arial" w:cs="Arial"/>
                <w:b w:val="0"/>
                <w:sz w:val="22"/>
                <w:szCs w:val="22"/>
              </w:rPr>
              <w:t xml:space="preserve">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22Н-2224</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75"/>
                <w:rFonts w:ascii="Arial" w:hAnsi="Arial" w:cs="Arial"/>
                <w:b w:val="0"/>
                <w:sz w:val="22"/>
                <w:szCs w:val="22"/>
              </w:rPr>
            </w:pPr>
            <w:r>
              <w:rPr>
                <w:rStyle w:val="FontStyle75"/>
                <w:rFonts w:ascii="Arial" w:hAnsi="Arial" w:cs="Arial"/>
                <w:b w:val="0"/>
                <w:sz w:val="22"/>
                <w:szCs w:val="22"/>
              </w:rPr>
              <w:t>Подъезд к д. Драчиха от а/д Княг</w:t>
            </w:r>
            <w:r>
              <w:rPr>
                <w:rStyle w:val="FontStyle75"/>
                <w:rFonts w:ascii="Arial" w:hAnsi="Arial" w:cs="Arial"/>
                <w:b w:val="0"/>
                <w:sz w:val="22"/>
                <w:szCs w:val="22"/>
              </w:rPr>
              <w:t>и</w:t>
            </w:r>
            <w:r>
              <w:rPr>
                <w:rStyle w:val="FontStyle75"/>
                <w:rFonts w:ascii="Arial" w:hAnsi="Arial" w:cs="Arial"/>
                <w:b w:val="0"/>
                <w:sz w:val="22"/>
                <w:szCs w:val="22"/>
              </w:rPr>
              <w:t>нино – Островское - Б. Корево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1,8</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w:t>
            </w:r>
            <w:r>
              <w:rPr>
                <w:rStyle w:val="FontStyle66"/>
                <w:rFonts w:ascii="Arial" w:hAnsi="Arial" w:cs="Arial"/>
                <w:b w:val="0"/>
                <w:sz w:val="22"/>
                <w:szCs w:val="22"/>
              </w:rPr>
              <w:t xml:space="preserve">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22Н-2225</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Фоминка от а/д Р</w:t>
            </w:r>
            <w:r>
              <w:rPr>
                <w:rStyle w:val="FontStyle66"/>
                <w:rFonts w:ascii="Arial" w:hAnsi="Arial" w:cs="Arial"/>
                <w:b w:val="0"/>
                <w:sz w:val="22"/>
                <w:szCs w:val="22"/>
              </w:rPr>
              <w:t>а</w:t>
            </w:r>
            <w:r>
              <w:rPr>
                <w:rStyle w:val="FontStyle66"/>
                <w:rFonts w:ascii="Arial" w:hAnsi="Arial" w:cs="Arial"/>
                <w:b w:val="0"/>
                <w:sz w:val="22"/>
                <w:szCs w:val="22"/>
              </w:rPr>
              <w:t>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1,297</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1,297</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825D2F">
            <w:pPr>
              <w:pStyle w:val="Style5"/>
              <w:widowControl/>
              <w:spacing w:line="360" w:lineRule="auto"/>
              <w:jc w:val="center"/>
              <w:rPr>
                <w:rStyle w:val="FontStyle66"/>
                <w:rFonts w:ascii="Arial" w:hAnsi="Arial" w:cs="Arial"/>
                <w:b w:val="0"/>
                <w:sz w:val="22"/>
                <w:szCs w:val="22"/>
              </w:rPr>
            </w:pPr>
            <w:r w:rsidRPr="0097593F">
              <w:rPr>
                <w:rStyle w:val="FontStyle65"/>
                <w:rFonts w:ascii="Arial" w:hAnsi="Arial" w:cs="Arial"/>
                <w:b w:val="0"/>
                <w:sz w:val="22"/>
                <w:szCs w:val="22"/>
              </w:rPr>
              <w:t xml:space="preserve">. 22 </w:t>
            </w:r>
            <w:r w:rsidRPr="0097593F">
              <w:rPr>
                <w:rStyle w:val="FontStyle66"/>
                <w:rFonts w:ascii="Arial" w:hAnsi="Arial" w:cs="Arial"/>
                <w:b w:val="0"/>
                <w:sz w:val="22"/>
                <w:szCs w:val="22"/>
              </w:rPr>
              <w:t>ОП</w:t>
            </w:r>
            <w:r>
              <w:rPr>
                <w:rStyle w:val="FontStyle66"/>
                <w:rFonts w:ascii="Arial" w:hAnsi="Arial" w:cs="Arial"/>
                <w:b w:val="0"/>
                <w:sz w:val="22"/>
                <w:szCs w:val="22"/>
              </w:rPr>
              <w:t xml:space="preserve"> МЗ 22Н-2226</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F469C">
            <w:pPr>
              <w:pStyle w:val="Style8"/>
              <w:widowControl/>
              <w:spacing w:line="360" w:lineRule="auto"/>
              <w:ind w:firstLine="0"/>
              <w:jc w:val="both"/>
              <w:rPr>
                <w:rStyle w:val="FontStyle65"/>
                <w:rFonts w:ascii="Arial" w:hAnsi="Arial" w:cs="Arial"/>
                <w:b w:val="0"/>
                <w:i w:val="0"/>
                <w:sz w:val="22"/>
                <w:szCs w:val="22"/>
              </w:rPr>
            </w:pPr>
            <w:r>
              <w:rPr>
                <w:rStyle w:val="FontStyle65"/>
                <w:rFonts w:ascii="Arial" w:hAnsi="Arial" w:cs="Arial"/>
                <w:b w:val="0"/>
                <w:i w:val="0"/>
                <w:sz w:val="22"/>
                <w:szCs w:val="22"/>
              </w:rPr>
              <w:t>Подъезд к автостанции г. Княгин</w:t>
            </w:r>
            <w:r>
              <w:rPr>
                <w:rStyle w:val="FontStyle65"/>
                <w:rFonts w:ascii="Arial" w:hAnsi="Arial" w:cs="Arial"/>
                <w:b w:val="0"/>
                <w:i w:val="0"/>
                <w:sz w:val="22"/>
                <w:szCs w:val="22"/>
              </w:rPr>
              <w:t>и</w:t>
            </w:r>
            <w:r>
              <w:rPr>
                <w:rStyle w:val="FontStyle65"/>
                <w:rFonts w:ascii="Arial" w:hAnsi="Arial" w:cs="Arial"/>
                <w:b w:val="0"/>
                <w:i w:val="0"/>
                <w:sz w:val="22"/>
                <w:szCs w:val="22"/>
              </w:rPr>
              <w:t>но от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z w:val="22"/>
                <w:szCs w:val="22"/>
              </w:rPr>
            </w:pPr>
            <w:r>
              <w:rPr>
                <w:rStyle w:val="FontStyle65"/>
                <w:rFonts w:ascii="Arial" w:hAnsi="Arial" w:cs="Arial"/>
                <w:b w:val="0"/>
                <w:i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8"/>
              <w:widowControl/>
              <w:spacing w:line="360" w:lineRule="auto"/>
              <w:ind w:firstLine="0"/>
              <w:rPr>
                <w:rStyle w:val="FontStyle65"/>
                <w:rFonts w:ascii="Arial" w:hAnsi="Arial" w:cs="Arial"/>
                <w:b w:val="0"/>
                <w:i w:val="0"/>
                <w:sz w:val="22"/>
                <w:szCs w:val="22"/>
              </w:rPr>
            </w:pPr>
            <w:r>
              <w:rPr>
                <w:rStyle w:val="FontStyle65"/>
                <w:rFonts w:ascii="Arial" w:hAnsi="Arial" w:cs="Arial"/>
                <w:b w:val="0"/>
                <w:i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1,562</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1,562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sidRPr="0097593F">
              <w:rPr>
                <w:rStyle w:val="FontStyle66"/>
                <w:rFonts w:ascii="Arial" w:hAnsi="Arial" w:cs="Arial"/>
                <w:b w:val="0"/>
                <w:sz w:val="22"/>
                <w:szCs w:val="22"/>
              </w:rPr>
              <w:t>22</w:t>
            </w:r>
            <w:r>
              <w:rPr>
                <w:rStyle w:val="FontStyle66"/>
                <w:rFonts w:ascii="Arial" w:hAnsi="Arial" w:cs="Arial"/>
                <w:b w:val="0"/>
                <w:sz w:val="22"/>
                <w:szCs w:val="22"/>
              </w:rPr>
              <w:t xml:space="preserve">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22Н-2227</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108"/>
              <w:jc w:val="both"/>
              <w:rPr>
                <w:rStyle w:val="FontStyle66"/>
                <w:rFonts w:ascii="Arial" w:hAnsi="Arial" w:cs="Arial"/>
                <w:b w:val="0"/>
                <w:sz w:val="22"/>
                <w:szCs w:val="22"/>
              </w:rPr>
            </w:pPr>
            <w:r>
              <w:rPr>
                <w:rStyle w:val="FontStyle66"/>
                <w:rFonts w:ascii="Arial" w:hAnsi="Arial" w:cs="Arial"/>
                <w:b w:val="0"/>
                <w:sz w:val="22"/>
                <w:szCs w:val="22"/>
              </w:rPr>
              <w:t>Бубенки-Барково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0,464</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1,042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1,506</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97593F">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22 О</w:t>
            </w:r>
            <w:r w:rsidRPr="0097593F">
              <w:rPr>
                <w:rStyle w:val="FontStyle66"/>
                <w:rFonts w:ascii="Arial" w:hAnsi="Arial" w:cs="Arial"/>
                <w:b w:val="0"/>
                <w:sz w:val="22"/>
                <w:szCs w:val="22"/>
              </w:rPr>
              <w:t>П</w:t>
            </w:r>
            <w:r>
              <w:rPr>
                <w:rStyle w:val="FontStyle66"/>
                <w:rFonts w:ascii="Arial" w:hAnsi="Arial" w:cs="Arial"/>
                <w:b w:val="0"/>
                <w:sz w:val="22"/>
                <w:szCs w:val="22"/>
              </w:rPr>
              <w:t xml:space="preserve"> </w:t>
            </w:r>
            <w:r w:rsidRPr="0097593F">
              <w:rPr>
                <w:rStyle w:val="FontStyle66"/>
                <w:rFonts w:ascii="Arial" w:hAnsi="Arial" w:cs="Arial"/>
                <w:b w:val="0"/>
                <w:sz w:val="22"/>
                <w:szCs w:val="22"/>
              </w:rPr>
              <w:t>М3</w:t>
            </w:r>
            <w:r>
              <w:rPr>
                <w:rStyle w:val="FontStyle66"/>
                <w:rFonts w:ascii="Arial" w:hAnsi="Arial" w:cs="Arial"/>
                <w:b w:val="0"/>
                <w:sz w:val="22"/>
                <w:szCs w:val="22"/>
              </w:rPr>
              <w:t xml:space="preserve"> 22Н-2228</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ind w:right="108"/>
              <w:jc w:val="both"/>
              <w:rPr>
                <w:rStyle w:val="FontStyle66"/>
                <w:rFonts w:ascii="Arial" w:hAnsi="Arial" w:cs="Arial"/>
                <w:b w:val="0"/>
                <w:sz w:val="22"/>
                <w:szCs w:val="22"/>
              </w:rPr>
            </w:pPr>
            <w:r>
              <w:rPr>
                <w:rStyle w:val="FontStyle66"/>
                <w:rFonts w:ascii="Arial" w:hAnsi="Arial" w:cs="Arial"/>
                <w:b w:val="0"/>
                <w:sz w:val="22"/>
                <w:szCs w:val="22"/>
              </w:rPr>
              <w:t>Подъезд к д. Соловьево от а/д Лысково-Княгинино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2,128</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2,128</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97593F">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-2229</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Pr="0097593F"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Рубское от а/д Лыск</w:t>
            </w:r>
            <w:r>
              <w:rPr>
                <w:rStyle w:val="FontStyle66"/>
                <w:rFonts w:ascii="Arial" w:hAnsi="Arial" w:cs="Arial"/>
                <w:b w:val="0"/>
                <w:sz w:val="22"/>
                <w:szCs w:val="22"/>
              </w:rPr>
              <w:t>о</w:t>
            </w:r>
            <w:r>
              <w:rPr>
                <w:rStyle w:val="FontStyle66"/>
                <w:rFonts w:ascii="Arial" w:hAnsi="Arial" w:cs="Arial"/>
                <w:b w:val="0"/>
                <w:sz w:val="22"/>
                <w:szCs w:val="22"/>
              </w:rPr>
              <w:t>во-Княгинино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Pr="00825D2F"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1,329</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1,329</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97593F">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-2230</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Горшково от а/д Ю</w:t>
            </w:r>
            <w:r>
              <w:rPr>
                <w:rStyle w:val="FontStyle66"/>
                <w:rFonts w:ascii="Arial" w:hAnsi="Arial" w:cs="Arial"/>
                <w:b w:val="0"/>
                <w:sz w:val="22"/>
                <w:szCs w:val="22"/>
              </w:rPr>
              <w:t>ж</w:t>
            </w:r>
            <w:r>
              <w:rPr>
                <w:rStyle w:val="FontStyle66"/>
                <w:rFonts w:ascii="Arial" w:hAnsi="Arial" w:cs="Arial"/>
                <w:b w:val="0"/>
                <w:sz w:val="22"/>
                <w:szCs w:val="22"/>
              </w:rPr>
              <w:t>ный подъезд к г. Княгинино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0,66</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1,45</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2,11</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97593F">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-2231</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Покров от а/д Под</w:t>
            </w:r>
            <w:r>
              <w:rPr>
                <w:rStyle w:val="FontStyle66"/>
                <w:rFonts w:ascii="Arial" w:hAnsi="Arial" w:cs="Arial"/>
                <w:b w:val="0"/>
                <w:sz w:val="22"/>
                <w:szCs w:val="22"/>
              </w:rPr>
              <w:t>ъ</w:t>
            </w:r>
            <w:r>
              <w:rPr>
                <w:rStyle w:val="FontStyle66"/>
                <w:rFonts w:ascii="Arial" w:hAnsi="Arial" w:cs="Arial"/>
                <w:b w:val="0"/>
                <w:sz w:val="22"/>
                <w:szCs w:val="22"/>
              </w:rPr>
              <w:t>езд к с. Покров – д. Озерки- п. М</w:t>
            </w:r>
            <w:r>
              <w:rPr>
                <w:rStyle w:val="FontStyle66"/>
                <w:rFonts w:ascii="Arial" w:hAnsi="Arial" w:cs="Arial"/>
                <w:b w:val="0"/>
                <w:sz w:val="22"/>
                <w:szCs w:val="22"/>
              </w:rPr>
              <w:t>и</w:t>
            </w:r>
            <w:r>
              <w:rPr>
                <w:rStyle w:val="FontStyle66"/>
                <w:rFonts w:ascii="Arial" w:hAnsi="Arial" w:cs="Arial"/>
                <w:b w:val="0"/>
                <w:sz w:val="22"/>
                <w:szCs w:val="22"/>
              </w:rPr>
              <w:t>хайловка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1,539</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0,478</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2,017</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№2 к с. Белка от а/д Р</w:t>
            </w:r>
            <w:r>
              <w:rPr>
                <w:rStyle w:val="FontStyle66"/>
                <w:rFonts w:ascii="Arial" w:hAnsi="Arial" w:cs="Arial"/>
                <w:b w:val="0"/>
                <w:sz w:val="22"/>
                <w:szCs w:val="22"/>
              </w:rPr>
              <w:t>а</w:t>
            </w:r>
            <w:r>
              <w:rPr>
                <w:rStyle w:val="FontStyle66"/>
                <w:rFonts w:ascii="Arial" w:hAnsi="Arial" w:cs="Arial"/>
                <w:b w:val="0"/>
                <w:sz w:val="22"/>
                <w:szCs w:val="22"/>
              </w:rPr>
              <w:t>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0,2</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1,193</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1D0A2D">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1,393</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-2233</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№1 к с. Троицкое от а/д Лысково – Леньково – Троицкое -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1,556</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1,556</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-2234</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Островское от а/д Княгинино – Островское - Б. Кор</w:t>
            </w:r>
            <w:r>
              <w:rPr>
                <w:rStyle w:val="FontStyle66"/>
                <w:rFonts w:ascii="Arial" w:hAnsi="Arial" w:cs="Arial"/>
                <w:b w:val="0"/>
                <w:sz w:val="22"/>
                <w:szCs w:val="22"/>
              </w:rPr>
              <w:t>е</w:t>
            </w:r>
            <w:r>
              <w:rPr>
                <w:rStyle w:val="FontStyle66"/>
                <w:rFonts w:ascii="Arial" w:hAnsi="Arial" w:cs="Arial"/>
                <w:b w:val="0"/>
                <w:sz w:val="22"/>
                <w:szCs w:val="22"/>
              </w:rPr>
              <w:t>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1,845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1,845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-2235</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Егорьевское - Новоселье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3,05</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3,05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-2236</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с. Егорьевское от а/д Егорьевское - Новоселье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0,632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0,632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-2237</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Домашняя от а/д Кн</w:t>
            </w:r>
            <w:r>
              <w:rPr>
                <w:rStyle w:val="FontStyle66"/>
                <w:rFonts w:ascii="Arial" w:hAnsi="Arial" w:cs="Arial"/>
                <w:b w:val="0"/>
                <w:sz w:val="22"/>
                <w:szCs w:val="22"/>
              </w:rPr>
              <w:t>я</w:t>
            </w:r>
            <w:r>
              <w:rPr>
                <w:rStyle w:val="FontStyle66"/>
                <w:rFonts w:ascii="Arial" w:hAnsi="Arial" w:cs="Arial"/>
                <w:b w:val="0"/>
                <w:sz w:val="22"/>
                <w:szCs w:val="22"/>
              </w:rPr>
              <w:t>гинино – Островское - Б. Корево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3,465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3,465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-2238</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Восточный подъезд к г. Княгинино от а/д Княгинино – Островское - Б. Корево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1,35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1,35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-2239</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Высоково от а/д Подъезд к д. Соловьево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1,13</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1,13</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-2240</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Слотино от а/д Р</w:t>
            </w:r>
            <w:r>
              <w:rPr>
                <w:rStyle w:val="FontStyle66"/>
                <w:rFonts w:ascii="Arial" w:hAnsi="Arial" w:cs="Arial"/>
                <w:b w:val="0"/>
                <w:sz w:val="22"/>
                <w:szCs w:val="22"/>
              </w:rPr>
              <w:t>а</w:t>
            </w:r>
            <w:r>
              <w:rPr>
                <w:rStyle w:val="FontStyle66"/>
                <w:rFonts w:ascii="Arial" w:hAnsi="Arial" w:cs="Arial"/>
                <w:b w:val="0"/>
                <w:sz w:val="22"/>
                <w:szCs w:val="22"/>
              </w:rPr>
              <w:t>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0,942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0,942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-2241</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общеобразовательной школе в с. Белка от а/д Работки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0,463</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0,463</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-2242</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Шишковердь - Русское Маклаково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3,21</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3,21</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-2243</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№3 к с. Ананье от а/д Лысково – Леньково – Троицкое -а/д Работки - Порецкое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0,852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0,852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-2244</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Бубенки от а/д Под</w:t>
            </w:r>
            <w:r>
              <w:rPr>
                <w:rStyle w:val="FontStyle66"/>
                <w:rFonts w:ascii="Arial" w:hAnsi="Arial" w:cs="Arial"/>
                <w:b w:val="0"/>
                <w:sz w:val="22"/>
                <w:szCs w:val="22"/>
              </w:rPr>
              <w:t>ъ</w:t>
            </w:r>
            <w:r>
              <w:rPr>
                <w:rStyle w:val="FontStyle66"/>
                <w:rFonts w:ascii="Arial" w:hAnsi="Arial" w:cs="Arial"/>
                <w:b w:val="0"/>
                <w:sz w:val="22"/>
                <w:szCs w:val="22"/>
              </w:rPr>
              <w:t>езд к д. Бубенки - д. Ракита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0,165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,244</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0,409</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-2245</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№3 к с. Белка от а/д Подъезд №2 к с. белка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0,731</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0,731</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-2246</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торговому центру в с. Троицкое от а/д Подъезд №1 к с. Троицкое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0,37</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0,37</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-2247</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№2 к с. Троицкое от а/д Подъезд №1 к с. Троицкое</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0,425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0,425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6954E2" w:rsidRDefault="00002261" w:rsidP="001A5203">
            <w:pPr>
              <w:pStyle w:val="Style5"/>
              <w:widowControl/>
              <w:spacing w:line="360" w:lineRule="auto"/>
              <w:jc w:val="center"/>
              <w:rPr>
                <w:rStyle w:val="FontStyle66"/>
                <w:rFonts w:ascii="Arial" w:hAnsi="Arial" w:cs="Arial"/>
                <w:b w:val="0"/>
                <w:sz w:val="22"/>
                <w:szCs w:val="22"/>
                <w:lang w:eastAsia="en-US"/>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-2248</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школе в д. Б. Андреевка от а/д Подъезд к д. Б. Андреевка</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0,325</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0,325</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sidRPr="00825D2F">
              <w:rPr>
                <w:rStyle w:val="FontStyle81"/>
                <w:sz w:val="22"/>
                <w:szCs w:val="22"/>
              </w:rPr>
              <w:t>22 ОП МЗ</w:t>
            </w:r>
            <w:r w:rsidRPr="006954E2">
              <w:rPr>
                <w:rStyle w:val="FontStyle66"/>
                <w:rFonts w:ascii="Arial" w:hAnsi="Arial" w:cs="Arial"/>
                <w:b w:val="0"/>
                <w:sz w:val="22"/>
                <w:szCs w:val="22"/>
                <w:lang w:eastAsia="en-US"/>
              </w:rPr>
              <w:t xml:space="preserve"> 22</w:t>
            </w:r>
            <w:r w:rsidRPr="00825D2F">
              <w:rPr>
                <w:rStyle w:val="FontStyle66"/>
                <w:rFonts w:ascii="Arial" w:hAnsi="Arial" w:cs="Arial"/>
                <w:b w:val="0"/>
                <w:sz w:val="22"/>
                <w:szCs w:val="22"/>
                <w:lang w:val="en-US" w:eastAsia="en-US"/>
              </w:rPr>
              <w:t>H</w:t>
            </w:r>
            <w:r>
              <w:rPr>
                <w:rStyle w:val="FontStyle66"/>
                <w:rFonts w:ascii="Arial" w:hAnsi="Arial" w:cs="Arial"/>
                <w:b w:val="0"/>
                <w:sz w:val="22"/>
                <w:szCs w:val="22"/>
                <w:lang w:eastAsia="en-US"/>
              </w:rPr>
              <w:t>-2249</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Подъезд к д. Горшково от а/д Кн</w:t>
            </w:r>
            <w:r>
              <w:rPr>
                <w:rStyle w:val="FontStyle66"/>
                <w:rFonts w:ascii="Arial" w:hAnsi="Arial" w:cs="Arial"/>
                <w:b w:val="0"/>
                <w:sz w:val="22"/>
                <w:szCs w:val="22"/>
              </w:rPr>
              <w:t>я</w:t>
            </w:r>
            <w:r>
              <w:rPr>
                <w:rStyle w:val="FontStyle66"/>
                <w:rFonts w:ascii="Arial" w:hAnsi="Arial" w:cs="Arial"/>
                <w:b w:val="0"/>
                <w:sz w:val="22"/>
                <w:szCs w:val="22"/>
              </w:rPr>
              <w:t>гинино – Островское - Б. Корево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0,972</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0,972</w:t>
            </w:r>
          </w:p>
        </w:tc>
      </w:tr>
      <w:tr w:rsidR="00002261" w:rsidRPr="0097593F" w:rsidTr="00877157">
        <w:trPr>
          <w:jc w:val="center"/>
        </w:trPr>
        <w:tc>
          <w:tcPr>
            <w:tcW w:w="1090" w:type="pct"/>
            <w:tcBorders>
              <w:top w:val="single" w:sz="6" w:space="0" w:color="auto"/>
              <w:left w:val="single" w:sz="6" w:space="0" w:color="auto"/>
              <w:bottom w:val="single" w:sz="6" w:space="0" w:color="auto"/>
              <w:right w:val="single" w:sz="6" w:space="0" w:color="auto"/>
            </w:tcBorders>
            <w:vAlign w:val="center"/>
          </w:tcPr>
          <w:p w:rsidR="00002261" w:rsidRPr="00825D2F" w:rsidRDefault="00002261" w:rsidP="001A5203">
            <w:pPr>
              <w:pStyle w:val="Style5"/>
              <w:widowControl/>
              <w:spacing w:line="360" w:lineRule="auto"/>
              <w:jc w:val="center"/>
              <w:rPr>
                <w:rStyle w:val="FontStyle81"/>
                <w:sz w:val="22"/>
                <w:szCs w:val="22"/>
              </w:rPr>
            </w:pPr>
            <w:r>
              <w:rPr>
                <w:rStyle w:val="FontStyle81"/>
                <w:sz w:val="22"/>
                <w:szCs w:val="22"/>
              </w:rPr>
              <w:t>22 ОП Р</w:t>
            </w:r>
            <w:r w:rsidRPr="00825D2F">
              <w:rPr>
                <w:rStyle w:val="FontStyle81"/>
                <w:sz w:val="22"/>
                <w:szCs w:val="22"/>
              </w:rPr>
              <w:t>З</w:t>
            </w:r>
            <w:r w:rsidRPr="006954E2">
              <w:rPr>
                <w:rStyle w:val="FontStyle66"/>
                <w:rFonts w:ascii="Arial" w:hAnsi="Arial" w:cs="Arial"/>
                <w:b w:val="0"/>
                <w:sz w:val="22"/>
                <w:szCs w:val="22"/>
                <w:lang w:eastAsia="en-US"/>
              </w:rPr>
              <w:t xml:space="preserve"> 22</w:t>
            </w:r>
            <w:r>
              <w:rPr>
                <w:rStyle w:val="FontStyle66"/>
                <w:rFonts w:ascii="Arial" w:hAnsi="Arial" w:cs="Arial"/>
                <w:b w:val="0"/>
                <w:sz w:val="22"/>
                <w:szCs w:val="22"/>
                <w:lang w:eastAsia="en-US"/>
              </w:rPr>
              <w:t>К-0043</w:t>
            </w:r>
          </w:p>
        </w:tc>
        <w:tc>
          <w:tcPr>
            <w:tcW w:w="1302" w:type="pct"/>
            <w:tcBorders>
              <w:top w:val="single" w:sz="6" w:space="0" w:color="auto"/>
              <w:left w:val="single" w:sz="6" w:space="0" w:color="auto"/>
              <w:bottom w:val="single" w:sz="6" w:space="0" w:color="auto"/>
              <w:right w:val="single" w:sz="6" w:space="0" w:color="auto"/>
            </w:tcBorders>
            <w:vAlign w:val="center"/>
          </w:tcPr>
          <w:p w:rsidR="00002261" w:rsidRDefault="00002261" w:rsidP="00056B98">
            <w:pPr>
              <w:pStyle w:val="Style5"/>
              <w:widowControl/>
              <w:spacing w:line="360" w:lineRule="auto"/>
              <w:jc w:val="both"/>
              <w:rPr>
                <w:rStyle w:val="FontStyle66"/>
                <w:rFonts w:ascii="Arial" w:hAnsi="Arial" w:cs="Arial"/>
                <w:b w:val="0"/>
                <w:sz w:val="22"/>
                <w:szCs w:val="22"/>
              </w:rPr>
            </w:pPr>
            <w:r>
              <w:rPr>
                <w:rStyle w:val="FontStyle66"/>
                <w:rFonts w:ascii="Arial" w:hAnsi="Arial" w:cs="Arial"/>
                <w:b w:val="0"/>
                <w:sz w:val="22"/>
                <w:szCs w:val="22"/>
              </w:rPr>
              <w:t>Лысково-Княгинино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9,938</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497" w:type="pct"/>
            <w:gridSpan w:val="2"/>
            <w:tcBorders>
              <w:top w:val="single" w:sz="6" w:space="0" w:color="auto"/>
              <w:left w:val="single" w:sz="6" w:space="0" w:color="auto"/>
              <w:bottom w:val="single" w:sz="6" w:space="0" w:color="auto"/>
              <w:right w:val="single" w:sz="6" w:space="0" w:color="auto"/>
            </w:tcBorders>
            <w:vAlign w:val="center"/>
          </w:tcPr>
          <w:p w:rsidR="00002261" w:rsidRDefault="00002261" w:rsidP="00877157">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0</w:t>
            </w:r>
          </w:p>
        </w:tc>
        <w:tc>
          <w:tcPr>
            <w:tcW w:w="762" w:type="pct"/>
            <w:tcBorders>
              <w:top w:val="single" w:sz="6" w:space="0" w:color="auto"/>
              <w:left w:val="single" w:sz="6" w:space="0" w:color="auto"/>
              <w:bottom w:val="single" w:sz="6" w:space="0" w:color="auto"/>
              <w:right w:val="single" w:sz="6" w:space="0" w:color="auto"/>
            </w:tcBorders>
            <w:vAlign w:val="center"/>
          </w:tcPr>
          <w:p w:rsidR="00002261" w:rsidRDefault="00002261" w:rsidP="00CF316B">
            <w:pPr>
              <w:pStyle w:val="Style5"/>
              <w:widowControl/>
              <w:spacing w:line="360" w:lineRule="auto"/>
              <w:jc w:val="center"/>
              <w:rPr>
                <w:rStyle w:val="FontStyle66"/>
                <w:rFonts w:ascii="Arial" w:hAnsi="Arial" w:cs="Arial"/>
                <w:b w:val="0"/>
                <w:sz w:val="22"/>
                <w:szCs w:val="22"/>
              </w:rPr>
            </w:pPr>
            <w:r>
              <w:rPr>
                <w:rStyle w:val="FontStyle66"/>
                <w:rFonts w:ascii="Arial" w:hAnsi="Arial" w:cs="Arial"/>
                <w:b w:val="0"/>
                <w:sz w:val="22"/>
                <w:szCs w:val="22"/>
              </w:rPr>
              <w:t>9,938</w:t>
            </w:r>
          </w:p>
        </w:tc>
      </w:tr>
      <w:tr w:rsidR="00002261" w:rsidRPr="0097593F" w:rsidTr="00877157">
        <w:trPr>
          <w:jc w:val="center"/>
        </w:trPr>
        <w:tc>
          <w:tcPr>
            <w:tcW w:w="2392" w:type="pct"/>
            <w:gridSpan w:val="2"/>
            <w:tcBorders>
              <w:top w:val="single" w:sz="6" w:space="0" w:color="auto"/>
              <w:left w:val="single" w:sz="6" w:space="0" w:color="auto"/>
              <w:bottom w:val="single" w:sz="6" w:space="0" w:color="auto"/>
              <w:right w:val="single" w:sz="6" w:space="0" w:color="auto"/>
            </w:tcBorders>
            <w:vAlign w:val="center"/>
          </w:tcPr>
          <w:p w:rsidR="00002261" w:rsidRPr="001A5203" w:rsidRDefault="00002261" w:rsidP="0097593F">
            <w:pPr>
              <w:pStyle w:val="Style12"/>
              <w:widowControl/>
              <w:spacing w:line="360" w:lineRule="auto"/>
              <w:ind w:left="1937"/>
              <w:jc w:val="center"/>
              <w:rPr>
                <w:rStyle w:val="FontStyle70"/>
                <w:rFonts w:ascii="Arial" w:hAnsi="Arial" w:cs="Arial"/>
                <w:b/>
              </w:rPr>
            </w:pPr>
            <w:r w:rsidRPr="001A5203">
              <w:rPr>
                <w:rStyle w:val="FontStyle70"/>
                <w:rFonts w:ascii="Arial" w:hAnsi="Arial" w:cs="Arial"/>
                <w:b/>
              </w:rPr>
              <w:t>ИТОГО:</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1A5203" w:rsidRDefault="00002261" w:rsidP="00877157">
            <w:pPr>
              <w:pStyle w:val="Style12"/>
              <w:widowControl/>
              <w:tabs>
                <w:tab w:val="left" w:leader="hyphen" w:pos="393"/>
              </w:tabs>
              <w:spacing w:line="360" w:lineRule="auto"/>
              <w:ind w:firstLine="0"/>
              <w:jc w:val="center"/>
              <w:rPr>
                <w:rStyle w:val="FontStyle70"/>
                <w:rFonts w:ascii="Arial" w:hAnsi="Arial" w:cs="Arial"/>
                <w:b/>
              </w:rPr>
            </w:pPr>
            <w:r w:rsidRPr="001A5203">
              <w:rPr>
                <w:rStyle w:val="FontStyle70"/>
                <w:rFonts w:ascii="Arial" w:hAnsi="Arial" w:cs="Arial"/>
                <w:b/>
              </w:rPr>
              <w:t>22,968</w:t>
            </w:r>
          </w:p>
        </w:tc>
        <w:tc>
          <w:tcPr>
            <w:tcW w:w="450" w:type="pct"/>
            <w:tcBorders>
              <w:top w:val="single" w:sz="6" w:space="0" w:color="auto"/>
              <w:left w:val="single" w:sz="6" w:space="0" w:color="auto"/>
              <w:bottom w:val="single" w:sz="6" w:space="0" w:color="auto"/>
              <w:right w:val="single" w:sz="6" w:space="0" w:color="auto"/>
            </w:tcBorders>
            <w:vAlign w:val="center"/>
          </w:tcPr>
          <w:p w:rsidR="00002261" w:rsidRPr="001A5203" w:rsidRDefault="00002261" w:rsidP="00877157">
            <w:pPr>
              <w:pStyle w:val="Style12"/>
              <w:widowControl/>
              <w:tabs>
                <w:tab w:val="left" w:leader="hyphen" w:pos="393"/>
              </w:tabs>
              <w:spacing w:line="360" w:lineRule="auto"/>
              <w:ind w:firstLine="0"/>
              <w:jc w:val="center"/>
              <w:rPr>
                <w:rStyle w:val="FontStyle70"/>
                <w:rFonts w:ascii="Arial" w:hAnsi="Arial" w:cs="Arial"/>
                <w:b/>
              </w:rPr>
            </w:pPr>
            <w:r w:rsidRPr="001A5203">
              <w:rPr>
                <w:rStyle w:val="FontStyle70"/>
                <w:rFonts w:ascii="Arial" w:hAnsi="Arial" w:cs="Arial"/>
                <w:b/>
              </w:rPr>
              <w:t>24,818</w:t>
            </w:r>
          </w:p>
        </w:tc>
        <w:tc>
          <w:tcPr>
            <w:tcW w:w="449" w:type="pct"/>
            <w:tcBorders>
              <w:top w:val="single" w:sz="6" w:space="0" w:color="auto"/>
              <w:left w:val="single" w:sz="6" w:space="0" w:color="auto"/>
              <w:bottom w:val="single" w:sz="6" w:space="0" w:color="auto"/>
              <w:right w:val="single" w:sz="6" w:space="0" w:color="auto"/>
            </w:tcBorders>
            <w:vAlign w:val="center"/>
          </w:tcPr>
          <w:p w:rsidR="00002261" w:rsidRPr="004C6C33" w:rsidRDefault="00002261" w:rsidP="00877157">
            <w:pPr>
              <w:pStyle w:val="Style19"/>
              <w:widowControl/>
              <w:spacing w:line="360" w:lineRule="auto"/>
              <w:ind w:right="131"/>
              <w:jc w:val="center"/>
              <w:rPr>
                <w:rStyle w:val="FontStyle70"/>
                <w:rFonts w:ascii="Arial" w:hAnsi="Arial" w:cs="Arial"/>
                <w:b/>
              </w:rPr>
            </w:pPr>
            <w:r w:rsidRPr="004C6C33">
              <w:rPr>
                <w:rStyle w:val="FontStyle70"/>
                <w:rFonts w:ascii="Arial" w:hAnsi="Arial" w:cs="Arial"/>
                <w:b/>
              </w:rPr>
              <w:t>118,28</w:t>
            </w:r>
          </w:p>
        </w:tc>
        <w:tc>
          <w:tcPr>
            <w:tcW w:w="494" w:type="pct"/>
            <w:tcBorders>
              <w:top w:val="single" w:sz="6" w:space="0" w:color="auto"/>
              <w:left w:val="single" w:sz="6" w:space="0" w:color="auto"/>
              <w:bottom w:val="single" w:sz="6" w:space="0" w:color="auto"/>
              <w:right w:val="single" w:sz="6" w:space="0" w:color="auto"/>
            </w:tcBorders>
            <w:vAlign w:val="center"/>
          </w:tcPr>
          <w:p w:rsidR="00002261" w:rsidRPr="001A5203" w:rsidRDefault="00002261" w:rsidP="00877157">
            <w:pPr>
              <w:pStyle w:val="Style12"/>
              <w:widowControl/>
              <w:tabs>
                <w:tab w:val="left" w:leader="underscore" w:pos="943"/>
              </w:tabs>
              <w:spacing w:line="360" w:lineRule="auto"/>
              <w:ind w:firstLine="0"/>
              <w:jc w:val="center"/>
              <w:rPr>
                <w:rStyle w:val="FontStyle70"/>
                <w:rFonts w:ascii="Arial" w:hAnsi="Arial" w:cs="Arial"/>
                <w:b/>
              </w:rPr>
            </w:pPr>
            <w:r w:rsidRPr="001A5203">
              <w:rPr>
                <w:rStyle w:val="FontStyle70"/>
                <w:rFonts w:ascii="Arial" w:hAnsi="Arial" w:cs="Arial"/>
                <w:b/>
              </w:rPr>
              <w:t>34,69</w:t>
            </w:r>
          </w:p>
        </w:tc>
        <w:tc>
          <w:tcPr>
            <w:tcW w:w="765" w:type="pct"/>
            <w:gridSpan w:val="2"/>
            <w:tcBorders>
              <w:top w:val="single" w:sz="6" w:space="0" w:color="auto"/>
              <w:left w:val="single" w:sz="6" w:space="0" w:color="auto"/>
              <w:bottom w:val="single" w:sz="6" w:space="0" w:color="auto"/>
              <w:right w:val="single" w:sz="6" w:space="0" w:color="auto"/>
            </w:tcBorders>
            <w:vAlign w:val="center"/>
          </w:tcPr>
          <w:p w:rsidR="00002261" w:rsidRPr="001A5203" w:rsidRDefault="00002261" w:rsidP="00877157">
            <w:pPr>
              <w:pStyle w:val="Style11"/>
              <w:widowControl/>
              <w:tabs>
                <w:tab w:val="left" w:leader="hyphen" w:pos="890"/>
              </w:tabs>
              <w:spacing w:line="360" w:lineRule="auto"/>
              <w:ind w:right="484"/>
              <w:jc w:val="center"/>
              <w:rPr>
                <w:rStyle w:val="FontStyle70"/>
                <w:rFonts w:ascii="Arial" w:hAnsi="Arial" w:cs="Arial"/>
                <w:b/>
              </w:rPr>
            </w:pPr>
            <w:r w:rsidRPr="001A5203">
              <w:rPr>
                <w:rStyle w:val="FontStyle70"/>
                <w:rFonts w:ascii="Arial" w:hAnsi="Arial" w:cs="Arial"/>
                <w:b/>
              </w:rPr>
              <w:t>200,756</w:t>
            </w:r>
          </w:p>
        </w:tc>
      </w:tr>
    </w:tbl>
    <w:p w:rsidR="00002261" w:rsidRDefault="00002261" w:rsidP="003D5727">
      <w:pPr>
        <w:ind w:firstLine="709"/>
        <w:rPr>
          <w:rFonts w:ascii="Arial" w:hAnsi="Arial" w:cs="Arial"/>
          <w:szCs w:val="28"/>
        </w:rPr>
      </w:pPr>
    </w:p>
    <w:p w:rsidR="00002261" w:rsidRPr="00E13669" w:rsidRDefault="00002261" w:rsidP="006B7D11">
      <w:pPr>
        <w:shd w:val="clear" w:color="auto" w:fill="FFFFFF"/>
        <w:spacing w:before="446"/>
        <w:ind w:left="259"/>
        <w:rPr>
          <w:rFonts w:ascii="Arial" w:hAnsi="Arial" w:cs="Arial"/>
          <w:color w:val="000000"/>
          <w:spacing w:val="-6"/>
          <w:szCs w:val="24"/>
        </w:rPr>
        <w:sectPr w:rsidR="00002261" w:rsidRPr="00E13669" w:rsidSect="006B7D11">
          <w:type w:val="continuous"/>
          <w:pgSz w:w="16838" w:h="11906" w:orient="landscape"/>
          <w:pgMar w:top="1134" w:right="850" w:bottom="1134" w:left="1701" w:header="709" w:footer="709" w:gutter="0"/>
          <w:cols w:space="708"/>
          <w:docGrid w:linePitch="360"/>
        </w:sectPr>
      </w:pPr>
    </w:p>
    <w:p w:rsidR="00002261" w:rsidRDefault="00002261" w:rsidP="00E823AC">
      <w:pPr>
        <w:ind w:firstLine="709"/>
        <w:rPr>
          <w:rFonts w:ascii="Arial" w:hAnsi="Arial" w:cs="Arial"/>
          <w:szCs w:val="28"/>
        </w:rPr>
      </w:pPr>
      <w:r w:rsidRPr="00E13669">
        <w:rPr>
          <w:rFonts w:ascii="Arial" w:hAnsi="Arial" w:cs="Arial"/>
          <w:szCs w:val="28"/>
        </w:rPr>
        <w:t>На региональных и межмуниц</w:t>
      </w:r>
      <w:r>
        <w:rPr>
          <w:rFonts w:ascii="Arial" w:hAnsi="Arial" w:cs="Arial"/>
          <w:szCs w:val="28"/>
        </w:rPr>
        <w:t>ипальных автомобильных дорогах Княгини</w:t>
      </w:r>
      <w:r>
        <w:rPr>
          <w:rFonts w:ascii="Arial" w:hAnsi="Arial" w:cs="Arial"/>
          <w:szCs w:val="28"/>
        </w:rPr>
        <w:t>н</w:t>
      </w:r>
      <w:r>
        <w:rPr>
          <w:rFonts w:ascii="Arial" w:hAnsi="Arial" w:cs="Arial"/>
          <w:szCs w:val="28"/>
        </w:rPr>
        <w:t>ского</w:t>
      </w:r>
      <w:r w:rsidRPr="00E13669">
        <w:rPr>
          <w:rFonts w:ascii="Arial" w:hAnsi="Arial" w:cs="Arial"/>
          <w:szCs w:val="28"/>
        </w:rPr>
        <w:t xml:space="preserve"> района по состоянию на 01.01.2012 находит</w:t>
      </w:r>
      <w:r>
        <w:rPr>
          <w:rFonts w:ascii="Arial" w:hAnsi="Arial" w:cs="Arial"/>
          <w:szCs w:val="28"/>
        </w:rPr>
        <w:t>ся 13</w:t>
      </w:r>
      <w:r w:rsidRPr="00E13669">
        <w:rPr>
          <w:rFonts w:ascii="Arial" w:hAnsi="Arial" w:cs="Arial"/>
          <w:szCs w:val="28"/>
        </w:rPr>
        <w:t xml:space="preserve"> мостовых соору</w:t>
      </w:r>
      <w:r>
        <w:rPr>
          <w:rFonts w:ascii="Arial" w:hAnsi="Arial" w:cs="Arial"/>
          <w:szCs w:val="28"/>
        </w:rPr>
        <w:t>жения о</w:t>
      </w:r>
      <w:r>
        <w:rPr>
          <w:rFonts w:ascii="Arial" w:hAnsi="Arial" w:cs="Arial"/>
          <w:szCs w:val="28"/>
        </w:rPr>
        <w:t>б</w:t>
      </w:r>
      <w:r>
        <w:rPr>
          <w:rFonts w:ascii="Arial" w:hAnsi="Arial" w:cs="Arial"/>
          <w:szCs w:val="28"/>
        </w:rPr>
        <w:t>щей протяженностью 441,59 п.м., из них: 10 железобетонных – 362,92 п.м., 3</w:t>
      </w:r>
      <w:r w:rsidRPr="00E13669">
        <w:rPr>
          <w:rFonts w:ascii="Arial" w:hAnsi="Arial" w:cs="Arial"/>
          <w:szCs w:val="28"/>
        </w:rPr>
        <w:t xml:space="preserve"> м</w:t>
      </w:r>
      <w:r w:rsidRPr="00E13669">
        <w:rPr>
          <w:rFonts w:ascii="Arial" w:hAnsi="Arial" w:cs="Arial"/>
          <w:szCs w:val="28"/>
        </w:rPr>
        <w:t>е</w:t>
      </w:r>
      <w:r w:rsidRPr="00E13669">
        <w:rPr>
          <w:rFonts w:ascii="Arial" w:hAnsi="Arial" w:cs="Arial"/>
          <w:szCs w:val="28"/>
        </w:rPr>
        <w:t>талличе</w:t>
      </w:r>
      <w:r>
        <w:rPr>
          <w:rFonts w:ascii="Arial" w:hAnsi="Arial" w:cs="Arial"/>
          <w:szCs w:val="28"/>
        </w:rPr>
        <w:t>ских – 78,67 п. м.</w:t>
      </w:r>
    </w:p>
    <w:p w:rsidR="00002261" w:rsidRPr="00895D78" w:rsidRDefault="00002261" w:rsidP="00895D78">
      <w:pPr>
        <w:spacing w:line="240" w:lineRule="auto"/>
        <w:rPr>
          <w:rFonts w:ascii="Arial" w:hAnsi="Arial" w:cs="Arial"/>
          <w:b/>
          <w:i/>
          <w:sz w:val="22"/>
        </w:rPr>
      </w:pPr>
      <w:r w:rsidRPr="00895D78">
        <w:rPr>
          <w:rFonts w:ascii="Arial" w:hAnsi="Arial" w:cs="Arial"/>
          <w:b/>
          <w:i/>
          <w:sz w:val="22"/>
        </w:rPr>
        <w:t>Таблица 6.2</w:t>
      </w:r>
    </w:p>
    <w:p w:rsidR="00002261" w:rsidRPr="00895D78" w:rsidRDefault="00002261" w:rsidP="00895D78">
      <w:pPr>
        <w:spacing w:line="240" w:lineRule="auto"/>
        <w:rPr>
          <w:rFonts w:ascii="Arial" w:hAnsi="Arial" w:cs="Arial"/>
          <w:i/>
          <w:sz w:val="22"/>
        </w:rPr>
      </w:pPr>
      <w:r w:rsidRPr="00895D78">
        <w:rPr>
          <w:rFonts w:ascii="Arial" w:hAnsi="Arial" w:cs="Arial"/>
          <w:i/>
          <w:sz w:val="22"/>
        </w:rPr>
        <w:t>Мостовые сооружения Княгининского района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88"/>
        <w:gridCol w:w="3189"/>
        <w:gridCol w:w="3193"/>
      </w:tblGrid>
      <w:tr w:rsidR="00002261" w:rsidRPr="00F45DDD" w:rsidTr="004C6C33">
        <w:trPr>
          <w:tblHeader/>
          <w:jc w:val="center"/>
        </w:trPr>
        <w:tc>
          <w:tcPr>
            <w:tcW w:w="1666" w:type="pct"/>
            <w:vAlign w:val="center"/>
          </w:tcPr>
          <w:p w:rsidR="00002261" w:rsidRPr="004C6C33" w:rsidRDefault="00002261" w:rsidP="004C6C33">
            <w:pPr>
              <w:spacing w:line="240" w:lineRule="auto"/>
              <w:jc w:val="center"/>
              <w:rPr>
                <w:rFonts w:ascii="Arial" w:hAnsi="Arial" w:cs="Arial"/>
                <w:b/>
                <w:sz w:val="22"/>
              </w:rPr>
            </w:pPr>
            <w:r w:rsidRPr="004C6C33">
              <w:rPr>
                <w:rFonts w:ascii="Arial" w:hAnsi="Arial" w:cs="Arial"/>
                <w:b/>
                <w:sz w:val="22"/>
              </w:rPr>
              <w:t>Наименование мостового сооружения</w:t>
            </w:r>
          </w:p>
        </w:tc>
        <w:tc>
          <w:tcPr>
            <w:tcW w:w="1666" w:type="pct"/>
            <w:vAlign w:val="center"/>
          </w:tcPr>
          <w:p w:rsidR="00002261" w:rsidRPr="004C6C33" w:rsidRDefault="00002261" w:rsidP="004C6C33">
            <w:pPr>
              <w:spacing w:line="240" w:lineRule="auto"/>
              <w:jc w:val="center"/>
              <w:rPr>
                <w:rFonts w:ascii="Arial" w:hAnsi="Arial" w:cs="Arial"/>
                <w:b/>
                <w:sz w:val="22"/>
              </w:rPr>
            </w:pPr>
            <w:r w:rsidRPr="004C6C33">
              <w:rPr>
                <w:rFonts w:ascii="Arial" w:hAnsi="Arial" w:cs="Arial"/>
                <w:b/>
                <w:sz w:val="22"/>
              </w:rPr>
              <w:t>Наименование автом</w:t>
            </w:r>
            <w:r w:rsidRPr="004C6C33">
              <w:rPr>
                <w:rFonts w:ascii="Arial" w:hAnsi="Arial" w:cs="Arial"/>
                <w:b/>
                <w:sz w:val="22"/>
              </w:rPr>
              <w:t>о</w:t>
            </w:r>
            <w:r w:rsidRPr="004C6C33">
              <w:rPr>
                <w:rFonts w:ascii="Arial" w:hAnsi="Arial" w:cs="Arial"/>
                <w:b/>
                <w:sz w:val="22"/>
              </w:rPr>
              <w:t>бильной дороги</w:t>
            </w:r>
          </w:p>
        </w:tc>
        <w:tc>
          <w:tcPr>
            <w:tcW w:w="1667" w:type="pct"/>
            <w:vAlign w:val="center"/>
          </w:tcPr>
          <w:p w:rsidR="00002261" w:rsidRPr="004C6C33" w:rsidRDefault="00002261" w:rsidP="004C6C33">
            <w:pPr>
              <w:spacing w:line="240" w:lineRule="auto"/>
              <w:jc w:val="center"/>
              <w:rPr>
                <w:rFonts w:ascii="Arial" w:hAnsi="Arial" w:cs="Arial"/>
                <w:b/>
                <w:sz w:val="22"/>
              </w:rPr>
            </w:pPr>
            <w:r w:rsidRPr="004C6C33">
              <w:rPr>
                <w:rFonts w:ascii="Arial" w:hAnsi="Arial" w:cs="Arial"/>
                <w:b/>
                <w:sz w:val="22"/>
              </w:rPr>
              <w:t>Протяженность мостового сооружения (п.м.)</w:t>
            </w:r>
          </w:p>
        </w:tc>
      </w:tr>
      <w:tr w:rsidR="00002261" w:rsidRPr="00F45DDD" w:rsidTr="004C6C33">
        <w:trPr>
          <w:jc w:val="center"/>
        </w:trPr>
        <w:tc>
          <w:tcPr>
            <w:tcW w:w="5000" w:type="pct"/>
            <w:gridSpan w:val="3"/>
            <w:vAlign w:val="center"/>
          </w:tcPr>
          <w:p w:rsidR="00002261" w:rsidRPr="004C6C33" w:rsidRDefault="00002261" w:rsidP="004C6C33">
            <w:pPr>
              <w:spacing w:line="240" w:lineRule="auto"/>
              <w:jc w:val="left"/>
              <w:rPr>
                <w:rFonts w:ascii="Arial" w:hAnsi="Arial" w:cs="Arial"/>
                <w:i/>
                <w:sz w:val="22"/>
              </w:rPr>
            </w:pPr>
            <w:r w:rsidRPr="004C6C33">
              <w:rPr>
                <w:rFonts w:ascii="Arial" w:hAnsi="Arial" w:cs="Arial"/>
                <w:i/>
                <w:sz w:val="22"/>
              </w:rPr>
              <w:t>Металлические мостовые сооружения</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Имза на км 1+436 а/д Подъезд к авт</w:t>
            </w:r>
            <w:r w:rsidRPr="004C6C33">
              <w:rPr>
                <w:rFonts w:ascii="Arial" w:hAnsi="Arial" w:cs="Arial"/>
                <w:sz w:val="22"/>
              </w:rPr>
              <w:t>о</w:t>
            </w:r>
            <w:r w:rsidRPr="004C6C33">
              <w:rPr>
                <w:rFonts w:ascii="Arial" w:hAnsi="Arial" w:cs="Arial"/>
                <w:sz w:val="22"/>
              </w:rPr>
              <w:t>станции г. Княгинино от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МЗ 22Н-2226 Подъезд к автостанции г. Княгинино от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13,90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Имза на км 0+763 а/д Подъезд к д. В</w:t>
            </w:r>
            <w:r w:rsidRPr="004C6C33">
              <w:rPr>
                <w:rFonts w:ascii="Arial" w:hAnsi="Arial" w:cs="Arial"/>
                <w:sz w:val="22"/>
              </w:rPr>
              <w:t>ы</w:t>
            </w:r>
            <w:r w:rsidRPr="004C6C33">
              <w:rPr>
                <w:rFonts w:ascii="Arial" w:hAnsi="Arial" w:cs="Arial"/>
                <w:sz w:val="22"/>
              </w:rPr>
              <w:t>соково от а/д  Подъезд к д. Соловьево</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МЗ 22Н-2239 Подъезд к д. Высоково от а/д Подъезд к д. Соловьево</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21,90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Урга на км 1+395 а/д Подъезд к с. Шишковердь от а/д Лысково – Леньково – Троицкое -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МЗ 22Н-2216 Подъезд к с. Шишковердь от а/д Лысково – Леньково –Троицкое - а/д Работки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42,87</w:t>
            </w:r>
          </w:p>
        </w:tc>
      </w:tr>
      <w:tr w:rsidR="00002261" w:rsidRPr="00F45DDD" w:rsidTr="004C6C33">
        <w:trPr>
          <w:jc w:val="center"/>
        </w:trPr>
        <w:tc>
          <w:tcPr>
            <w:tcW w:w="5000" w:type="pct"/>
            <w:gridSpan w:val="3"/>
            <w:vAlign w:val="center"/>
          </w:tcPr>
          <w:p w:rsidR="00002261" w:rsidRPr="004C6C33" w:rsidRDefault="00002261" w:rsidP="004C6C33">
            <w:pPr>
              <w:spacing w:line="240" w:lineRule="auto"/>
              <w:jc w:val="left"/>
              <w:rPr>
                <w:rFonts w:ascii="Arial" w:hAnsi="Arial" w:cs="Arial"/>
                <w:i/>
                <w:sz w:val="22"/>
              </w:rPr>
            </w:pPr>
            <w:r w:rsidRPr="004C6C33">
              <w:rPr>
                <w:rFonts w:ascii="Arial" w:hAnsi="Arial" w:cs="Arial"/>
                <w:i/>
                <w:sz w:val="22"/>
              </w:rPr>
              <w:t>Железобетонные мостовые сооружения</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Имза на кма 4+667 а/д Южный подъезд к г. Княгинино от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22К-0041/1 Южный подъезд к г. Княг</w:t>
            </w:r>
            <w:r w:rsidRPr="004C6C33">
              <w:rPr>
                <w:rFonts w:ascii="Arial" w:hAnsi="Arial" w:cs="Arial"/>
                <w:sz w:val="22"/>
              </w:rPr>
              <w:t>и</w:t>
            </w:r>
            <w:r w:rsidRPr="004C6C33">
              <w:rPr>
                <w:rFonts w:ascii="Arial" w:hAnsi="Arial" w:cs="Arial"/>
                <w:sz w:val="22"/>
              </w:rPr>
              <w:t>нино от а/д Работки - П</w:t>
            </w:r>
            <w:r w:rsidRPr="004C6C33">
              <w:rPr>
                <w:rFonts w:ascii="Arial" w:hAnsi="Arial" w:cs="Arial"/>
                <w:sz w:val="22"/>
              </w:rPr>
              <w:t>о</w:t>
            </w:r>
            <w:r w:rsidRPr="004C6C33">
              <w:rPr>
                <w:rFonts w:ascii="Arial" w:hAnsi="Arial" w:cs="Arial"/>
                <w:sz w:val="22"/>
              </w:rPr>
              <w:t>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47,50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Ракита на км 18+139 а/д Лысково-Княгинино</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22К-0043 Лы</w:t>
            </w:r>
            <w:r w:rsidRPr="004C6C33">
              <w:rPr>
                <w:rFonts w:ascii="Arial" w:hAnsi="Arial" w:cs="Arial"/>
                <w:sz w:val="22"/>
              </w:rPr>
              <w:t>с</w:t>
            </w:r>
            <w:r w:rsidRPr="004C6C33">
              <w:rPr>
                <w:rFonts w:ascii="Arial" w:hAnsi="Arial" w:cs="Arial"/>
                <w:sz w:val="22"/>
              </w:rPr>
              <w:t>ково-Княгинино</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24,85</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Урга на км 2+742 а/д Подъезд к с. П</w:t>
            </w:r>
            <w:r w:rsidRPr="004C6C33">
              <w:rPr>
                <w:rFonts w:ascii="Arial" w:hAnsi="Arial" w:cs="Arial"/>
                <w:sz w:val="22"/>
              </w:rPr>
              <w:t>о</w:t>
            </w:r>
            <w:r w:rsidRPr="004C6C33">
              <w:rPr>
                <w:rFonts w:ascii="Arial" w:hAnsi="Arial" w:cs="Arial"/>
                <w:sz w:val="22"/>
              </w:rPr>
              <w:t>кров -д. Озерки- п. Миха</w:t>
            </w:r>
            <w:r w:rsidRPr="004C6C33">
              <w:rPr>
                <w:rFonts w:ascii="Arial" w:hAnsi="Arial" w:cs="Arial"/>
                <w:sz w:val="22"/>
              </w:rPr>
              <w:t>й</w:t>
            </w:r>
            <w:r w:rsidRPr="004C6C33">
              <w:rPr>
                <w:rFonts w:ascii="Arial" w:hAnsi="Arial" w:cs="Arial"/>
                <w:sz w:val="22"/>
              </w:rPr>
              <w:t>ловка от а/д Работки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МЗ 22Н-2212 Подъезд к с. Покров - д. Озерки - п. Михайловка от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28,04</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Шковерка на км 8+794 а/д Подъезд к с. Шишковердь от а/д Лысково – Леньково – Троицкое -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МЗ 22Н-2216 Подъезд к с. Шишковердь от а/д Лысково – Леньково – Троицкое -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29,10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Ананьинка на км 25+082 а/д Лысково -Леньково – Троицкое -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22К-0044 Лы</w:t>
            </w:r>
            <w:r w:rsidRPr="004C6C33">
              <w:rPr>
                <w:rFonts w:ascii="Arial" w:hAnsi="Arial" w:cs="Arial"/>
                <w:sz w:val="22"/>
              </w:rPr>
              <w:t>с</w:t>
            </w:r>
            <w:r w:rsidRPr="004C6C33">
              <w:rPr>
                <w:rFonts w:ascii="Arial" w:hAnsi="Arial" w:cs="Arial"/>
                <w:sz w:val="22"/>
              </w:rPr>
              <w:t>ково – Леньково – Троицкое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36,60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Переделка на км 63+107 а/д Работки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22К-0162 Р</w:t>
            </w:r>
            <w:r w:rsidRPr="004C6C33">
              <w:rPr>
                <w:rFonts w:ascii="Arial" w:hAnsi="Arial" w:cs="Arial"/>
                <w:sz w:val="22"/>
              </w:rPr>
              <w:t>а</w:t>
            </w:r>
            <w:r w:rsidRPr="004C6C33">
              <w:rPr>
                <w:rFonts w:ascii="Arial" w:hAnsi="Arial" w:cs="Arial"/>
                <w:sz w:val="22"/>
              </w:rPr>
              <w:t>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36,80</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Степановка на км 16+091 а/д Лысково - Княгинино</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22К-0043 Лысково - Княгинино</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36,84</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Юлыновка на км 35+128 а/д Лысково – Леньково - Троицкое  -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22К-0044 Лы</w:t>
            </w:r>
            <w:r w:rsidRPr="004C6C33">
              <w:rPr>
                <w:rFonts w:ascii="Arial" w:hAnsi="Arial" w:cs="Arial"/>
                <w:sz w:val="22"/>
              </w:rPr>
              <w:t>с</w:t>
            </w:r>
            <w:r w:rsidRPr="004C6C33">
              <w:rPr>
                <w:rFonts w:ascii="Arial" w:hAnsi="Arial" w:cs="Arial"/>
                <w:sz w:val="22"/>
              </w:rPr>
              <w:t>ково – Леньково – Троицкое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37,24</w:t>
            </w: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Ночна на км 20+802 а/д Лысково -Леньково – Троицкое - а/д Работки -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22К-0044 Лы</w:t>
            </w:r>
            <w:r w:rsidRPr="004C6C33">
              <w:rPr>
                <w:rFonts w:ascii="Arial" w:hAnsi="Arial" w:cs="Arial"/>
                <w:sz w:val="22"/>
              </w:rPr>
              <w:t>с</w:t>
            </w:r>
            <w:r w:rsidRPr="004C6C33">
              <w:rPr>
                <w:rFonts w:ascii="Arial" w:hAnsi="Arial" w:cs="Arial"/>
                <w:sz w:val="22"/>
              </w:rPr>
              <w:t>ково – Леньково – Троицкое - а/д Работки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p>
        </w:tc>
      </w:tr>
      <w:tr w:rsidR="00002261" w:rsidRPr="00F45DDD" w:rsidTr="004C6C33">
        <w:trPr>
          <w:jc w:val="center"/>
        </w:trPr>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Мост через р. Имза на км 43+682 а/д Работки -Порецкое</w:t>
            </w:r>
          </w:p>
        </w:tc>
        <w:tc>
          <w:tcPr>
            <w:tcW w:w="1666" w:type="pct"/>
            <w:vAlign w:val="center"/>
          </w:tcPr>
          <w:p w:rsidR="00002261" w:rsidRPr="004C6C33" w:rsidRDefault="00002261" w:rsidP="004C6C33">
            <w:pPr>
              <w:spacing w:line="240" w:lineRule="auto"/>
              <w:rPr>
                <w:rFonts w:ascii="Arial" w:hAnsi="Arial" w:cs="Arial"/>
                <w:sz w:val="22"/>
              </w:rPr>
            </w:pPr>
            <w:r w:rsidRPr="004C6C33">
              <w:rPr>
                <w:rFonts w:ascii="Arial" w:hAnsi="Arial" w:cs="Arial"/>
                <w:sz w:val="22"/>
              </w:rPr>
              <w:t>а/д 22 ОП РЗ 22К-0162 Р</w:t>
            </w:r>
            <w:r w:rsidRPr="004C6C33">
              <w:rPr>
                <w:rFonts w:ascii="Arial" w:hAnsi="Arial" w:cs="Arial"/>
                <w:sz w:val="22"/>
              </w:rPr>
              <w:t>а</w:t>
            </w:r>
            <w:r w:rsidRPr="004C6C33">
              <w:rPr>
                <w:rFonts w:ascii="Arial" w:hAnsi="Arial" w:cs="Arial"/>
                <w:sz w:val="22"/>
              </w:rPr>
              <w:t>ботки - Порецкое</w:t>
            </w:r>
          </w:p>
        </w:tc>
        <w:tc>
          <w:tcPr>
            <w:tcW w:w="1667" w:type="pct"/>
            <w:vAlign w:val="center"/>
          </w:tcPr>
          <w:p w:rsidR="00002261" w:rsidRPr="004C6C33" w:rsidRDefault="00002261" w:rsidP="004C6C33">
            <w:pPr>
              <w:spacing w:line="240" w:lineRule="auto"/>
              <w:jc w:val="center"/>
              <w:rPr>
                <w:rFonts w:ascii="Arial" w:hAnsi="Arial" w:cs="Arial"/>
                <w:sz w:val="22"/>
              </w:rPr>
            </w:pPr>
            <w:r w:rsidRPr="004C6C33">
              <w:rPr>
                <w:rFonts w:ascii="Arial" w:hAnsi="Arial" w:cs="Arial"/>
                <w:sz w:val="22"/>
              </w:rPr>
              <w:t>48,15</w:t>
            </w:r>
          </w:p>
        </w:tc>
      </w:tr>
      <w:tr w:rsidR="00002261" w:rsidRPr="00F45DDD" w:rsidTr="004C6C33">
        <w:trPr>
          <w:jc w:val="center"/>
        </w:trPr>
        <w:tc>
          <w:tcPr>
            <w:tcW w:w="1666" w:type="pct"/>
            <w:vAlign w:val="center"/>
          </w:tcPr>
          <w:p w:rsidR="00002261" w:rsidRPr="004C6C33" w:rsidRDefault="00002261" w:rsidP="004C6C33">
            <w:pPr>
              <w:spacing w:line="240" w:lineRule="auto"/>
              <w:jc w:val="center"/>
              <w:rPr>
                <w:rFonts w:ascii="Arial" w:hAnsi="Arial" w:cs="Arial"/>
                <w:sz w:val="22"/>
              </w:rPr>
            </w:pPr>
          </w:p>
        </w:tc>
        <w:tc>
          <w:tcPr>
            <w:tcW w:w="1666" w:type="pct"/>
            <w:vAlign w:val="center"/>
          </w:tcPr>
          <w:p w:rsidR="00002261" w:rsidRPr="004C6C33" w:rsidRDefault="00002261" w:rsidP="004C6C33">
            <w:pPr>
              <w:spacing w:line="240" w:lineRule="auto"/>
              <w:jc w:val="center"/>
              <w:rPr>
                <w:rFonts w:ascii="Arial" w:hAnsi="Arial" w:cs="Arial"/>
                <w:b/>
                <w:sz w:val="22"/>
              </w:rPr>
            </w:pPr>
            <w:r w:rsidRPr="004C6C33">
              <w:rPr>
                <w:rFonts w:ascii="Arial" w:hAnsi="Arial" w:cs="Arial"/>
                <w:b/>
                <w:sz w:val="22"/>
              </w:rPr>
              <w:t>ИТОГО:</w:t>
            </w:r>
          </w:p>
        </w:tc>
        <w:tc>
          <w:tcPr>
            <w:tcW w:w="1667" w:type="pct"/>
            <w:vAlign w:val="center"/>
          </w:tcPr>
          <w:p w:rsidR="00002261" w:rsidRPr="004C6C33" w:rsidRDefault="00002261" w:rsidP="004C6C33">
            <w:pPr>
              <w:spacing w:line="240" w:lineRule="auto"/>
              <w:jc w:val="center"/>
              <w:rPr>
                <w:rFonts w:ascii="Arial" w:hAnsi="Arial" w:cs="Arial"/>
                <w:b/>
                <w:sz w:val="22"/>
              </w:rPr>
            </w:pPr>
            <w:r w:rsidRPr="004C6C33">
              <w:rPr>
                <w:rFonts w:ascii="Arial" w:hAnsi="Arial" w:cs="Arial"/>
                <w:b/>
                <w:sz w:val="22"/>
              </w:rPr>
              <w:t>441,59</w:t>
            </w:r>
          </w:p>
        </w:tc>
      </w:tr>
    </w:tbl>
    <w:p w:rsidR="00002261" w:rsidRDefault="00002261" w:rsidP="00E823AC">
      <w:pPr>
        <w:ind w:firstLine="709"/>
        <w:rPr>
          <w:rFonts w:ascii="Arial" w:hAnsi="Arial" w:cs="Arial"/>
          <w:color w:val="000000"/>
          <w:spacing w:val="-6"/>
          <w:szCs w:val="24"/>
          <w:lang w:val="en-US"/>
        </w:rPr>
      </w:pPr>
    </w:p>
    <w:p w:rsidR="00002261" w:rsidRPr="00E823AC" w:rsidRDefault="00002261" w:rsidP="00E823AC">
      <w:pPr>
        <w:ind w:firstLine="709"/>
        <w:rPr>
          <w:rFonts w:ascii="Arial" w:hAnsi="Arial" w:cs="Arial"/>
          <w:szCs w:val="28"/>
        </w:rPr>
      </w:pPr>
      <w:r w:rsidRPr="00DC6797">
        <w:rPr>
          <w:rFonts w:ascii="Arial" w:hAnsi="Arial" w:cs="Arial"/>
          <w:color w:val="000000"/>
          <w:spacing w:val="-6"/>
          <w:szCs w:val="24"/>
        </w:rPr>
        <w:t>Несмотря на продолжающийся из года в год рост автомобильного парка проп</w:t>
      </w:r>
      <w:r w:rsidRPr="00DC6797">
        <w:rPr>
          <w:rFonts w:ascii="Arial" w:hAnsi="Arial" w:cs="Arial"/>
          <w:color w:val="000000"/>
          <w:spacing w:val="-6"/>
          <w:szCs w:val="24"/>
        </w:rPr>
        <w:t>у</w:t>
      </w:r>
      <w:r w:rsidRPr="00DC6797">
        <w:rPr>
          <w:rFonts w:ascii="Arial" w:hAnsi="Arial" w:cs="Arial"/>
          <w:color w:val="000000"/>
          <w:spacing w:val="-6"/>
          <w:szCs w:val="24"/>
        </w:rPr>
        <w:t xml:space="preserve">скная способность улично-дорожной сети остается  </w:t>
      </w:r>
      <w:r w:rsidRPr="00DC6797">
        <w:rPr>
          <w:rFonts w:ascii="Arial" w:hAnsi="Arial" w:cs="Arial"/>
          <w:color w:val="000000"/>
          <w:spacing w:val="-5"/>
          <w:szCs w:val="24"/>
        </w:rPr>
        <w:t>практически неизменной.</w:t>
      </w:r>
    </w:p>
    <w:p w:rsidR="00002261" w:rsidRPr="00E823AC" w:rsidRDefault="00002261" w:rsidP="00E823AC">
      <w:pPr>
        <w:shd w:val="clear" w:color="auto" w:fill="FFFFFF"/>
        <w:ind w:right="67" w:firstLine="149"/>
        <w:rPr>
          <w:rFonts w:ascii="Arial" w:hAnsi="Arial" w:cs="Arial"/>
          <w:color w:val="000000"/>
          <w:spacing w:val="-3"/>
          <w:szCs w:val="24"/>
        </w:rPr>
      </w:pPr>
      <w:r w:rsidRPr="00DC6797">
        <w:rPr>
          <w:rFonts w:ascii="Arial" w:hAnsi="Arial" w:cs="Arial"/>
          <w:color w:val="000000"/>
          <w:spacing w:val="-3"/>
          <w:szCs w:val="24"/>
        </w:rPr>
        <w:t xml:space="preserve">  </w:t>
      </w:r>
      <w:r w:rsidRPr="00DC6797">
        <w:rPr>
          <w:rFonts w:ascii="Arial" w:hAnsi="Arial" w:cs="Arial"/>
          <w:color w:val="000000"/>
          <w:spacing w:val="-3"/>
          <w:szCs w:val="24"/>
        </w:rPr>
        <w:tab/>
        <w:t>Одним из факторов роста аварийности стал перевод транспорта из собс</w:t>
      </w:r>
      <w:r w:rsidRPr="00DC6797">
        <w:rPr>
          <w:rFonts w:ascii="Arial" w:hAnsi="Arial" w:cs="Arial"/>
          <w:color w:val="000000"/>
          <w:spacing w:val="-3"/>
          <w:szCs w:val="24"/>
        </w:rPr>
        <w:t>т</w:t>
      </w:r>
      <w:r w:rsidRPr="00DC6797">
        <w:rPr>
          <w:rFonts w:ascii="Arial" w:hAnsi="Arial" w:cs="Arial"/>
          <w:color w:val="000000"/>
          <w:spacing w:val="-3"/>
          <w:szCs w:val="24"/>
        </w:rPr>
        <w:t>венности юридически</w:t>
      </w:r>
      <w:r>
        <w:rPr>
          <w:rFonts w:ascii="Arial" w:hAnsi="Arial" w:cs="Arial"/>
          <w:color w:val="000000"/>
          <w:spacing w:val="-3"/>
          <w:szCs w:val="24"/>
        </w:rPr>
        <w:t xml:space="preserve">х лиц в частную собственность. </w:t>
      </w:r>
      <w:r w:rsidRPr="00DC6797">
        <w:rPr>
          <w:rFonts w:ascii="Arial" w:hAnsi="Arial" w:cs="Arial"/>
          <w:color w:val="000000"/>
          <w:spacing w:val="-3"/>
          <w:szCs w:val="24"/>
        </w:rPr>
        <w:t xml:space="preserve">Рост числа транспортных средств </w:t>
      </w:r>
      <w:r w:rsidRPr="00DC6797">
        <w:rPr>
          <w:rFonts w:ascii="Arial" w:hAnsi="Arial" w:cs="Arial"/>
          <w:color w:val="000000"/>
          <w:spacing w:val="-5"/>
          <w:szCs w:val="24"/>
        </w:rPr>
        <w:t>происходит в основном за счет увеличения количества транспорта индив</w:t>
      </w:r>
      <w:r w:rsidRPr="00DC6797">
        <w:rPr>
          <w:rFonts w:ascii="Arial" w:hAnsi="Arial" w:cs="Arial"/>
          <w:color w:val="000000"/>
          <w:spacing w:val="-5"/>
          <w:szCs w:val="24"/>
        </w:rPr>
        <w:t>и</w:t>
      </w:r>
      <w:r w:rsidRPr="00DC6797">
        <w:rPr>
          <w:rFonts w:ascii="Arial" w:hAnsi="Arial" w:cs="Arial"/>
          <w:color w:val="000000"/>
          <w:spacing w:val="-5"/>
          <w:szCs w:val="24"/>
        </w:rPr>
        <w:t>дуальных владельцев.</w:t>
      </w:r>
    </w:p>
    <w:p w:rsidR="00002261" w:rsidRPr="00895D78" w:rsidRDefault="00002261" w:rsidP="00895D78">
      <w:pPr>
        <w:shd w:val="clear" w:color="auto" w:fill="FFFFFF"/>
        <w:spacing w:line="240" w:lineRule="auto"/>
        <w:ind w:right="67"/>
        <w:rPr>
          <w:rFonts w:ascii="Arial" w:hAnsi="Arial" w:cs="Arial"/>
          <w:b/>
          <w:i/>
          <w:color w:val="000000"/>
          <w:spacing w:val="-5"/>
          <w:sz w:val="22"/>
        </w:rPr>
      </w:pPr>
      <w:r w:rsidRPr="00895D78">
        <w:rPr>
          <w:rFonts w:ascii="Arial" w:hAnsi="Arial" w:cs="Arial"/>
          <w:b/>
          <w:i/>
          <w:color w:val="000000"/>
          <w:spacing w:val="-5"/>
          <w:sz w:val="22"/>
        </w:rPr>
        <w:t xml:space="preserve">Таблица 6.3 </w:t>
      </w:r>
    </w:p>
    <w:p w:rsidR="00002261" w:rsidRPr="00895D78" w:rsidRDefault="00002261" w:rsidP="00895D78">
      <w:pPr>
        <w:shd w:val="clear" w:color="auto" w:fill="FFFFFF"/>
        <w:spacing w:line="240" w:lineRule="auto"/>
        <w:ind w:right="67"/>
        <w:rPr>
          <w:rFonts w:ascii="Arial" w:hAnsi="Arial" w:cs="Arial"/>
          <w:i/>
          <w:color w:val="000000"/>
          <w:spacing w:val="-5"/>
          <w:sz w:val="22"/>
        </w:rPr>
      </w:pPr>
      <w:r w:rsidRPr="00895D78">
        <w:rPr>
          <w:rFonts w:ascii="Arial" w:hAnsi="Arial" w:cs="Arial"/>
          <w:i/>
          <w:color w:val="000000"/>
          <w:spacing w:val="-5"/>
          <w:sz w:val="22"/>
        </w:rPr>
        <w:t>Уровень автомобилизации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78"/>
        <w:gridCol w:w="1073"/>
        <w:gridCol w:w="1073"/>
        <w:gridCol w:w="1073"/>
        <w:gridCol w:w="1073"/>
      </w:tblGrid>
      <w:tr w:rsidR="00002261" w:rsidRPr="00E823AC" w:rsidTr="00895D78">
        <w:tc>
          <w:tcPr>
            <w:tcW w:w="2868" w:type="pct"/>
          </w:tcPr>
          <w:p w:rsidR="00002261" w:rsidRPr="00E823AC" w:rsidRDefault="00002261">
            <w:pPr>
              <w:spacing w:line="240" w:lineRule="auto"/>
              <w:jc w:val="center"/>
              <w:rPr>
                <w:rFonts w:ascii="Arial" w:hAnsi="Arial" w:cs="Arial"/>
                <w:sz w:val="22"/>
              </w:rPr>
            </w:pPr>
          </w:p>
        </w:tc>
        <w:tc>
          <w:tcPr>
            <w:tcW w:w="533" w:type="pct"/>
          </w:tcPr>
          <w:p w:rsidR="00002261" w:rsidRPr="00E823AC" w:rsidRDefault="00002261">
            <w:pPr>
              <w:spacing w:line="240" w:lineRule="auto"/>
              <w:jc w:val="center"/>
              <w:rPr>
                <w:rFonts w:ascii="Arial" w:hAnsi="Arial" w:cs="Arial"/>
                <w:b/>
                <w:sz w:val="22"/>
              </w:rPr>
            </w:pPr>
            <w:r w:rsidRPr="00E823AC">
              <w:rPr>
                <w:rFonts w:ascii="Arial" w:hAnsi="Arial" w:cs="Arial"/>
                <w:b/>
                <w:sz w:val="22"/>
              </w:rPr>
              <w:t>на 01.01.10</w:t>
            </w:r>
          </w:p>
        </w:tc>
        <w:tc>
          <w:tcPr>
            <w:tcW w:w="533" w:type="pct"/>
          </w:tcPr>
          <w:p w:rsidR="00002261" w:rsidRPr="00E823AC" w:rsidRDefault="00002261">
            <w:pPr>
              <w:spacing w:line="240" w:lineRule="auto"/>
              <w:jc w:val="center"/>
              <w:rPr>
                <w:rFonts w:ascii="Arial" w:hAnsi="Arial" w:cs="Arial"/>
                <w:b/>
                <w:sz w:val="22"/>
              </w:rPr>
            </w:pPr>
            <w:r w:rsidRPr="00E823AC">
              <w:rPr>
                <w:rFonts w:ascii="Arial" w:hAnsi="Arial" w:cs="Arial"/>
                <w:b/>
                <w:sz w:val="22"/>
              </w:rPr>
              <w:t>на 01.01.12</w:t>
            </w:r>
          </w:p>
        </w:tc>
        <w:tc>
          <w:tcPr>
            <w:tcW w:w="533" w:type="pct"/>
          </w:tcPr>
          <w:p w:rsidR="00002261" w:rsidRPr="00E823AC" w:rsidRDefault="00002261">
            <w:pPr>
              <w:spacing w:line="240" w:lineRule="auto"/>
              <w:jc w:val="center"/>
              <w:rPr>
                <w:rFonts w:ascii="Arial" w:hAnsi="Arial" w:cs="Arial"/>
                <w:b/>
                <w:sz w:val="22"/>
              </w:rPr>
            </w:pPr>
            <w:r w:rsidRPr="00E823AC">
              <w:rPr>
                <w:rFonts w:ascii="Arial" w:hAnsi="Arial" w:cs="Arial"/>
                <w:b/>
                <w:sz w:val="22"/>
              </w:rPr>
              <w:t>на 01.01.15</w:t>
            </w:r>
          </w:p>
        </w:tc>
        <w:tc>
          <w:tcPr>
            <w:tcW w:w="533" w:type="pct"/>
          </w:tcPr>
          <w:p w:rsidR="00002261" w:rsidRPr="00E823AC" w:rsidRDefault="00002261">
            <w:pPr>
              <w:spacing w:line="240" w:lineRule="auto"/>
              <w:jc w:val="center"/>
              <w:rPr>
                <w:rFonts w:ascii="Arial" w:hAnsi="Arial" w:cs="Arial"/>
                <w:b/>
                <w:sz w:val="22"/>
              </w:rPr>
            </w:pPr>
            <w:r w:rsidRPr="00E823AC">
              <w:rPr>
                <w:rFonts w:ascii="Arial" w:hAnsi="Arial" w:cs="Arial"/>
                <w:b/>
                <w:sz w:val="22"/>
              </w:rPr>
              <w:t>на 01.01.17</w:t>
            </w:r>
          </w:p>
        </w:tc>
      </w:tr>
      <w:tr w:rsidR="00002261" w:rsidRPr="00E823AC" w:rsidTr="00895D78">
        <w:tc>
          <w:tcPr>
            <w:tcW w:w="2868" w:type="pct"/>
          </w:tcPr>
          <w:p w:rsidR="00002261" w:rsidRPr="00E823AC" w:rsidRDefault="00002261">
            <w:pPr>
              <w:spacing w:line="240" w:lineRule="auto"/>
              <w:rPr>
                <w:rFonts w:ascii="Arial" w:hAnsi="Arial" w:cs="Arial"/>
                <w:sz w:val="22"/>
              </w:rPr>
            </w:pPr>
            <w:r w:rsidRPr="00E823AC">
              <w:rPr>
                <w:rFonts w:ascii="Arial" w:hAnsi="Arial" w:cs="Arial"/>
                <w:sz w:val="22"/>
              </w:rPr>
              <w:t>Количество автомобилей:</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2978</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3351</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3900</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4400</w:t>
            </w:r>
          </w:p>
        </w:tc>
      </w:tr>
      <w:tr w:rsidR="00002261" w:rsidRPr="00E823AC" w:rsidTr="00895D78">
        <w:tc>
          <w:tcPr>
            <w:tcW w:w="2868" w:type="pct"/>
          </w:tcPr>
          <w:p w:rsidR="00002261" w:rsidRPr="00E823AC" w:rsidRDefault="00002261">
            <w:pPr>
              <w:spacing w:line="240" w:lineRule="auto"/>
              <w:jc w:val="center"/>
              <w:rPr>
                <w:rFonts w:ascii="Arial" w:hAnsi="Arial" w:cs="Arial"/>
                <w:sz w:val="22"/>
              </w:rPr>
            </w:pPr>
            <w:r w:rsidRPr="00E823AC">
              <w:rPr>
                <w:rFonts w:ascii="Arial" w:hAnsi="Arial" w:cs="Arial"/>
                <w:sz w:val="22"/>
              </w:rPr>
              <w:t>в том числе:</w:t>
            </w:r>
          </w:p>
          <w:p w:rsidR="00002261" w:rsidRPr="00E823AC" w:rsidRDefault="00002261">
            <w:pPr>
              <w:spacing w:line="240" w:lineRule="auto"/>
              <w:rPr>
                <w:rFonts w:ascii="Arial" w:hAnsi="Arial" w:cs="Arial"/>
                <w:sz w:val="22"/>
              </w:rPr>
            </w:pPr>
            <w:r w:rsidRPr="00E823AC">
              <w:rPr>
                <w:rFonts w:ascii="Arial" w:hAnsi="Arial" w:cs="Arial"/>
                <w:b/>
                <w:sz w:val="22"/>
              </w:rPr>
              <w:t>–</w:t>
            </w:r>
            <w:r w:rsidRPr="00E823AC">
              <w:rPr>
                <w:rFonts w:ascii="Arial" w:hAnsi="Arial" w:cs="Arial"/>
                <w:sz w:val="22"/>
              </w:rPr>
              <w:t xml:space="preserve"> легковые автомобили, находящиеся в собс</w:t>
            </w:r>
            <w:r w:rsidRPr="00E823AC">
              <w:rPr>
                <w:rFonts w:ascii="Arial" w:hAnsi="Arial" w:cs="Arial"/>
                <w:sz w:val="22"/>
              </w:rPr>
              <w:t>т</w:t>
            </w:r>
            <w:r w:rsidRPr="00E823AC">
              <w:rPr>
                <w:rFonts w:ascii="Arial" w:hAnsi="Arial" w:cs="Arial"/>
                <w:sz w:val="22"/>
              </w:rPr>
              <w:t>венности граждан;</w:t>
            </w:r>
          </w:p>
          <w:p w:rsidR="00002261" w:rsidRPr="00E823AC" w:rsidRDefault="00002261">
            <w:pPr>
              <w:spacing w:line="240" w:lineRule="auto"/>
              <w:rPr>
                <w:rFonts w:ascii="Arial" w:hAnsi="Arial" w:cs="Arial"/>
                <w:sz w:val="22"/>
              </w:rPr>
            </w:pPr>
            <w:r w:rsidRPr="00E823AC">
              <w:rPr>
                <w:rFonts w:ascii="Arial" w:hAnsi="Arial" w:cs="Arial"/>
                <w:b/>
                <w:sz w:val="22"/>
              </w:rPr>
              <w:t xml:space="preserve">– </w:t>
            </w:r>
            <w:r w:rsidRPr="00E823AC">
              <w:rPr>
                <w:rFonts w:ascii="Arial" w:hAnsi="Arial" w:cs="Arial"/>
                <w:sz w:val="22"/>
              </w:rPr>
              <w:t xml:space="preserve">ведомственные автомобили; </w:t>
            </w:r>
          </w:p>
          <w:p w:rsidR="00002261" w:rsidRPr="00E823AC" w:rsidRDefault="00002261">
            <w:pPr>
              <w:spacing w:line="240" w:lineRule="auto"/>
              <w:rPr>
                <w:rFonts w:ascii="Arial" w:hAnsi="Arial" w:cs="Arial"/>
                <w:sz w:val="22"/>
              </w:rPr>
            </w:pPr>
            <w:r w:rsidRPr="00E823AC">
              <w:rPr>
                <w:rFonts w:ascii="Arial" w:hAnsi="Arial" w:cs="Arial"/>
                <w:b/>
                <w:sz w:val="22"/>
              </w:rPr>
              <w:t xml:space="preserve">– </w:t>
            </w:r>
            <w:r w:rsidRPr="00E823AC">
              <w:rPr>
                <w:rFonts w:ascii="Arial" w:hAnsi="Arial" w:cs="Arial"/>
                <w:sz w:val="22"/>
              </w:rPr>
              <w:t>такси;</w:t>
            </w:r>
          </w:p>
          <w:p w:rsidR="00002261" w:rsidRPr="00E823AC" w:rsidRDefault="00002261">
            <w:pPr>
              <w:spacing w:line="240" w:lineRule="auto"/>
              <w:rPr>
                <w:rFonts w:ascii="Arial" w:hAnsi="Arial" w:cs="Arial"/>
                <w:sz w:val="22"/>
              </w:rPr>
            </w:pPr>
            <w:r w:rsidRPr="00E823AC">
              <w:rPr>
                <w:rFonts w:ascii="Arial" w:hAnsi="Arial" w:cs="Arial"/>
                <w:b/>
                <w:sz w:val="22"/>
              </w:rPr>
              <w:t xml:space="preserve">– </w:t>
            </w:r>
            <w:r w:rsidRPr="00E823AC">
              <w:rPr>
                <w:rFonts w:ascii="Arial" w:hAnsi="Arial" w:cs="Arial"/>
                <w:sz w:val="22"/>
              </w:rPr>
              <w:t>грузовые автомобили.</w:t>
            </w:r>
          </w:p>
        </w:tc>
        <w:tc>
          <w:tcPr>
            <w:tcW w:w="533" w:type="pct"/>
          </w:tcPr>
          <w:p w:rsidR="00002261" w:rsidRPr="00E823AC" w:rsidRDefault="00002261">
            <w:pPr>
              <w:spacing w:line="240" w:lineRule="auto"/>
              <w:rPr>
                <w:rFonts w:ascii="Arial" w:hAnsi="Arial" w:cs="Arial"/>
                <w:sz w:val="22"/>
              </w:rPr>
            </w:pPr>
          </w:p>
          <w:p w:rsidR="00002261" w:rsidRPr="00E823AC" w:rsidRDefault="00002261">
            <w:pPr>
              <w:spacing w:line="240" w:lineRule="auto"/>
              <w:rPr>
                <w:rFonts w:ascii="Arial" w:hAnsi="Arial" w:cs="Arial"/>
                <w:sz w:val="22"/>
              </w:rPr>
            </w:pPr>
          </w:p>
          <w:p w:rsidR="00002261" w:rsidRPr="00E823AC" w:rsidRDefault="00002261">
            <w:pPr>
              <w:spacing w:line="240" w:lineRule="auto"/>
              <w:jc w:val="center"/>
              <w:rPr>
                <w:rFonts w:ascii="Arial" w:hAnsi="Arial" w:cs="Arial"/>
                <w:sz w:val="22"/>
              </w:rPr>
            </w:pPr>
            <w:r w:rsidRPr="00E823AC">
              <w:rPr>
                <w:rFonts w:ascii="Arial" w:hAnsi="Arial" w:cs="Arial"/>
                <w:sz w:val="22"/>
              </w:rPr>
              <w:t>2006</w:t>
            </w:r>
          </w:p>
          <w:p w:rsidR="00002261" w:rsidRPr="00E823AC" w:rsidRDefault="00002261">
            <w:pPr>
              <w:spacing w:line="240" w:lineRule="auto"/>
              <w:jc w:val="center"/>
              <w:rPr>
                <w:rFonts w:ascii="Arial" w:hAnsi="Arial" w:cs="Arial"/>
                <w:sz w:val="22"/>
              </w:rPr>
            </w:pPr>
            <w:r w:rsidRPr="00E823AC">
              <w:rPr>
                <w:rFonts w:ascii="Arial" w:hAnsi="Arial" w:cs="Arial"/>
                <w:sz w:val="22"/>
              </w:rPr>
              <w:t>128</w:t>
            </w:r>
          </w:p>
          <w:p w:rsidR="00002261" w:rsidRPr="00E823AC" w:rsidRDefault="00002261">
            <w:pPr>
              <w:spacing w:line="240" w:lineRule="auto"/>
              <w:jc w:val="center"/>
              <w:rPr>
                <w:rFonts w:ascii="Arial" w:hAnsi="Arial" w:cs="Arial"/>
                <w:sz w:val="22"/>
              </w:rPr>
            </w:pPr>
            <w:r w:rsidRPr="00E823AC">
              <w:rPr>
                <w:rFonts w:ascii="Arial" w:hAnsi="Arial" w:cs="Arial"/>
                <w:sz w:val="22"/>
              </w:rPr>
              <w:t>-</w:t>
            </w:r>
          </w:p>
          <w:p w:rsidR="00002261" w:rsidRPr="00E823AC" w:rsidRDefault="00002261">
            <w:pPr>
              <w:spacing w:line="240" w:lineRule="auto"/>
              <w:jc w:val="center"/>
              <w:rPr>
                <w:rFonts w:ascii="Arial" w:hAnsi="Arial" w:cs="Arial"/>
                <w:sz w:val="22"/>
              </w:rPr>
            </w:pPr>
            <w:r w:rsidRPr="00E823AC">
              <w:rPr>
                <w:rFonts w:ascii="Arial" w:hAnsi="Arial" w:cs="Arial"/>
                <w:sz w:val="22"/>
              </w:rPr>
              <w:t>844</w:t>
            </w:r>
          </w:p>
        </w:tc>
        <w:tc>
          <w:tcPr>
            <w:tcW w:w="533" w:type="pct"/>
          </w:tcPr>
          <w:p w:rsidR="00002261" w:rsidRPr="00E823AC" w:rsidRDefault="00002261">
            <w:pPr>
              <w:spacing w:line="240" w:lineRule="auto"/>
              <w:rPr>
                <w:rFonts w:ascii="Arial" w:hAnsi="Arial" w:cs="Arial"/>
                <w:sz w:val="22"/>
              </w:rPr>
            </w:pPr>
          </w:p>
          <w:p w:rsidR="00002261" w:rsidRPr="00E823AC" w:rsidRDefault="00002261">
            <w:pPr>
              <w:spacing w:line="240" w:lineRule="auto"/>
              <w:rPr>
                <w:rFonts w:ascii="Arial" w:hAnsi="Arial" w:cs="Arial"/>
                <w:sz w:val="22"/>
              </w:rPr>
            </w:pPr>
          </w:p>
          <w:p w:rsidR="00002261" w:rsidRPr="00E823AC" w:rsidRDefault="00002261">
            <w:pPr>
              <w:spacing w:line="240" w:lineRule="auto"/>
              <w:jc w:val="center"/>
              <w:rPr>
                <w:rFonts w:ascii="Arial" w:hAnsi="Arial" w:cs="Arial"/>
                <w:sz w:val="22"/>
              </w:rPr>
            </w:pPr>
            <w:r w:rsidRPr="00E823AC">
              <w:rPr>
                <w:rFonts w:ascii="Arial" w:hAnsi="Arial" w:cs="Arial"/>
                <w:sz w:val="22"/>
              </w:rPr>
              <w:t>2388</w:t>
            </w:r>
          </w:p>
          <w:p w:rsidR="00002261" w:rsidRPr="00E823AC" w:rsidRDefault="00002261">
            <w:pPr>
              <w:spacing w:line="240" w:lineRule="auto"/>
              <w:jc w:val="center"/>
              <w:rPr>
                <w:rFonts w:ascii="Arial" w:hAnsi="Arial" w:cs="Arial"/>
                <w:sz w:val="22"/>
              </w:rPr>
            </w:pPr>
            <w:r w:rsidRPr="00E823AC">
              <w:rPr>
                <w:rFonts w:ascii="Arial" w:hAnsi="Arial" w:cs="Arial"/>
                <w:sz w:val="22"/>
              </w:rPr>
              <w:t>124</w:t>
            </w:r>
          </w:p>
          <w:p w:rsidR="00002261" w:rsidRPr="00E823AC" w:rsidRDefault="00002261">
            <w:pPr>
              <w:spacing w:line="240" w:lineRule="auto"/>
              <w:jc w:val="center"/>
              <w:rPr>
                <w:rFonts w:ascii="Arial" w:hAnsi="Arial" w:cs="Arial"/>
                <w:sz w:val="22"/>
              </w:rPr>
            </w:pPr>
            <w:r w:rsidRPr="00E823AC">
              <w:rPr>
                <w:rFonts w:ascii="Arial" w:hAnsi="Arial" w:cs="Arial"/>
                <w:sz w:val="22"/>
              </w:rPr>
              <w:t>-</w:t>
            </w:r>
          </w:p>
          <w:p w:rsidR="00002261" w:rsidRPr="00E823AC" w:rsidRDefault="00002261">
            <w:pPr>
              <w:spacing w:line="240" w:lineRule="auto"/>
              <w:jc w:val="center"/>
              <w:rPr>
                <w:rFonts w:ascii="Arial" w:hAnsi="Arial" w:cs="Arial"/>
                <w:sz w:val="22"/>
              </w:rPr>
            </w:pPr>
            <w:r w:rsidRPr="00E823AC">
              <w:rPr>
                <w:rFonts w:ascii="Arial" w:hAnsi="Arial" w:cs="Arial"/>
                <w:sz w:val="22"/>
              </w:rPr>
              <w:t>839</w:t>
            </w:r>
          </w:p>
        </w:tc>
        <w:tc>
          <w:tcPr>
            <w:tcW w:w="533" w:type="pct"/>
          </w:tcPr>
          <w:p w:rsidR="00002261" w:rsidRPr="00E823AC" w:rsidRDefault="00002261">
            <w:pPr>
              <w:spacing w:line="240" w:lineRule="auto"/>
              <w:rPr>
                <w:rFonts w:ascii="Arial" w:hAnsi="Arial" w:cs="Arial"/>
                <w:sz w:val="22"/>
              </w:rPr>
            </w:pPr>
          </w:p>
          <w:p w:rsidR="00002261" w:rsidRPr="00E823AC" w:rsidRDefault="00002261">
            <w:pPr>
              <w:spacing w:line="240" w:lineRule="auto"/>
              <w:rPr>
                <w:rFonts w:ascii="Arial" w:hAnsi="Arial" w:cs="Arial"/>
                <w:sz w:val="22"/>
              </w:rPr>
            </w:pPr>
          </w:p>
          <w:p w:rsidR="00002261" w:rsidRPr="00E823AC" w:rsidRDefault="00002261">
            <w:pPr>
              <w:spacing w:line="240" w:lineRule="auto"/>
              <w:jc w:val="center"/>
              <w:rPr>
                <w:rFonts w:ascii="Arial" w:hAnsi="Arial" w:cs="Arial"/>
                <w:sz w:val="22"/>
              </w:rPr>
            </w:pPr>
            <w:r w:rsidRPr="00E823AC">
              <w:rPr>
                <w:rFonts w:ascii="Arial" w:hAnsi="Arial" w:cs="Arial"/>
                <w:sz w:val="22"/>
              </w:rPr>
              <w:t>2900</w:t>
            </w:r>
          </w:p>
          <w:p w:rsidR="00002261" w:rsidRPr="00E823AC" w:rsidRDefault="00002261">
            <w:pPr>
              <w:spacing w:line="240" w:lineRule="auto"/>
              <w:jc w:val="center"/>
              <w:rPr>
                <w:rFonts w:ascii="Arial" w:hAnsi="Arial" w:cs="Arial"/>
                <w:sz w:val="22"/>
              </w:rPr>
            </w:pPr>
            <w:r w:rsidRPr="00E823AC">
              <w:rPr>
                <w:rFonts w:ascii="Arial" w:hAnsi="Arial" w:cs="Arial"/>
                <w:sz w:val="22"/>
              </w:rPr>
              <w:t>135</w:t>
            </w:r>
          </w:p>
          <w:p w:rsidR="00002261" w:rsidRPr="00E823AC" w:rsidRDefault="00002261">
            <w:pPr>
              <w:spacing w:line="240" w:lineRule="auto"/>
              <w:jc w:val="center"/>
              <w:rPr>
                <w:rFonts w:ascii="Arial" w:hAnsi="Arial" w:cs="Arial"/>
                <w:sz w:val="22"/>
              </w:rPr>
            </w:pPr>
            <w:r w:rsidRPr="00E823AC">
              <w:rPr>
                <w:rFonts w:ascii="Arial" w:hAnsi="Arial" w:cs="Arial"/>
                <w:sz w:val="22"/>
              </w:rPr>
              <w:t>10</w:t>
            </w:r>
          </w:p>
          <w:p w:rsidR="00002261" w:rsidRPr="00E823AC" w:rsidRDefault="00002261">
            <w:pPr>
              <w:spacing w:line="240" w:lineRule="auto"/>
              <w:jc w:val="center"/>
              <w:rPr>
                <w:rFonts w:ascii="Arial" w:hAnsi="Arial" w:cs="Arial"/>
                <w:sz w:val="22"/>
              </w:rPr>
            </w:pPr>
            <w:r w:rsidRPr="00E823AC">
              <w:rPr>
                <w:rFonts w:ascii="Arial" w:hAnsi="Arial" w:cs="Arial"/>
                <w:sz w:val="22"/>
              </w:rPr>
              <w:t>855</w:t>
            </w:r>
          </w:p>
        </w:tc>
        <w:tc>
          <w:tcPr>
            <w:tcW w:w="533" w:type="pct"/>
          </w:tcPr>
          <w:p w:rsidR="00002261" w:rsidRPr="00E823AC" w:rsidRDefault="00002261">
            <w:pPr>
              <w:spacing w:line="240" w:lineRule="auto"/>
              <w:rPr>
                <w:rFonts w:ascii="Arial" w:hAnsi="Arial" w:cs="Arial"/>
                <w:sz w:val="22"/>
              </w:rPr>
            </w:pPr>
          </w:p>
          <w:p w:rsidR="00002261" w:rsidRPr="00E823AC" w:rsidRDefault="00002261">
            <w:pPr>
              <w:spacing w:line="240" w:lineRule="auto"/>
              <w:rPr>
                <w:rFonts w:ascii="Arial" w:hAnsi="Arial" w:cs="Arial"/>
                <w:sz w:val="22"/>
              </w:rPr>
            </w:pPr>
          </w:p>
          <w:p w:rsidR="00002261" w:rsidRPr="00E823AC" w:rsidRDefault="00002261">
            <w:pPr>
              <w:spacing w:line="240" w:lineRule="auto"/>
              <w:jc w:val="center"/>
              <w:rPr>
                <w:rFonts w:ascii="Arial" w:hAnsi="Arial" w:cs="Arial"/>
                <w:sz w:val="22"/>
              </w:rPr>
            </w:pPr>
            <w:r w:rsidRPr="00E823AC">
              <w:rPr>
                <w:rFonts w:ascii="Arial" w:hAnsi="Arial" w:cs="Arial"/>
                <w:sz w:val="22"/>
              </w:rPr>
              <w:t>3335</w:t>
            </w:r>
          </w:p>
          <w:p w:rsidR="00002261" w:rsidRPr="00E823AC" w:rsidRDefault="00002261">
            <w:pPr>
              <w:spacing w:line="240" w:lineRule="auto"/>
              <w:jc w:val="center"/>
              <w:rPr>
                <w:rFonts w:ascii="Arial" w:hAnsi="Arial" w:cs="Arial"/>
                <w:sz w:val="22"/>
              </w:rPr>
            </w:pPr>
            <w:r w:rsidRPr="00E823AC">
              <w:rPr>
                <w:rFonts w:ascii="Arial" w:hAnsi="Arial" w:cs="Arial"/>
                <w:sz w:val="22"/>
              </w:rPr>
              <w:t>150</w:t>
            </w:r>
          </w:p>
          <w:p w:rsidR="00002261" w:rsidRPr="00E823AC" w:rsidRDefault="00002261">
            <w:pPr>
              <w:spacing w:line="240" w:lineRule="auto"/>
              <w:jc w:val="center"/>
              <w:rPr>
                <w:rFonts w:ascii="Arial" w:hAnsi="Arial" w:cs="Arial"/>
                <w:sz w:val="22"/>
              </w:rPr>
            </w:pPr>
            <w:r w:rsidRPr="00E823AC">
              <w:rPr>
                <w:rFonts w:ascii="Arial" w:hAnsi="Arial" w:cs="Arial"/>
                <w:sz w:val="22"/>
              </w:rPr>
              <w:t>15</w:t>
            </w:r>
          </w:p>
          <w:p w:rsidR="00002261" w:rsidRPr="00E823AC" w:rsidRDefault="00002261">
            <w:pPr>
              <w:spacing w:line="240" w:lineRule="auto"/>
              <w:jc w:val="center"/>
              <w:rPr>
                <w:rFonts w:ascii="Arial" w:hAnsi="Arial" w:cs="Arial"/>
                <w:sz w:val="22"/>
              </w:rPr>
            </w:pPr>
            <w:r w:rsidRPr="00E823AC">
              <w:rPr>
                <w:rFonts w:ascii="Arial" w:hAnsi="Arial" w:cs="Arial"/>
                <w:sz w:val="22"/>
              </w:rPr>
              <w:t>900</w:t>
            </w:r>
          </w:p>
        </w:tc>
      </w:tr>
      <w:tr w:rsidR="00002261" w:rsidRPr="00E823AC" w:rsidTr="00895D78">
        <w:trPr>
          <w:trHeight w:val="160"/>
        </w:trPr>
        <w:tc>
          <w:tcPr>
            <w:tcW w:w="2868" w:type="pct"/>
          </w:tcPr>
          <w:p w:rsidR="00002261" w:rsidRPr="00E823AC" w:rsidRDefault="00002261">
            <w:pPr>
              <w:spacing w:line="240" w:lineRule="auto"/>
              <w:rPr>
                <w:rFonts w:ascii="Arial" w:hAnsi="Arial" w:cs="Arial"/>
                <w:sz w:val="22"/>
              </w:rPr>
            </w:pPr>
            <w:r w:rsidRPr="00E823AC">
              <w:rPr>
                <w:rFonts w:ascii="Arial" w:hAnsi="Arial" w:cs="Arial"/>
                <w:sz w:val="22"/>
              </w:rPr>
              <w:t xml:space="preserve">Кол-во мототранспортных средств </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1183</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1060</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1000</w:t>
            </w:r>
          </w:p>
        </w:tc>
        <w:tc>
          <w:tcPr>
            <w:tcW w:w="533" w:type="pct"/>
          </w:tcPr>
          <w:p w:rsidR="00002261" w:rsidRPr="00E823AC" w:rsidRDefault="00002261">
            <w:pPr>
              <w:spacing w:line="240" w:lineRule="auto"/>
              <w:jc w:val="center"/>
              <w:rPr>
                <w:rFonts w:ascii="Arial" w:hAnsi="Arial" w:cs="Arial"/>
                <w:sz w:val="22"/>
              </w:rPr>
            </w:pPr>
            <w:r w:rsidRPr="00E823AC">
              <w:rPr>
                <w:rFonts w:ascii="Arial" w:hAnsi="Arial" w:cs="Arial"/>
                <w:sz w:val="22"/>
              </w:rPr>
              <w:t>1000</w:t>
            </w:r>
          </w:p>
        </w:tc>
      </w:tr>
    </w:tbl>
    <w:p w:rsidR="00002261" w:rsidRDefault="00002261" w:rsidP="00E823AC">
      <w:pPr>
        <w:shd w:val="clear" w:color="auto" w:fill="FFFFFF"/>
        <w:ind w:right="72" w:firstLine="709"/>
        <w:rPr>
          <w:rFonts w:ascii="Arial" w:hAnsi="Arial" w:cs="Arial"/>
          <w:color w:val="000000"/>
          <w:spacing w:val="-5"/>
          <w:szCs w:val="24"/>
          <w:lang w:val="en-US"/>
        </w:rPr>
      </w:pPr>
    </w:p>
    <w:p w:rsidR="00002261" w:rsidRPr="00DC6797" w:rsidRDefault="00002261" w:rsidP="00E823AC">
      <w:pPr>
        <w:shd w:val="clear" w:color="auto" w:fill="FFFFFF"/>
        <w:ind w:right="72" w:firstLine="709"/>
        <w:rPr>
          <w:rFonts w:ascii="Arial" w:hAnsi="Arial" w:cs="Arial"/>
          <w:szCs w:val="24"/>
        </w:rPr>
      </w:pPr>
      <w:r w:rsidRPr="00DC6797">
        <w:rPr>
          <w:rFonts w:ascii="Arial" w:hAnsi="Arial" w:cs="Arial"/>
          <w:color w:val="000000"/>
          <w:spacing w:val="-5"/>
          <w:szCs w:val="24"/>
        </w:rPr>
        <w:t>В сложившейся ситуации проблема повышения безопасности дорожного дв</w:t>
      </w:r>
      <w:r w:rsidRPr="00DC6797">
        <w:rPr>
          <w:rFonts w:ascii="Arial" w:hAnsi="Arial" w:cs="Arial"/>
          <w:color w:val="000000"/>
          <w:spacing w:val="-5"/>
          <w:szCs w:val="24"/>
        </w:rPr>
        <w:t>и</w:t>
      </w:r>
      <w:r w:rsidRPr="00DC6797">
        <w:rPr>
          <w:rFonts w:ascii="Arial" w:hAnsi="Arial" w:cs="Arial"/>
          <w:color w:val="000000"/>
          <w:spacing w:val="-5"/>
          <w:szCs w:val="24"/>
        </w:rPr>
        <w:t xml:space="preserve">жения в </w:t>
      </w:r>
      <w:r>
        <w:rPr>
          <w:rFonts w:ascii="Arial" w:hAnsi="Arial" w:cs="Arial"/>
          <w:color w:val="000000"/>
          <w:spacing w:val="-5"/>
          <w:szCs w:val="24"/>
        </w:rPr>
        <w:t>Княгининском</w:t>
      </w:r>
      <w:r w:rsidRPr="00DC6797">
        <w:rPr>
          <w:rFonts w:ascii="Arial" w:hAnsi="Arial" w:cs="Arial"/>
          <w:color w:val="000000"/>
          <w:spacing w:val="-5"/>
          <w:szCs w:val="24"/>
        </w:rPr>
        <w:t xml:space="preserve"> муниципальном районе выдвигается в ряд важнейших пр</w:t>
      </w:r>
      <w:r w:rsidRPr="00DC6797">
        <w:rPr>
          <w:rFonts w:ascii="Arial" w:hAnsi="Arial" w:cs="Arial"/>
          <w:color w:val="000000"/>
          <w:spacing w:val="-5"/>
          <w:szCs w:val="24"/>
        </w:rPr>
        <w:t>о</w:t>
      </w:r>
      <w:r w:rsidRPr="00DC6797">
        <w:rPr>
          <w:rFonts w:ascii="Arial" w:hAnsi="Arial" w:cs="Arial"/>
          <w:color w:val="000000"/>
          <w:spacing w:val="-5"/>
          <w:szCs w:val="24"/>
        </w:rPr>
        <w:t>блем, решение которых должно рассматриваться в качестве одной из основных с</w:t>
      </w:r>
      <w:r w:rsidRPr="00DC6797">
        <w:rPr>
          <w:rFonts w:ascii="Arial" w:hAnsi="Arial" w:cs="Arial"/>
          <w:color w:val="000000"/>
          <w:spacing w:val="-5"/>
          <w:szCs w:val="24"/>
        </w:rPr>
        <w:t>о</w:t>
      </w:r>
      <w:r w:rsidRPr="00DC6797">
        <w:rPr>
          <w:rFonts w:ascii="Arial" w:hAnsi="Arial" w:cs="Arial"/>
          <w:color w:val="000000"/>
          <w:spacing w:val="-5"/>
          <w:szCs w:val="24"/>
        </w:rPr>
        <w:t>циально-экономических задач по сохранению жизни и здоровья людей.</w:t>
      </w:r>
    </w:p>
    <w:p w:rsidR="00002261" w:rsidRPr="00DC6797" w:rsidRDefault="00002261" w:rsidP="00C574C5">
      <w:pPr>
        <w:ind w:firstLine="709"/>
        <w:rPr>
          <w:rFonts w:ascii="Arial" w:hAnsi="Arial" w:cs="Arial"/>
          <w:szCs w:val="24"/>
        </w:rPr>
      </w:pPr>
      <w:r w:rsidRPr="00DC6797">
        <w:rPr>
          <w:rFonts w:ascii="Arial" w:hAnsi="Arial" w:cs="Arial"/>
          <w:szCs w:val="24"/>
        </w:rPr>
        <w:t>Остро стоит вопрос содержания и ремонта дорожной инфраструктуры. Тр</w:t>
      </w:r>
      <w:r w:rsidRPr="00DC6797">
        <w:rPr>
          <w:rFonts w:ascii="Arial" w:hAnsi="Arial" w:cs="Arial"/>
          <w:szCs w:val="24"/>
        </w:rPr>
        <w:t>е</w:t>
      </w:r>
      <w:r w:rsidRPr="00DC6797">
        <w:rPr>
          <w:rFonts w:ascii="Arial" w:hAnsi="Arial" w:cs="Arial"/>
          <w:szCs w:val="24"/>
        </w:rPr>
        <w:t>буют ремонта дороги местного районного значения, мосты. Средств на содерж</w:t>
      </w:r>
      <w:r w:rsidRPr="00DC6797">
        <w:rPr>
          <w:rFonts w:ascii="Arial" w:hAnsi="Arial" w:cs="Arial"/>
          <w:szCs w:val="24"/>
        </w:rPr>
        <w:t>а</w:t>
      </w:r>
      <w:r w:rsidRPr="00DC6797">
        <w:rPr>
          <w:rFonts w:ascii="Arial" w:hAnsi="Arial" w:cs="Arial"/>
          <w:szCs w:val="24"/>
        </w:rPr>
        <w:t>ние дорог, мостов, находящихся в муниципальной собственности, недостаточно. В связи с этим будут развиваться рыночные отношения, основанные на проведении конкурсов на проведение работ для снижения стоимости услуг по ремонту доро</w:t>
      </w:r>
      <w:r w:rsidRPr="00DC6797">
        <w:rPr>
          <w:rFonts w:ascii="Arial" w:hAnsi="Arial" w:cs="Arial"/>
          <w:szCs w:val="24"/>
        </w:rPr>
        <w:t>ж</w:t>
      </w:r>
      <w:r w:rsidRPr="00DC6797">
        <w:rPr>
          <w:rFonts w:ascii="Arial" w:hAnsi="Arial" w:cs="Arial"/>
          <w:szCs w:val="24"/>
        </w:rPr>
        <w:t>ной инфраструктуры. Большую озабоченность вызывают дороги в сельских пос</w:t>
      </w:r>
      <w:r w:rsidRPr="00DC6797">
        <w:rPr>
          <w:rFonts w:ascii="Arial" w:hAnsi="Arial" w:cs="Arial"/>
          <w:szCs w:val="24"/>
        </w:rPr>
        <w:t>е</w:t>
      </w:r>
      <w:r w:rsidRPr="00DC6797">
        <w:rPr>
          <w:rFonts w:ascii="Arial" w:hAnsi="Arial" w:cs="Arial"/>
          <w:szCs w:val="24"/>
        </w:rPr>
        <w:t>лениях, которые в осенне-весенний период становятся труднопроезжими. В сел</w:t>
      </w:r>
      <w:r w:rsidRPr="00DC6797">
        <w:rPr>
          <w:rFonts w:ascii="Arial" w:hAnsi="Arial" w:cs="Arial"/>
          <w:szCs w:val="24"/>
        </w:rPr>
        <w:t>ь</w:t>
      </w:r>
      <w:r w:rsidRPr="00DC6797">
        <w:rPr>
          <w:rFonts w:ascii="Arial" w:hAnsi="Arial" w:cs="Arial"/>
          <w:szCs w:val="24"/>
        </w:rPr>
        <w:t>ских населенных пунктах существуют проблемы с техникой для содержания и р</w:t>
      </w:r>
      <w:r w:rsidRPr="00DC6797">
        <w:rPr>
          <w:rFonts w:ascii="Arial" w:hAnsi="Arial" w:cs="Arial"/>
          <w:szCs w:val="24"/>
        </w:rPr>
        <w:t>е</w:t>
      </w:r>
      <w:r w:rsidRPr="00DC6797">
        <w:rPr>
          <w:rFonts w:ascii="Arial" w:hAnsi="Arial" w:cs="Arial"/>
          <w:szCs w:val="24"/>
        </w:rPr>
        <w:t>монта дорог. В последние годы не проводится асфальтирование дорог. Недост</w:t>
      </w:r>
      <w:r w:rsidRPr="00DC6797">
        <w:rPr>
          <w:rFonts w:ascii="Arial" w:hAnsi="Arial" w:cs="Arial"/>
          <w:szCs w:val="24"/>
        </w:rPr>
        <w:t>а</w:t>
      </w:r>
      <w:r w:rsidRPr="00DC6797">
        <w:rPr>
          <w:rFonts w:ascii="Arial" w:hAnsi="Arial" w:cs="Arial"/>
          <w:szCs w:val="24"/>
        </w:rPr>
        <w:t>точно ведется ямочный ремонт асфальтированных дорог. Все это крайне негати</w:t>
      </w:r>
      <w:r w:rsidRPr="00DC6797">
        <w:rPr>
          <w:rFonts w:ascii="Arial" w:hAnsi="Arial" w:cs="Arial"/>
          <w:szCs w:val="24"/>
        </w:rPr>
        <w:t>в</w:t>
      </w:r>
      <w:r w:rsidRPr="00DC6797">
        <w:rPr>
          <w:rFonts w:ascii="Arial" w:hAnsi="Arial" w:cs="Arial"/>
          <w:szCs w:val="24"/>
        </w:rPr>
        <w:t>но сказывается на экономическом развитии района.</w:t>
      </w:r>
    </w:p>
    <w:p w:rsidR="00002261" w:rsidRPr="00C574C5" w:rsidRDefault="00002261" w:rsidP="00C574C5">
      <w:pPr>
        <w:ind w:firstLine="709"/>
        <w:rPr>
          <w:rFonts w:ascii="Arial" w:hAnsi="Arial" w:cs="Arial"/>
          <w:szCs w:val="24"/>
        </w:rPr>
      </w:pPr>
      <w:r w:rsidRPr="00DC6797">
        <w:rPr>
          <w:rFonts w:ascii="Arial" w:hAnsi="Arial" w:cs="Arial"/>
          <w:szCs w:val="24"/>
        </w:rPr>
        <w:t>Увеличивающееся количество транспорта, требует строительство новых объ</w:t>
      </w:r>
      <w:r>
        <w:rPr>
          <w:rFonts w:ascii="Arial" w:hAnsi="Arial" w:cs="Arial"/>
          <w:szCs w:val="24"/>
        </w:rPr>
        <w:t>ездных автодорог.</w:t>
      </w:r>
    </w:p>
    <w:p w:rsidR="00002261" w:rsidRPr="00EA742E" w:rsidRDefault="00002261" w:rsidP="00895D78">
      <w:pPr>
        <w:spacing w:line="240" w:lineRule="auto"/>
        <w:jc w:val="left"/>
        <w:rPr>
          <w:i/>
        </w:rPr>
      </w:pPr>
    </w:p>
    <w:p w:rsidR="00002261" w:rsidRPr="00895D78" w:rsidRDefault="00002261" w:rsidP="00895D78">
      <w:pPr>
        <w:jc w:val="left"/>
        <w:rPr>
          <w:i/>
          <w:sz w:val="28"/>
          <w:szCs w:val="20"/>
          <w:lang w:eastAsia="ar-SA"/>
        </w:rPr>
      </w:pPr>
      <w:bookmarkStart w:id="59" w:name="_МЕРОПРИЯТИЯ_ПО_РАЗВИТИЮ_1"/>
      <w:bookmarkEnd w:id="59"/>
      <w:r w:rsidRPr="004D3FA4">
        <w:rPr>
          <w:rFonts w:ascii="Arial" w:hAnsi="Arial" w:cs="Arial"/>
          <w:b/>
          <w:szCs w:val="24"/>
        </w:rPr>
        <w:t>МЕРОПРИЯТИЯ ПО РАЗВИТИЮ</w:t>
      </w:r>
    </w:p>
    <w:p w:rsidR="00002261" w:rsidRPr="004C4E80" w:rsidRDefault="00002261" w:rsidP="00895D78">
      <w:pPr>
        <w:ind w:firstLine="709"/>
        <w:rPr>
          <w:rFonts w:ascii="Arial" w:hAnsi="Arial" w:cs="Arial"/>
          <w:szCs w:val="24"/>
        </w:rPr>
      </w:pPr>
      <w:r w:rsidRPr="004C4E80">
        <w:rPr>
          <w:rFonts w:ascii="Arial" w:hAnsi="Arial" w:cs="Arial"/>
          <w:szCs w:val="24"/>
        </w:rPr>
        <w:t>Главная цель: обеспечение потребности населения в транспортных услугах, содержание дорог, мостов в проезжем состоянии.</w:t>
      </w:r>
    </w:p>
    <w:p w:rsidR="00002261" w:rsidRDefault="00002261" w:rsidP="00895D78">
      <w:pPr>
        <w:widowControl w:val="0"/>
        <w:autoSpaceDE w:val="0"/>
        <w:autoSpaceDN w:val="0"/>
        <w:adjustRightInd w:val="0"/>
        <w:ind w:firstLine="709"/>
        <w:rPr>
          <w:rFonts w:ascii="Arial" w:hAnsi="Arial" w:cs="Arial"/>
          <w:szCs w:val="24"/>
        </w:rPr>
      </w:pPr>
      <w:r>
        <w:rPr>
          <w:rFonts w:ascii="Arial" w:hAnsi="Arial" w:cs="Arial"/>
          <w:szCs w:val="24"/>
        </w:rPr>
        <w:t>Мероприятия, предусмотренные «Концепцией развития и совершенствов</w:t>
      </w:r>
      <w:r>
        <w:rPr>
          <w:rFonts w:ascii="Arial" w:hAnsi="Arial" w:cs="Arial"/>
          <w:szCs w:val="24"/>
        </w:rPr>
        <w:t>а</w:t>
      </w:r>
      <w:r>
        <w:rPr>
          <w:rFonts w:ascii="Arial" w:hAnsi="Arial" w:cs="Arial"/>
          <w:szCs w:val="24"/>
        </w:rPr>
        <w:t>ния сети автомобильных дорог общего пользования Нижегородской области на перспективу до 2025 года»:</w:t>
      </w:r>
    </w:p>
    <w:p w:rsidR="00002261" w:rsidRPr="00895D78" w:rsidRDefault="00002261" w:rsidP="00895D78">
      <w:pPr>
        <w:pStyle w:val="Style6"/>
        <w:widowControl/>
        <w:spacing w:before="39" w:line="360" w:lineRule="auto"/>
        <w:ind w:right="52" w:firstLine="709"/>
        <w:jc w:val="both"/>
        <w:rPr>
          <w:rStyle w:val="FontStyle27"/>
          <w:rFonts w:ascii="Arial" w:hAnsi="Arial" w:cs="Arial"/>
          <w:b w:val="0"/>
          <w:spacing w:val="0"/>
          <w:sz w:val="24"/>
          <w:szCs w:val="24"/>
        </w:rPr>
      </w:pPr>
      <w:r w:rsidRPr="00895D78">
        <w:rPr>
          <w:rStyle w:val="FontStyle27"/>
          <w:rFonts w:ascii="Arial" w:hAnsi="Arial" w:cs="Arial"/>
          <w:b w:val="0"/>
          <w:spacing w:val="0"/>
          <w:sz w:val="24"/>
          <w:szCs w:val="24"/>
        </w:rPr>
        <w:t>-  реконструкция участков автомобильной дороги 22 ОП РЗ 22К-0162 Рабо</w:t>
      </w:r>
      <w:r w:rsidRPr="00895D78">
        <w:rPr>
          <w:rStyle w:val="FontStyle27"/>
          <w:rFonts w:ascii="Arial" w:hAnsi="Arial" w:cs="Arial"/>
          <w:b w:val="0"/>
          <w:spacing w:val="0"/>
          <w:sz w:val="24"/>
          <w:szCs w:val="24"/>
        </w:rPr>
        <w:t>т</w:t>
      </w:r>
      <w:r w:rsidRPr="00895D78">
        <w:rPr>
          <w:rStyle w:val="FontStyle27"/>
          <w:rFonts w:ascii="Arial" w:hAnsi="Arial" w:cs="Arial"/>
          <w:b w:val="0"/>
          <w:spacing w:val="0"/>
          <w:sz w:val="24"/>
          <w:szCs w:val="24"/>
        </w:rPr>
        <w:t>ки-Порецкое, общей протяженностью 11,50 км (перспективная техническая кат</w:t>
      </w:r>
      <w:r w:rsidRPr="00895D78">
        <w:rPr>
          <w:rStyle w:val="FontStyle27"/>
          <w:rFonts w:ascii="Arial" w:hAnsi="Arial" w:cs="Arial"/>
          <w:b w:val="0"/>
          <w:spacing w:val="0"/>
          <w:sz w:val="24"/>
          <w:szCs w:val="24"/>
        </w:rPr>
        <w:t>е</w:t>
      </w:r>
      <w:r w:rsidRPr="00895D78">
        <w:rPr>
          <w:rStyle w:val="FontStyle27"/>
          <w:rFonts w:ascii="Arial" w:hAnsi="Arial" w:cs="Arial"/>
          <w:b w:val="0"/>
          <w:spacing w:val="0"/>
          <w:sz w:val="24"/>
          <w:szCs w:val="24"/>
        </w:rPr>
        <w:t xml:space="preserve">гория автомобильной дороги – </w:t>
      </w:r>
      <w:r w:rsidRPr="00895D78">
        <w:rPr>
          <w:rStyle w:val="FontStyle27"/>
          <w:rFonts w:ascii="Arial" w:hAnsi="Arial" w:cs="Arial"/>
          <w:b w:val="0"/>
          <w:spacing w:val="0"/>
          <w:sz w:val="24"/>
          <w:szCs w:val="24"/>
          <w:lang w:val="en-US"/>
        </w:rPr>
        <w:t>II</w:t>
      </w:r>
      <w:r w:rsidRPr="00895D78">
        <w:rPr>
          <w:rStyle w:val="FontStyle27"/>
          <w:rFonts w:ascii="Arial" w:hAnsi="Arial" w:cs="Arial"/>
          <w:b w:val="0"/>
          <w:spacing w:val="0"/>
          <w:sz w:val="24"/>
          <w:szCs w:val="24"/>
        </w:rPr>
        <w:t>)</w:t>
      </w:r>
    </w:p>
    <w:p w:rsidR="00002261" w:rsidRPr="00895D78" w:rsidRDefault="00002261" w:rsidP="00E32EAC">
      <w:pPr>
        <w:pStyle w:val="Style6"/>
        <w:widowControl/>
        <w:spacing w:before="39" w:line="360" w:lineRule="auto"/>
        <w:ind w:right="51" w:firstLine="709"/>
        <w:jc w:val="both"/>
        <w:rPr>
          <w:rFonts w:ascii="Arial" w:hAnsi="Arial" w:cs="Arial"/>
          <w:b/>
          <w:bCs/>
          <w:color w:val="1F497D"/>
          <w:sz w:val="28"/>
        </w:rPr>
      </w:pPr>
      <w:r w:rsidRPr="00895D78">
        <w:rPr>
          <w:rStyle w:val="FontStyle27"/>
          <w:rFonts w:ascii="Arial" w:hAnsi="Arial" w:cs="Arial"/>
          <w:b w:val="0"/>
          <w:spacing w:val="0"/>
          <w:sz w:val="24"/>
          <w:szCs w:val="24"/>
        </w:rPr>
        <w:t>Перспективные мероприятия, предусмотренные в «Основных положениях программы подключения сельских населенных пунктов Нижегородской области к сети автомобильных дорог общего пользования»:</w:t>
      </w:r>
    </w:p>
    <w:p w:rsidR="00002261" w:rsidRDefault="00002261" w:rsidP="00E32EAC">
      <w:pPr>
        <w:rPr>
          <w:rFonts w:ascii="Arial" w:hAnsi="Arial" w:cs="Arial"/>
          <w:szCs w:val="24"/>
        </w:rPr>
      </w:pPr>
      <w:r w:rsidRPr="0037187A">
        <w:rPr>
          <w:rFonts w:ascii="Arial" w:hAnsi="Arial" w:cs="Arial"/>
          <w:szCs w:val="24"/>
        </w:rPr>
        <w:t xml:space="preserve"> на автомобильных дорогах межмуниципального значения:</w:t>
      </w:r>
    </w:p>
    <w:p w:rsidR="00002261" w:rsidRDefault="00002261" w:rsidP="0009493E">
      <w:pPr>
        <w:ind w:firstLine="709"/>
        <w:rPr>
          <w:rFonts w:ascii="Arial" w:hAnsi="Arial" w:cs="Arial"/>
          <w:szCs w:val="24"/>
        </w:rPr>
      </w:pPr>
      <w:r>
        <w:rPr>
          <w:rFonts w:ascii="Arial" w:hAnsi="Arial" w:cs="Arial"/>
          <w:szCs w:val="24"/>
        </w:rPr>
        <w:t>- реконструкция участка автодороги 22 ОП МЗ 22Н-2240 Подъезд к д. Сл</w:t>
      </w:r>
      <w:r>
        <w:rPr>
          <w:rFonts w:ascii="Arial" w:hAnsi="Arial" w:cs="Arial"/>
          <w:szCs w:val="24"/>
        </w:rPr>
        <w:t>о</w:t>
      </w:r>
      <w:r>
        <w:rPr>
          <w:rFonts w:ascii="Arial" w:hAnsi="Arial" w:cs="Arial"/>
          <w:szCs w:val="24"/>
        </w:rPr>
        <w:t>тино от а/д Работки - Порецкое (протяженность 0,4 км);</w:t>
      </w:r>
    </w:p>
    <w:p w:rsidR="00002261" w:rsidRDefault="00002261" w:rsidP="00E32EAC">
      <w:pPr>
        <w:rPr>
          <w:rFonts w:ascii="Arial" w:hAnsi="Arial" w:cs="Arial"/>
          <w:szCs w:val="24"/>
        </w:rPr>
      </w:pPr>
      <w:r w:rsidRPr="0009493E">
        <w:rPr>
          <w:rFonts w:ascii="Arial" w:hAnsi="Arial" w:cs="Arial"/>
          <w:szCs w:val="24"/>
        </w:rPr>
        <w:t>на автомобильных дорогах местного значения:</w:t>
      </w:r>
    </w:p>
    <w:p w:rsidR="00002261" w:rsidRDefault="00002261" w:rsidP="0009493E">
      <w:pPr>
        <w:ind w:firstLine="709"/>
        <w:rPr>
          <w:rFonts w:ascii="Arial" w:hAnsi="Arial" w:cs="Arial"/>
          <w:szCs w:val="24"/>
        </w:rPr>
      </w:pPr>
      <w:r>
        <w:rPr>
          <w:rFonts w:ascii="Arial" w:hAnsi="Arial" w:cs="Arial"/>
          <w:szCs w:val="24"/>
        </w:rPr>
        <w:t>- строительство автодороги с. Белка – д. Б. Колковицы от а/д Подъезд №1 к с. Белка (протяженность 2,5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Бажулино от а/д Работки - Поре</w:t>
      </w:r>
      <w:r>
        <w:rPr>
          <w:rFonts w:ascii="Arial" w:hAnsi="Arial" w:cs="Arial"/>
          <w:szCs w:val="24"/>
        </w:rPr>
        <w:t>ц</w:t>
      </w:r>
      <w:r>
        <w:rPr>
          <w:rFonts w:ascii="Arial" w:hAnsi="Arial" w:cs="Arial"/>
          <w:szCs w:val="24"/>
        </w:rPr>
        <w:t>кое (протяженность 5,0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Вадская от а/д Работки - Порецкое (протяженность 1,5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Золотуха от а/д Лысково – Леньк</w:t>
      </w:r>
      <w:r>
        <w:rPr>
          <w:rFonts w:ascii="Arial" w:hAnsi="Arial" w:cs="Arial"/>
          <w:szCs w:val="24"/>
        </w:rPr>
        <w:t>о</w:t>
      </w:r>
      <w:r>
        <w:rPr>
          <w:rFonts w:ascii="Arial" w:hAnsi="Arial" w:cs="Arial"/>
          <w:szCs w:val="24"/>
        </w:rPr>
        <w:t>во -Троицкое – а/д Работки - Порецкое (протяженность 2,6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Ключищи от а/д Подъезд к д. Б. Андреевка (протяженность 0,5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Мокруша от а/д Лысково – Леньк</w:t>
      </w:r>
      <w:r>
        <w:rPr>
          <w:rFonts w:ascii="Arial" w:hAnsi="Arial" w:cs="Arial"/>
          <w:szCs w:val="24"/>
        </w:rPr>
        <w:t>о</w:t>
      </w:r>
      <w:r>
        <w:rPr>
          <w:rFonts w:ascii="Arial" w:hAnsi="Arial" w:cs="Arial"/>
          <w:szCs w:val="24"/>
        </w:rPr>
        <w:t>во - Троицкое – а/д Работки - Порецкое (протяженность 3,0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с. Песочное - д. Молебное от Подъезд к д. П</w:t>
      </w:r>
      <w:r>
        <w:rPr>
          <w:rFonts w:ascii="Arial" w:hAnsi="Arial" w:cs="Arial"/>
          <w:szCs w:val="24"/>
        </w:rPr>
        <w:t>е</w:t>
      </w:r>
      <w:r>
        <w:rPr>
          <w:rFonts w:ascii="Arial" w:hAnsi="Arial" w:cs="Arial"/>
          <w:szCs w:val="24"/>
        </w:rPr>
        <w:t>сочное (протяженность 3,5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Нов. Березовка от а/д Работки - Порецкое (протяженность 2,4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Николаевка от а/д Подъезд к с. Шишковердь от а/д Лысково – Леньково - Троицкое – а/д Работки- Порецкое (пр</w:t>
      </w:r>
      <w:r>
        <w:rPr>
          <w:rFonts w:ascii="Arial" w:hAnsi="Arial" w:cs="Arial"/>
          <w:szCs w:val="24"/>
        </w:rPr>
        <w:t>о</w:t>
      </w:r>
      <w:r>
        <w:rPr>
          <w:rFonts w:ascii="Arial" w:hAnsi="Arial" w:cs="Arial"/>
          <w:szCs w:val="24"/>
        </w:rPr>
        <w:t>тяженность 0,8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Новогорьевское от а/д Егорьевское -Новоселье (протяженность 1,6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Парково от а/д №1 к с. Троицкое  от а/д Лысково – Леньково - Троицкое – а/д Работки- Порецкое (протяженность 2,1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с. Потапово от а/д Работки - Поре</w:t>
      </w:r>
      <w:r>
        <w:rPr>
          <w:rFonts w:ascii="Arial" w:hAnsi="Arial" w:cs="Arial"/>
          <w:szCs w:val="24"/>
        </w:rPr>
        <w:t>ц</w:t>
      </w:r>
      <w:r>
        <w:rPr>
          <w:rFonts w:ascii="Arial" w:hAnsi="Arial" w:cs="Arial"/>
          <w:szCs w:val="24"/>
        </w:rPr>
        <w:t>кое (протяженность 3,5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Редриково от а/д Подъезд №2 к с. Ананье от а/д Подъезд №1 к с. Ананье (протяженность 4,5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Рогово от а/д Подъезд к д. Драч</w:t>
      </w:r>
      <w:r>
        <w:rPr>
          <w:rFonts w:ascii="Arial" w:hAnsi="Arial" w:cs="Arial"/>
          <w:szCs w:val="24"/>
        </w:rPr>
        <w:t>и</w:t>
      </w:r>
      <w:r>
        <w:rPr>
          <w:rFonts w:ascii="Arial" w:hAnsi="Arial" w:cs="Arial"/>
          <w:szCs w:val="24"/>
        </w:rPr>
        <w:t>ха от а/д Княгинино – Островское - Б. Корево (протяженность 1,7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Сергиевка от а/д Лысково – Лен</w:t>
      </w:r>
      <w:r>
        <w:rPr>
          <w:rFonts w:ascii="Arial" w:hAnsi="Arial" w:cs="Arial"/>
          <w:szCs w:val="24"/>
        </w:rPr>
        <w:t>ь</w:t>
      </w:r>
      <w:r>
        <w:rPr>
          <w:rFonts w:ascii="Arial" w:hAnsi="Arial" w:cs="Arial"/>
          <w:szCs w:val="24"/>
        </w:rPr>
        <w:t>ково -Троицкое – а/д Работки- Порецкое (протяженность 4,0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Шахматово от а/д Подъезд к с. Спешнево от а/д Подъезд к д. Б. Андреевка  (протяженность 1,0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д. Юрьевка от а/д Лысково – Леньк</w:t>
      </w:r>
      <w:r>
        <w:rPr>
          <w:rFonts w:ascii="Arial" w:hAnsi="Arial" w:cs="Arial"/>
          <w:szCs w:val="24"/>
        </w:rPr>
        <w:t>о</w:t>
      </w:r>
      <w:r>
        <w:rPr>
          <w:rFonts w:ascii="Arial" w:hAnsi="Arial" w:cs="Arial"/>
          <w:szCs w:val="24"/>
        </w:rPr>
        <w:t>во -Троицкое – а/д Работки- Порецкое (протяженность 2,1 км);</w:t>
      </w:r>
    </w:p>
    <w:p w:rsidR="00002261" w:rsidRDefault="00002261" w:rsidP="0009493E">
      <w:pPr>
        <w:ind w:firstLine="709"/>
        <w:rPr>
          <w:rFonts w:ascii="Arial" w:hAnsi="Arial" w:cs="Arial"/>
          <w:szCs w:val="24"/>
        </w:rPr>
      </w:pPr>
      <w:r>
        <w:rPr>
          <w:rFonts w:ascii="Arial" w:hAnsi="Arial" w:cs="Arial"/>
          <w:szCs w:val="24"/>
        </w:rPr>
        <w:t>- строительство автодороги Подъезд к с. Песочное от а/д Подъезд к д. Б. Андреевка от а/д Работки – Порецкое (протяженность 6,0 км);</w:t>
      </w:r>
    </w:p>
    <w:p w:rsidR="00002261" w:rsidRDefault="00002261" w:rsidP="0009493E">
      <w:pPr>
        <w:ind w:firstLine="709"/>
        <w:rPr>
          <w:rFonts w:ascii="Arial" w:hAnsi="Arial" w:cs="Arial"/>
          <w:szCs w:val="24"/>
        </w:rPr>
      </w:pPr>
      <w:r>
        <w:rPr>
          <w:rFonts w:ascii="Arial" w:hAnsi="Arial" w:cs="Arial"/>
          <w:szCs w:val="24"/>
        </w:rPr>
        <w:t>- реконструкция автодороги Подъезд к животноводческому комплексу в д. Слотино (протяженность 1,7 км).</w:t>
      </w:r>
    </w:p>
    <w:p w:rsidR="00002261" w:rsidRDefault="00002261" w:rsidP="00E32EAC">
      <w:pPr>
        <w:rPr>
          <w:rFonts w:ascii="Arial" w:hAnsi="Arial" w:cs="Arial"/>
          <w:szCs w:val="24"/>
        </w:rPr>
      </w:pPr>
      <w:r>
        <w:rPr>
          <w:rFonts w:ascii="Arial" w:hAnsi="Arial" w:cs="Arial"/>
          <w:szCs w:val="24"/>
        </w:rPr>
        <w:br w:type="page"/>
      </w:r>
    </w:p>
    <w:p w:rsidR="00002261" w:rsidRPr="000C3FD0" w:rsidRDefault="00002261" w:rsidP="00F04895">
      <w:pPr>
        <w:pStyle w:val="Heading1"/>
        <w:spacing w:before="0" w:after="0"/>
        <w:jc w:val="left"/>
        <w:rPr>
          <w:rFonts w:ascii="Arial" w:hAnsi="Arial" w:cs="Arial"/>
          <w:color w:val="1F497D"/>
          <w:szCs w:val="24"/>
        </w:rPr>
      </w:pPr>
      <w:r w:rsidRPr="000C3FD0">
        <w:rPr>
          <w:rFonts w:ascii="Arial" w:hAnsi="Arial" w:cs="Arial"/>
          <w:color w:val="1F497D"/>
          <w:szCs w:val="24"/>
        </w:rPr>
        <w:t xml:space="preserve">ГЛАВА 7. ИНЖЕНЕРНАЯ ИНФРАСТРУКТУРА  </w:t>
      </w:r>
    </w:p>
    <w:p w:rsidR="00002261" w:rsidRPr="006F1CED" w:rsidRDefault="00002261" w:rsidP="00F04895">
      <w:pPr>
        <w:spacing w:after="200" w:line="276" w:lineRule="auto"/>
        <w:jc w:val="left"/>
        <w:rPr>
          <w:rFonts w:ascii="Arial" w:hAnsi="Arial" w:cs="Arial"/>
          <w:b/>
          <w:szCs w:val="24"/>
        </w:rPr>
      </w:pPr>
      <w:bookmarkStart w:id="60" w:name="_ВОДОСНАБЖЕНИЕ"/>
      <w:bookmarkEnd w:id="60"/>
      <w:r w:rsidRPr="006F1CED">
        <w:rPr>
          <w:rFonts w:ascii="Arial" w:hAnsi="Arial" w:cs="Arial"/>
          <w:b/>
          <w:szCs w:val="24"/>
        </w:rPr>
        <w:t>7.1 ВОДОСНАБЖЕНИЕ</w:t>
      </w:r>
    </w:p>
    <w:p w:rsidR="00002261" w:rsidRPr="006F1CED" w:rsidRDefault="00002261" w:rsidP="00F04895">
      <w:pPr>
        <w:spacing w:after="200" w:line="276" w:lineRule="auto"/>
        <w:jc w:val="left"/>
        <w:rPr>
          <w:rFonts w:ascii="Arial" w:hAnsi="Arial" w:cs="Arial"/>
          <w:b/>
          <w:szCs w:val="24"/>
        </w:rPr>
      </w:pPr>
      <w:r w:rsidRPr="006F1CED">
        <w:rPr>
          <w:rFonts w:ascii="Arial" w:hAnsi="Arial" w:cs="Arial"/>
          <w:b/>
          <w:szCs w:val="24"/>
        </w:rPr>
        <w:t>ВОДОСНАБЖЕНИЕ НАСЕЛЕННЫХ ПУНКТОВ</w:t>
      </w:r>
    </w:p>
    <w:p w:rsidR="00002261" w:rsidRPr="006F1CED" w:rsidRDefault="00002261" w:rsidP="00F04895">
      <w:pPr>
        <w:rPr>
          <w:rFonts w:ascii="Arial" w:hAnsi="Arial" w:cs="Arial"/>
          <w:i/>
          <w:szCs w:val="24"/>
          <w:u w:val="single"/>
        </w:rPr>
      </w:pPr>
      <w:r w:rsidRPr="006F1CED">
        <w:rPr>
          <w:rFonts w:ascii="Arial" w:hAnsi="Arial" w:cs="Arial"/>
          <w:i/>
          <w:szCs w:val="24"/>
          <w:u w:val="single"/>
        </w:rPr>
        <w:t>Существующее положение</w:t>
      </w:r>
    </w:p>
    <w:p w:rsidR="00002261" w:rsidRPr="00BB1386" w:rsidRDefault="00002261" w:rsidP="006F1CED">
      <w:pPr>
        <w:ind w:firstLine="709"/>
        <w:rPr>
          <w:rFonts w:ascii="Arial" w:hAnsi="Arial" w:cs="Arial"/>
          <w:szCs w:val="24"/>
        </w:rPr>
      </w:pPr>
      <w:r w:rsidRPr="00BB1386">
        <w:rPr>
          <w:rFonts w:ascii="Arial" w:hAnsi="Arial" w:cs="Arial"/>
          <w:szCs w:val="24"/>
        </w:rPr>
        <w:t xml:space="preserve">Источником водоснабжения населенных пунктов </w:t>
      </w:r>
      <w:r>
        <w:rPr>
          <w:rFonts w:ascii="Arial" w:hAnsi="Arial" w:cs="Arial"/>
          <w:szCs w:val="24"/>
        </w:rPr>
        <w:t>Княгининского</w:t>
      </w:r>
      <w:r w:rsidRPr="00BB1386">
        <w:rPr>
          <w:rFonts w:ascii="Arial" w:hAnsi="Arial" w:cs="Arial"/>
          <w:szCs w:val="24"/>
        </w:rPr>
        <w:t xml:space="preserve"> района я</w:t>
      </w:r>
      <w:r w:rsidRPr="00BB1386">
        <w:rPr>
          <w:rFonts w:ascii="Arial" w:hAnsi="Arial" w:cs="Arial"/>
          <w:szCs w:val="24"/>
        </w:rPr>
        <w:t>в</w:t>
      </w:r>
      <w:r w:rsidRPr="00BB1386">
        <w:rPr>
          <w:rFonts w:ascii="Arial" w:hAnsi="Arial" w:cs="Arial"/>
          <w:szCs w:val="24"/>
        </w:rPr>
        <w:t>ляются подземные воды (артезианские скважины и шахтные колодцы). На терр</w:t>
      </w:r>
      <w:r w:rsidRPr="00BB1386">
        <w:rPr>
          <w:rFonts w:ascii="Arial" w:hAnsi="Arial" w:cs="Arial"/>
          <w:szCs w:val="24"/>
        </w:rPr>
        <w:t>и</w:t>
      </w:r>
      <w:r w:rsidRPr="00BB1386">
        <w:rPr>
          <w:rFonts w:ascii="Arial" w:hAnsi="Arial" w:cs="Arial"/>
          <w:szCs w:val="24"/>
        </w:rPr>
        <w:t xml:space="preserve">тории </w:t>
      </w:r>
      <w:r>
        <w:rPr>
          <w:rFonts w:ascii="Arial" w:hAnsi="Arial" w:cs="Arial"/>
          <w:szCs w:val="24"/>
        </w:rPr>
        <w:t>Княгининского района</w:t>
      </w:r>
      <w:r w:rsidRPr="00BB1386">
        <w:rPr>
          <w:rFonts w:ascii="Arial" w:hAnsi="Arial" w:cs="Arial"/>
          <w:szCs w:val="24"/>
        </w:rPr>
        <w:t xml:space="preserve"> зафиксировано </w:t>
      </w:r>
      <w:r>
        <w:rPr>
          <w:rFonts w:ascii="Arial" w:hAnsi="Arial" w:cs="Arial"/>
          <w:szCs w:val="24"/>
        </w:rPr>
        <w:t>32</w:t>
      </w:r>
      <w:r w:rsidRPr="00BB1386">
        <w:rPr>
          <w:rFonts w:ascii="Arial" w:hAnsi="Arial" w:cs="Arial"/>
          <w:szCs w:val="24"/>
        </w:rPr>
        <w:t xml:space="preserve"> артезиански</w:t>
      </w:r>
      <w:r>
        <w:rPr>
          <w:rFonts w:ascii="Arial" w:hAnsi="Arial" w:cs="Arial"/>
          <w:szCs w:val="24"/>
        </w:rPr>
        <w:t>е</w:t>
      </w:r>
      <w:r w:rsidRPr="00BB1386">
        <w:rPr>
          <w:rFonts w:ascii="Arial" w:hAnsi="Arial" w:cs="Arial"/>
          <w:szCs w:val="24"/>
        </w:rPr>
        <w:t xml:space="preserve"> скважин</w:t>
      </w:r>
      <w:r>
        <w:rPr>
          <w:rFonts w:ascii="Arial" w:hAnsi="Arial" w:cs="Arial"/>
          <w:szCs w:val="24"/>
        </w:rPr>
        <w:t>ы общей производительностью более 187,6 м</w:t>
      </w:r>
      <w:r>
        <w:rPr>
          <w:rFonts w:ascii="Arial" w:hAnsi="Arial" w:cs="Arial"/>
          <w:szCs w:val="24"/>
          <w:vertAlign w:val="superscript"/>
        </w:rPr>
        <w:t>3</w:t>
      </w:r>
      <w:r>
        <w:rPr>
          <w:rFonts w:ascii="Arial" w:hAnsi="Arial" w:cs="Arial"/>
          <w:szCs w:val="24"/>
        </w:rPr>
        <w:t>/час (4502,4 м</w:t>
      </w:r>
      <w:r>
        <w:rPr>
          <w:rFonts w:ascii="Arial" w:hAnsi="Arial" w:cs="Arial"/>
          <w:szCs w:val="24"/>
          <w:vertAlign w:val="superscript"/>
        </w:rPr>
        <w:t>3</w:t>
      </w:r>
      <w:r>
        <w:rPr>
          <w:rFonts w:ascii="Arial" w:hAnsi="Arial" w:cs="Arial"/>
          <w:szCs w:val="24"/>
        </w:rPr>
        <w:t>/сут)</w:t>
      </w:r>
      <w:r w:rsidRPr="00BB1386">
        <w:rPr>
          <w:rFonts w:ascii="Arial" w:hAnsi="Arial" w:cs="Arial"/>
          <w:szCs w:val="24"/>
        </w:rPr>
        <w:t xml:space="preserve"> для хозяйственно-питьевого водоснабжения населения (таблица 7.1).</w:t>
      </w:r>
    </w:p>
    <w:p w:rsidR="00002261" w:rsidRPr="00BB1386" w:rsidRDefault="00002261" w:rsidP="006F1CED">
      <w:pPr>
        <w:ind w:firstLine="709"/>
        <w:rPr>
          <w:rFonts w:ascii="Arial" w:hAnsi="Arial" w:cs="Arial"/>
          <w:szCs w:val="24"/>
        </w:rPr>
      </w:pPr>
      <w:r w:rsidRPr="00BB1386">
        <w:rPr>
          <w:rFonts w:ascii="Arial" w:hAnsi="Arial" w:cs="Arial"/>
          <w:szCs w:val="24"/>
        </w:rPr>
        <w:t xml:space="preserve">Система водоснабжения населенных пунктов </w:t>
      </w:r>
      <w:r>
        <w:rPr>
          <w:rFonts w:ascii="Arial" w:hAnsi="Arial" w:cs="Arial"/>
          <w:szCs w:val="24"/>
        </w:rPr>
        <w:t>Княгининского</w:t>
      </w:r>
      <w:r w:rsidRPr="00BB1386">
        <w:rPr>
          <w:rFonts w:ascii="Arial" w:hAnsi="Arial" w:cs="Arial"/>
          <w:szCs w:val="24"/>
        </w:rPr>
        <w:t xml:space="preserve"> района сост</w:t>
      </w:r>
      <w:r w:rsidRPr="00BB1386">
        <w:rPr>
          <w:rFonts w:ascii="Arial" w:hAnsi="Arial" w:cs="Arial"/>
          <w:szCs w:val="24"/>
        </w:rPr>
        <w:t>о</w:t>
      </w:r>
      <w:r w:rsidRPr="00BB1386">
        <w:rPr>
          <w:rFonts w:ascii="Arial" w:hAnsi="Arial" w:cs="Arial"/>
          <w:szCs w:val="24"/>
        </w:rPr>
        <w:t>ит, как правило, из артскважин, регулирующих емкостей (водонапорных башен</w:t>
      </w:r>
      <w:r>
        <w:rPr>
          <w:rFonts w:ascii="Arial" w:hAnsi="Arial" w:cs="Arial"/>
          <w:szCs w:val="24"/>
        </w:rPr>
        <w:t xml:space="preserve"> и резервуаров чистой воды</w:t>
      </w:r>
      <w:r w:rsidRPr="00BB1386">
        <w:rPr>
          <w:rFonts w:ascii="Arial" w:hAnsi="Arial" w:cs="Arial"/>
          <w:szCs w:val="24"/>
        </w:rPr>
        <w:t xml:space="preserve">) и разводящих водопроводных сетей с вводами в дома и общественные здания. Также водоразбор осуществляется из водоразборных колонок. </w:t>
      </w:r>
    </w:p>
    <w:p w:rsidR="00002261" w:rsidRPr="00215BC4" w:rsidRDefault="00002261" w:rsidP="006F1CED">
      <w:pPr>
        <w:ind w:firstLine="709"/>
        <w:rPr>
          <w:rFonts w:ascii="Arial" w:hAnsi="Arial" w:cs="Arial"/>
          <w:szCs w:val="24"/>
        </w:rPr>
      </w:pPr>
      <w:r w:rsidRPr="00215BC4">
        <w:rPr>
          <w:rFonts w:ascii="Arial" w:hAnsi="Arial" w:cs="Arial"/>
          <w:szCs w:val="24"/>
        </w:rPr>
        <w:t>Системами водопровода оборудованы капитальные жилые дома, общес</w:t>
      </w:r>
      <w:r w:rsidRPr="00215BC4">
        <w:rPr>
          <w:rFonts w:ascii="Arial" w:hAnsi="Arial" w:cs="Arial"/>
          <w:szCs w:val="24"/>
        </w:rPr>
        <w:t>т</w:t>
      </w:r>
      <w:r w:rsidRPr="00215BC4">
        <w:rPr>
          <w:rFonts w:ascii="Arial" w:hAnsi="Arial" w:cs="Arial"/>
          <w:szCs w:val="24"/>
        </w:rPr>
        <w:t>венные здания и промышленные предприятия. Системы водоснабжения прим</w:t>
      </w:r>
      <w:r w:rsidRPr="00215BC4">
        <w:rPr>
          <w:rFonts w:ascii="Arial" w:hAnsi="Arial" w:cs="Arial"/>
          <w:szCs w:val="24"/>
        </w:rPr>
        <w:t>е</w:t>
      </w:r>
      <w:r w:rsidRPr="00215BC4">
        <w:rPr>
          <w:rFonts w:ascii="Arial" w:hAnsi="Arial" w:cs="Arial"/>
          <w:szCs w:val="24"/>
        </w:rPr>
        <w:t>няются низкого давления и обеспечивают удовлетворение хозяйственно-питьевых нужд населения, бытовых и, частично,  производственных нужд предприятий, пр</w:t>
      </w:r>
      <w:r w:rsidRPr="00215BC4">
        <w:rPr>
          <w:rFonts w:ascii="Arial" w:hAnsi="Arial" w:cs="Arial"/>
          <w:szCs w:val="24"/>
        </w:rPr>
        <w:t>о</w:t>
      </w:r>
      <w:r w:rsidRPr="00215BC4">
        <w:rPr>
          <w:rFonts w:ascii="Arial" w:hAnsi="Arial" w:cs="Arial"/>
          <w:szCs w:val="24"/>
        </w:rPr>
        <w:t>тивопожарных и поливочных нужд.</w:t>
      </w:r>
    </w:p>
    <w:p w:rsidR="00002261" w:rsidRDefault="00002261" w:rsidP="006F1CED">
      <w:pPr>
        <w:ind w:firstLine="709"/>
        <w:rPr>
          <w:rFonts w:ascii="Arial" w:hAnsi="Arial" w:cs="Arial"/>
          <w:szCs w:val="24"/>
        </w:rPr>
      </w:pPr>
      <w:r w:rsidRPr="00BB1386">
        <w:rPr>
          <w:rFonts w:ascii="Arial" w:hAnsi="Arial" w:cs="Arial"/>
          <w:szCs w:val="24"/>
        </w:rPr>
        <w:t xml:space="preserve">Протяженность водопроводных сетей </w:t>
      </w:r>
      <w:r>
        <w:rPr>
          <w:rFonts w:ascii="Arial" w:hAnsi="Arial" w:cs="Arial"/>
          <w:szCs w:val="24"/>
        </w:rPr>
        <w:t>Княгининского района</w:t>
      </w:r>
      <w:r w:rsidRPr="00BB1386">
        <w:rPr>
          <w:rFonts w:ascii="Arial" w:hAnsi="Arial" w:cs="Arial"/>
          <w:szCs w:val="24"/>
        </w:rPr>
        <w:t xml:space="preserve"> составляет </w:t>
      </w:r>
      <w:r>
        <w:rPr>
          <w:rFonts w:ascii="Arial" w:hAnsi="Arial" w:cs="Arial"/>
          <w:szCs w:val="24"/>
        </w:rPr>
        <w:t>89,085</w:t>
      </w:r>
      <w:r w:rsidRPr="00BB1386">
        <w:rPr>
          <w:rFonts w:ascii="Arial" w:hAnsi="Arial" w:cs="Arial"/>
          <w:szCs w:val="24"/>
        </w:rPr>
        <w:t xml:space="preserve"> км</w:t>
      </w:r>
      <w:r>
        <w:rPr>
          <w:rFonts w:ascii="Arial" w:hAnsi="Arial" w:cs="Arial"/>
          <w:szCs w:val="24"/>
        </w:rPr>
        <w:t xml:space="preserve">, из которых 62,85 км </w:t>
      </w:r>
      <w:r w:rsidRPr="00BB1386">
        <w:rPr>
          <w:rFonts w:ascii="Arial" w:hAnsi="Arial" w:cs="Arial"/>
          <w:szCs w:val="24"/>
        </w:rPr>
        <w:t xml:space="preserve"> находится в неудовлетворительном состоянии</w:t>
      </w:r>
      <w:r>
        <w:rPr>
          <w:rFonts w:ascii="Arial" w:hAnsi="Arial" w:cs="Arial"/>
          <w:szCs w:val="24"/>
        </w:rPr>
        <w:t xml:space="preserve"> (и</w:t>
      </w:r>
      <w:r>
        <w:rPr>
          <w:rFonts w:ascii="Arial" w:hAnsi="Arial" w:cs="Arial"/>
          <w:szCs w:val="24"/>
        </w:rPr>
        <w:t>з</w:t>
      </w:r>
      <w:r>
        <w:rPr>
          <w:rFonts w:ascii="Arial" w:hAnsi="Arial" w:cs="Arial"/>
          <w:szCs w:val="24"/>
        </w:rPr>
        <w:t>нос более 80%)</w:t>
      </w:r>
      <w:r w:rsidRPr="00BB1386">
        <w:rPr>
          <w:rFonts w:ascii="Arial" w:hAnsi="Arial" w:cs="Arial"/>
          <w:szCs w:val="24"/>
        </w:rPr>
        <w:t xml:space="preserve"> и требует перекладки. Обеспечение внутренним водопроводом населенных пунктов </w:t>
      </w:r>
      <w:r>
        <w:rPr>
          <w:rFonts w:ascii="Arial" w:hAnsi="Arial" w:cs="Arial"/>
          <w:szCs w:val="24"/>
        </w:rPr>
        <w:t>Княгининского</w:t>
      </w:r>
      <w:r w:rsidRPr="00BB1386">
        <w:rPr>
          <w:rFonts w:ascii="Arial" w:hAnsi="Arial" w:cs="Arial"/>
          <w:szCs w:val="24"/>
        </w:rPr>
        <w:t xml:space="preserve"> района составляет около </w:t>
      </w:r>
      <w:r>
        <w:rPr>
          <w:rFonts w:ascii="Arial" w:hAnsi="Arial" w:cs="Arial"/>
          <w:szCs w:val="24"/>
        </w:rPr>
        <w:t>40%.</w:t>
      </w:r>
    </w:p>
    <w:p w:rsidR="00002261" w:rsidRPr="00920A5B" w:rsidRDefault="00002261" w:rsidP="006F1CED">
      <w:pPr>
        <w:ind w:firstLine="652"/>
        <w:rPr>
          <w:rFonts w:ascii="Arial" w:hAnsi="Arial" w:cs="Arial"/>
          <w:szCs w:val="24"/>
        </w:rPr>
        <w:sectPr w:rsidR="00002261" w:rsidRPr="00920A5B" w:rsidSect="00F04895">
          <w:footerReference w:type="default" r:id="rId26"/>
          <w:pgSz w:w="11906" w:h="16838" w:code="9"/>
          <w:pgMar w:top="1134" w:right="851" w:bottom="1134" w:left="1701" w:header="284" w:footer="544" w:gutter="0"/>
          <w:cols w:space="708"/>
          <w:docGrid w:linePitch="360"/>
        </w:sectPr>
      </w:pPr>
    </w:p>
    <w:p w:rsidR="00002261" w:rsidRPr="00F04895" w:rsidRDefault="00002261" w:rsidP="006F1CED">
      <w:pPr>
        <w:spacing w:line="240" w:lineRule="auto"/>
        <w:contextualSpacing/>
        <w:rPr>
          <w:rFonts w:ascii="Arial" w:hAnsi="Arial" w:cs="Arial"/>
          <w:b/>
          <w:bCs/>
          <w:i/>
          <w:sz w:val="22"/>
        </w:rPr>
      </w:pPr>
      <w:r w:rsidRPr="00F04895">
        <w:rPr>
          <w:rFonts w:ascii="Arial" w:hAnsi="Arial" w:cs="Arial"/>
          <w:b/>
          <w:bCs/>
          <w:i/>
          <w:sz w:val="22"/>
        </w:rPr>
        <w:t>Таблица 7.1</w:t>
      </w:r>
    </w:p>
    <w:p w:rsidR="00002261" w:rsidRPr="00F04895" w:rsidRDefault="00002261" w:rsidP="006F1CED">
      <w:pPr>
        <w:spacing w:line="240" w:lineRule="auto"/>
        <w:rPr>
          <w:rFonts w:ascii="Arial" w:hAnsi="Arial" w:cs="Arial"/>
          <w:bCs/>
          <w:i/>
          <w:sz w:val="22"/>
        </w:rPr>
      </w:pPr>
      <w:r w:rsidRPr="00F04895">
        <w:rPr>
          <w:rFonts w:ascii="Arial" w:hAnsi="Arial" w:cs="Arial"/>
          <w:bCs/>
          <w:i/>
          <w:sz w:val="22"/>
        </w:rPr>
        <w:t>Водопроводные сооружения Княгининского района</w:t>
      </w:r>
    </w:p>
    <w:tbl>
      <w:tblPr>
        <w:tblW w:w="15596" w:type="dxa"/>
        <w:jc w:val="center"/>
        <w:tblLayout w:type="fixed"/>
        <w:tblCellMar>
          <w:left w:w="0" w:type="dxa"/>
          <w:right w:w="0" w:type="dxa"/>
        </w:tblCellMar>
        <w:tblLook w:val="00A0"/>
      </w:tblPr>
      <w:tblGrid>
        <w:gridCol w:w="516"/>
        <w:gridCol w:w="1767"/>
        <w:gridCol w:w="1022"/>
        <w:gridCol w:w="981"/>
        <w:gridCol w:w="1712"/>
        <w:gridCol w:w="1701"/>
        <w:gridCol w:w="916"/>
        <w:gridCol w:w="1494"/>
        <w:gridCol w:w="850"/>
        <w:gridCol w:w="1134"/>
        <w:gridCol w:w="993"/>
        <w:gridCol w:w="1594"/>
        <w:gridCol w:w="916"/>
      </w:tblGrid>
      <w:tr w:rsidR="00002261" w:rsidRPr="0075163D" w:rsidTr="006F1CED">
        <w:trPr>
          <w:trHeight w:val="300"/>
          <w:tblHeader/>
          <w:jc w:val="center"/>
        </w:trPr>
        <w:tc>
          <w:tcPr>
            <w:tcW w:w="516" w:type="dxa"/>
            <w:vMerge w:val="restart"/>
            <w:tcBorders>
              <w:top w:val="single" w:sz="4" w:space="0" w:color="auto"/>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п/п</w:t>
            </w:r>
          </w:p>
        </w:tc>
        <w:tc>
          <w:tcPr>
            <w:tcW w:w="1767" w:type="dxa"/>
            <w:vMerge w:val="restart"/>
            <w:tcBorders>
              <w:top w:val="single" w:sz="4" w:space="0" w:color="auto"/>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Населенный пункт</w:t>
            </w:r>
          </w:p>
        </w:tc>
        <w:tc>
          <w:tcPr>
            <w:tcW w:w="6332" w:type="dxa"/>
            <w:gridSpan w:val="5"/>
            <w:tcBorders>
              <w:top w:val="single" w:sz="4" w:space="0" w:color="auto"/>
              <w:left w:val="nil"/>
              <w:bottom w:val="single" w:sz="4" w:space="0" w:color="auto"/>
              <w:right w:val="single" w:sz="4" w:space="0" w:color="000000"/>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Водозаборные сооружения</w:t>
            </w:r>
          </w:p>
        </w:tc>
        <w:tc>
          <w:tcPr>
            <w:tcW w:w="2344" w:type="dxa"/>
            <w:gridSpan w:val="2"/>
            <w:tcBorders>
              <w:top w:val="single" w:sz="4" w:space="0" w:color="auto"/>
              <w:left w:val="nil"/>
              <w:bottom w:val="single" w:sz="4" w:space="0" w:color="auto"/>
              <w:right w:val="single" w:sz="4" w:space="0" w:color="000000"/>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Емкости для хран</w:t>
            </w:r>
            <w:r w:rsidRPr="0075163D">
              <w:rPr>
                <w:rFonts w:ascii="Arial" w:hAnsi="Arial" w:cs="Arial"/>
                <w:color w:val="000000"/>
                <w:lang w:eastAsia="ru-RU"/>
              </w:rPr>
              <w:t>е</w:t>
            </w:r>
            <w:r w:rsidRPr="0075163D">
              <w:rPr>
                <w:rFonts w:ascii="Arial" w:hAnsi="Arial" w:cs="Arial"/>
                <w:color w:val="000000"/>
                <w:lang w:eastAsia="ru-RU"/>
              </w:rPr>
              <w:t>ния воды</w:t>
            </w:r>
          </w:p>
        </w:tc>
        <w:tc>
          <w:tcPr>
            <w:tcW w:w="4637" w:type="dxa"/>
            <w:gridSpan w:val="4"/>
            <w:tcBorders>
              <w:top w:val="single" w:sz="4" w:space="0" w:color="auto"/>
              <w:left w:val="nil"/>
              <w:bottom w:val="single" w:sz="4" w:space="0" w:color="auto"/>
              <w:right w:val="single" w:sz="4" w:space="0" w:color="000000"/>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Водопроводные сети</w:t>
            </w:r>
          </w:p>
        </w:tc>
      </w:tr>
      <w:tr w:rsidR="00002261" w:rsidRPr="0075163D" w:rsidTr="006F1CED">
        <w:trPr>
          <w:trHeight w:val="1650"/>
          <w:tblHeader/>
          <w:jc w:val="center"/>
        </w:trPr>
        <w:tc>
          <w:tcPr>
            <w:tcW w:w="516" w:type="dxa"/>
            <w:vMerge/>
            <w:tcBorders>
              <w:top w:val="single" w:sz="4" w:space="0" w:color="auto"/>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767" w:type="dxa"/>
            <w:vMerge/>
            <w:tcBorders>
              <w:top w:val="single" w:sz="4" w:space="0" w:color="auto"/>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Номер по па</w:t>
            </w:r>
            <w:r w:rsidRPr="0075163D">
              <w:rPr>
                <w:rFonts w:ascii="Arial" w:hAnsi="Arial" w:cs="Arial"/>
                <w:color w:val="000000"/>
                <w:lang w:eastAsia="ru-RU"/>
              </w:rPr>
              <w:t>с</w:t>
            </w:r>
            <w:r w:rsidRPr="0075163D">
              <w:rPr>
                <w:rFonts w:ascii="Arial" w:hAnsi="Arial" w:cs="Arial"/>
                <w:color w:val="000000"/>
                <w:lang w:eastAsia="ru-RU"/>
              </w:rPr>
              <w:t>порту</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Дебит, м³/час</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Характерист</w:t>
            </w:r>
            <w:r w:rsidRPr="0075163D">
              <w:rPr>
                <w:rFonts w:ascii="Arial" w:hAnsi="Arial" w:cs="Arial"/>
                <w:color w:val="000000"/>
                <w:lang w:eastAsia="ru-RU"/>
              </w:rPr>
              <w:t>и</w:t>
            </w:r>
            <w:r w:rsidRPr="0075163D">
              <w:rPr>
                <w:rFonts w:ascii="Arial" w:hAnsi="Arial" w:cs="Arial"/>
                <w:color w:val="000000"/>
                <w:lang w:eastAsia="ru-RU"/>
              </w:rPr>
              <w:t>ка качества воды. Пар</w:t>
            </w:r>
            <w:r w:rsidRPr="0075163D">
              <w:rPr>
                <w:rFonts w:ascii="Arial" w:hAnsi="Arial" w:cs="Arial"/>
                <w:color w:val="000000"/>
                <w:lang w:eastAsia="ru-RU"/>
              </w:rPr>
              <w:t>а</w:t>
            </w:r>
            <w:r w:rsidRPr="0075163D">
              <w:rPr>
                <w:rFonts w:ascii="Arial" w:hAnsi="Arial" w:cs="Arial"/>
                <w:color w:val="000000"/>
                <w:lang w:eastAsia="ru-RU"/>
              </w:rPr>
              <w:t>метры несоо</w:t>
            </w:r>
            <w:r w:rsidRPr="0075163D">
              <w:rPr>
                <w:rFonts w:ascii="Arial" w:hAnsi="Arial" w:cs="Arial"/>
                <w:color w:val="000000"/>
                <w:lang w:eastAsia="ru-RU"/>
              </w:rPr>
              <w:t>т</w:t>
            </w:r>
            <w:r w:rsidRPr="0075163D">
              <w:rPr>
                <w:rFonts w:ascii="Arial" w:hAnsi="Arial" w:cs="Arial"/>
                <w:color w:val="000000"/>
                <w:lang w:eastAsia="ru-RU"/>
              </w:rPr>
              <w:t>ветствия Са</w:t>
            </w:r>
            <w:r w:rsidRPr="0075163D">
              <w:rPr>
                <w:rFonts w:ascii="Arial" w:hAnsi="Arial" w:cs="Arial"/>
                <w:color w:val="000000"/>
                <w:lang w:eastAsia="ru-RU"/>
              </w:rPr>
              <w:t>н</w:t>
            </w:r>
            <w:r w:rsidRPr="0075163D">
              <w:rPr>
                <w:rFonts w:ascii="Arial" w:hAnsi="Arial" w:cs="Arial"/>
                <w:color w:val="000000"/>
                <w:lang w:eastAsia="ru-RU"/>
              </w:rPr>
              <w:t>ПиН 2.1.4.1074-01</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Марка насоса</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и</w:t>
            </w:r>
            <w:r w:rsidRPr="0075163D">
              <w:rPr>
                <w:rFonts w:ascii="Arial" w:hAnsi="Arial" w:cs="Arial"/>
                <w:color w:val="000000"/>
                <w:lang w:eastAsia="ru-RU"/>
              </w:rPr>
              <w:t>з</w:t>
            </w:r>
            <w:r w:rsidRPr="0075163D">
              <w:rPr>
                <w:rFonts w:ascii="Arial" w:hAnsi="Arial" w:cs="Arial"/>
                <w:color w:val="000000"/>
                <w:lang w:eastAsia="ru-RU"/>
              </w:rPr>
              <w:t>носа</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Объем, м3 (высота ствола в</w:t>
            </w:r>
            <w:r w:rsidRPr="0075163D">
              <w:rPr>
                <w:rFonts w:ascii="Arial" w:hAnsi="Arial" w:cs="Arial"/>
                <w:color w:val="000000"/>
                <w:lang w:eastAsia="ru-RU"/>
              </w:rPr>
              <w:t>о</w:t>
            </w:r>
            <w:r w:rsidRPr="0075163D">
              <w:rPr>
                <w:rFonts w:ascii="Arial" w:hAnsi="Arial" w:cs="Arial"/>
                <w:color w:val="000000"/>
                <w:lang w:eastAsia="ru-RU"/>
              </w:rPr>
              <w:t>донапорной башни, м)</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и</w:t>
            </w:r>
            <w:r w:rsidRPr="0075163D">
              <w:rPr>
                <w:rFonts w:ascii="Arial" w:hAnsi="Arial" w:cs="Arial"/>
                <w:color w:val="000000"/>
                <w:lang w:eastAsia="ru-RU"/>
              </w:rPr>
              <w:t>з</w:t>
            </w:r>
            <w:r w:rsidRPr="0075163D">
              <w:rPr>
                <w:rFonts w:ascii="Arial" w:hAnsi="Arial" w:cs="Arial"/>
                <w:color w:val="000000"/>
                <w:lang w:eastAsia="ru-RU"/>
              </w:rPr>
              <w:t>носа</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Диаметр, мм</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Матер</w:t>
            </w:r>
            <w:r w:rsidRPr="0075163D">
              <w:rPr>
                <w:rFonts w:ascii="Arial" w:hAnsi="Arial" w:cs="Arial"/>
                <w:color w:val="000000"/>
                <w:lang w:eastAsia="ru-RU"/>
              </w:rPr>
              <w:t>и</w:t>
            </w:r>
            <w:r w:rsidRPr="0075163D">
              <w:rPr>
                <w:rFonts w:ascii="Arial" w:hAnsi="Arial" w:cs="Arial"/>
                <w:color w:val="000000"/>
                <w:lang w:eastAsia="ru-RU"/>
              </w:rPr>
              <w:t>ал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Протяже</w:t>
            </w:r>
            <w:r w:rsidRPr="0075163D">
              <w:rPr>
                <w:rFonts w:ascii="Arial" w:hAnsi="Arial" w:cs="Arial"/>
                <w:color w:val="000000"/>
                <w:lang w:eastAsia="ru-RU"/>
              </w:rPr>
              <w:t>н</w:t>
            </w:r>
            <w:r w:rsidRPr="0075163D">
              <w:rPr>
                <w:rFonts w:ascii="Arial" w:hAnsi="Arial" w:cs="Arial"/>
                <w:color w:val="000000"/>
                <w:lang w:eastAsia="ru-RU"/>
              </w:rPr>
              <w:t>ность, км</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и</w:t>
            </w:r>
            <w:r w:rsidRPr="0075163D">
              <w:rPr>
                <w:rFonts w:ascii="Arial" w:hAnsi="Arial" w:cs="Arial"/>
                <w:color w:val="000000"/>
                <w:lang w:eastAsia="ru-RU"/>
              </w:rPr>
              <w:t>з</w:t>
            </w:r>
            <w:r w:rsidRPr="0075163D">
              <w:rPr>
                <w:rFonts w:ascii="Arial" w:hAnsi="Arial" w:cs="Arial"/>
                <w:color w:val="000000"/>
                <w:lang w:eastAsia="ru-RU"/>
              </w:rPr>
              <w:t>носа</w:t>
            </w:r>
          </w:p>
        </w:tc>
      </w:tr>
      <w:tr w:rsidR="00002261" w:rsidRPr="0075163D" w:rsidTr="006F1CED">
        <w:trPr>
          <w:trHeight w:val="244"/>
          <w:jc w:val="center"/>
        </w:trPr>
        <w:tc>
          <w:tcPr>
            <w:tcW w:w="15596" w:type="dxa"/>
            <w:gridSpan w:val="13"/>
            <w:tcBorders>
              <w:top w:val="single" w:sz="4" w:space="0" w:color="auto"/>
              <w:left w:val="single" w:sz="4" w:space="0" w:color="auto"/>
              <w:bottom w:val="single" w:sz="4" w:space="0" w:color="auto"/>
              <w:right w:val="single" w:sz="4" w:space="0" w:color="000000"/>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г. Княгинино</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w:t>
            </w:r>
          </w:p>
        </w:tc>
        <w:tc>
          <w:tcPr>
            <w:tcW w:w="1767"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г. Княгинино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w:t>
            </w:r>
          </w:p>
        </w:tc>
        <w:tc>
          <w:tcPr>
            <w:tcW w:w="1494"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50, 76, 100, 159, 219</w:t>
            </w:r>
          </w:p>
        </w:tc>
        <w:tc>
          <w:tcPr>
            <w:tcW w:w="993"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 п/э</w:t>
            </w:r>
          </w:p>
        </w:tc>
        <w:tc>
          <w:tcPr>
            <w:tcW w:w="1594"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14,045</w:t>
            </w:r>
          </w:p>
        </w:tc>
        <w:tc>
          <w:tcPr>
            <w:tcW w:w="916" w:type="dxa"/>
            <w:vMerge w:val="restart"/>
            <w:tcBorders>
              <w:top w:val="nil"/>
              <w:left w:val="single" w:sz="4" w:space="0" w:color="auto"/>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60-90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w:t>
            </w:r>
          </w:p>
        </w:tc>
        <w:tc>
          <w:tcPr>
            <w:tcW w:w="1767"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w:t>
            </w:r>
          </w:p>
        </w:tc>
        <w:tc>
          <w:tcPr>
            <w:tcW w:w="14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850"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13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w:t>
            </w:r>
          </w:p>
        </w:tc>
        <w:tc>
          <w:tcPr>
            <w:tcW w:w="1767"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850"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13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w:t>
            </w:r>
          </w:p>
        </w:tc>
        <w:tc>
          <w:tcPr>
            <w:tcW w:w="1767"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850"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13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nil"/>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300"/>
          <w:jc w:val="center"/>
        </w:trPr>
        <w:tc>
          <w:tcPr>
            <w:tcW w:w="15596" w:type="dxa"/>
            <w:gridSpan w:val="13"/>
            <w:tcBorders>
              <w:top w:val="single" w:sz="4" w:space="0" w:color="auto"/>
              <w:left w:val="single" w:sz="4" w:space="0" w:color="auto"/>
              <w:bottom w:val="single" w:sz="4" w:space="0" w:color="auto"/>
              <w:right w:val="single" w:sz="4" w:space="0" w:color="000000"/>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Ананьевский сельсовет</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w:t>
            </w:r>
          </w:p>
        </w:tc>
        <w:tc>
          <w:tcPr>
            <w:tcW w:w="1767"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Ананье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10,840</w:t>
            </w:r>
          </w:p>
        </w:tc>
        <w:tc>
          <w:tcPr>
            <w:tcW w:w="916"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w:t>
            </w:r>
          </w:p>
        </w:tc>
        <w:tc>
          <w:tcPr>
            <w:tcW w:w="1767"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7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w:t>
            </w:r>
          </w:p>
        </w:tc>
        <w:tc>
          <w:tcPr>
            <w:tcW w:w="1767"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8</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Большое Корево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2,135</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Егорьевское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2,700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Парково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11</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Редриково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2,300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12</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Троицкое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7,600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7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13</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Островское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6,30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5-6,3-120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3,160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62-92</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14</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Домашняя</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6,30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5-6,3-80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1,400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64</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15</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Драчиха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5-6,3-110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1,650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62</w:t>
            </w:r>
          </w:p>
        </w:tc>
      </w:tr>
      <w:tr w:rsidR="00002261" w:rsidRPr="0075163D" w:rsidTr="006F1CED">
        <w:trPr>
          <w:trHeight w:val="707"/>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16</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Рогово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25,00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8-25-100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Calibri" w:hAnsi="Calibri" w:cs="Calibri"/>
                <w:color w:val="000000"/>
                <w:lang w:eastAsia="ru-RU"/>
              </w:rPr>
            </w:pPr>
            <w:r w:rsidRPr="0075163D">
              <w:rPr>
                <w:rFonts w:ascii="Calibri" w:hAnsi="Calibri" w:cs="Calibri"/>
                <w:color w:val="000000"/>
                <w:lang w:eastAsia="ru-RU"/>
              </w:rPr>
              <w:t> </w:t>
            </w:r>
          </w:p>
        </w:tc>
      </w:tr>
      <w:tr w:rsidR="00002261" w:rsidRPr="0075163D" w:rsidTr="006F1CED">
        <w:trPr>
          <w:trHeight w:val="300"/>
          <w:jc w:val="center"/>
        </w:trPr>
        <w:tc>
          <w:tcPr>
            <w:tcW w:w="15596" w:type="dxa"/>
            <w:gridSpan w:val="13"/>
            <w:tcBorders>
              <w:top w:val="nil"/>
              <w:left w:val="single" w:sz="4" w:space="0" w:color="auto"/>
              <w:bottom w:val="single" w:sz="4" w:space="0" w:color="auto"/>
              <w:right w:val="single" w:sz="4" w:space="0" w:color="000000"/>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Белкинский сельсовет</w:t>
            </w:r>
          </w:p>
        </w:tc>
      </w:tr>
      <w:tr w:rsidR="00002261" w:rsidRPr="0075163D" w:rsidTr="006F1CED">
        <w:trPr>
          <w:trHeight w:val="7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17</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Белка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5-6,3-120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65</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11,000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84</w:t>
            </w:r>
          </w:p>
        </w:tc>
      </w:tr>
      <w:tr w:rsidR="00002261" w:rsidRPr="0075163D" w:rsidTr="006F1CED">
        <w:trPr>
          <w:trHeight w:val="300"/>
          <w:jc w:val="center"/>
        </w:trPr>
        <w:tc>
          <w:tcPr>
            <w:tcW w:w="516" w:type="dxa"/>
            <w:tcBorders>
              <w:top w:val="single" w:sz="4" w:space="0" w:color="auto"/>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18</w:t>
            </w:r>
          </w:p>
        </w:tc>
        <w:tc>
          <w:tcPr>
            <w:tcW w:w="1767"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Урга</w:t>
            </w:r>
          </w:p>
        </w:tc>
        <w:tc>
          <w:tcPr>
            <w:tcW w:w="1022"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5,000</w:t>
            </w:r>
          </w:p>
        </w:tc>
        <w:tc>
          <w:tcPr>
            <w:tcW w:w="916" w:type="dxa"/>
            <w:tcBorders>
              <w:top w:val="single" w:sz="4" w:space="0" w:color="auto"/>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64</w:t>
            </w:r>
          </w:p>
        </w:tc>
      </w:tr>
      <w:tr w:rsidR="00002261" w:rsidRPr="0075163D" w:rsidTr="006F1CED">
        <w:trPr>
          <w:trHeight w:val="300"/>
          <w:jc w:val="center"/>
        </w:trPr>
        <w:tc>
          <w:tcPr>
            <w:tcW w:w="15596" w:type="dxa"/>
            <w:gridSpan w:val="13"/>
            <w:tcBorders>
              <w:top w:val="single" w:sz="4" w:space="0" w:color="auto"/>
              <w:left w:val="single" w:sz="4" w:space="0" w:color="auto"/>
              <w:bottom w:val="single" w:sz="4" w:space="0" w:color="auto"/>
              <w:right w:val="single" w:sz="4" w:space="0" w:color="000000"/>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Возрожденский сельсовет</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19</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п. Возрожд</w:t>
            </w:r>
            <w:r w:rsidRPr="0075163D">
              <w:rPr>
                <w:rFonts w:ascii="Arial" w:hAnsi="Arial" w:cs="Arial"/>
                <w:color w:val="000000"/>
                <w:lang w:eastAsia="ru-RU"/>
              </w:rPr>
              <w:t>е</w:t>
            </w:r>
            <w:r w:rsidRPr="0075163D">
              <w:rPr>
                <w:rFonts w:ascii="Arial" w:hAnsi="Arial" w:cs="Arial"/>
                <w:color w:val="000000"/>
                <w:lang w:eastAsia="ru-RU"/>
              </w:rPr>
              <w:t>ние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20</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Покров</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52</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9,000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92</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w:t>
            </w:r>
          </w:p>
        </w:tc>
        <w:tc>
          <w:tcPr>
            <w:tcW w:w="1767"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Фоминка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70</w:t>
            </w:r>
          </w:p>
        </w:tc>
        <w:tc>
          <w:tcPr>
            <w:tcW w:w="1494"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93"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594"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nil"/>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r>
      <w:tr w:rsidR="00002261" w:rsidRPr="0075163D" w:rsidTr="006F1CED">
        <w:trPr>
          <w:trHeight w:val="300"/>
          <w:jc w:val="center"/>
        </w:trPr>
        <w:tc>
          <w:tcPr>
            <w:tcW w:w="15596" w:type="dxa"/>
            <w:gridSpan w:val="13"/>
            <w:tcBorders>
              <w:top w:val="single" w:sz="4" w:space="0" w:color="auto"/>
              <w:left w:val="single" w:sz="4" w:space="0" w:color="auto"/>
              <w:bottom w:val="single" w:sz="4" w:space="0" w:color="auto"/>
              <w:right w:val="single" w:sz="4" w:space="0" w:color="000000"/>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Соловьевский сельсовет</w:t>
            </w:r>
          </w:p>
        </w:tc>
      </w:tr>
      <w:tr w:rsidR="00002261" w:rsidRPr="0075163D" w:rsidTr="006F1CED">
        <w:trPr>
          <w:trHeight w:val="218"/>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22</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Соловьево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2135</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25 (14,5)              15 (11,2)</w:t>
            </w:r>
          </w:p>
        </w:tc>
        <w:tc>
          <w:tcPr>
            <w:tcW w:w="850"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4             92</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50, 57</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2,079</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73-100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23</w:t>
            </w:r>
          </w:p>
        </w:tc>
        <w:tc>
          <w:tcPr>
            <w:tcW w:w="1767"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Бубенки</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2154</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35 (14,2)                    15 (11,2)</w:t>
            </w:r>
          </w:p>
        </w:tc>
        <w:tc>
          <w:tcPr>
            <w:tcW w:w="850" w:type="dxa"/>
            <w:vMerge w:val="restart"/>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100        74</w:t>
            </w:r>
          </w:p>
        </w:tc>
        <w:tc>
          <w:tcPr>
            <w:tcW w:w="1134" w:type="dxa"/>
            <w:vMerge w:val="restart"/>
            <w:tcBorders>
              <w:top w:val="nil"/>
              <w:left w:val="single" w:sz="4" w:space="0" w:color="auto"/>
              <w:bottom w:val="single" w:sz="4" w:space="0" w:color="000000"/>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vMerge w:val="restart"/>
            <w:tcBorders>
              <w:top w:val="nil"/>
              <w:left w:val="single" w:sz="4" w:space="0" w:color="auto"/>
              <w:bottom w:val="single" w:sz="4" w:space="0" w:color="000000"/>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 п/э</w:t>
            </w:r>
          </w:p>
        </w:tc>
        <w:tc>
          <w:tcPr>
            <w:tcW w:w="1594" w:type="dxa"/>
            <w:vMerge w:val="restart"/>
            <w:tcBorders>
              <w:top w:val="nil"/>
              <w:left w:val="single" w:sz="4" w:space="0" w:color="auto"/>
              <w:bottom w:val="single" w:sz="4" w:space="0" w:color="000000"/>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3,380</w:t>
            </w:r>
          </w:p>
        </w:tc>
        <w:tc>
          <w:tcPr>
            <w:tcW w:w="916" w:type="dxa"/>
            <w:vMerge w:val="restart"/>
            <w:tcBorders>
              <w:top w:val="nil"/>
              <w:left w:val="single" w:sz="4" w:space="0" w:color="auto"/>
              <w:bottom w:val="single" w:sz="4" w:space="0" w:color="000000"/>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24</w:t>
            </w:r>
          </w:p>
        </w:tc>
        <w:tc>
          <w:tcPr>
            <w:tcW w:w="1767"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2155</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850"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13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93"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1594"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c>
          <w:tcPr>
            <w:tcW w:w="916" w:type="dxa"/>
            <w:vMerge/>
            <w:tcBorders>
              <w:top w:val="nil"/>
              <w:left w:val="single" w:sz="4" w:space="0" w:color="auto"/>
              <w:bottom w:val="single" w:sz="4" w:space="0" w:color="000000"/>
              <w:right w:val="single" w:sz="4" w:space="0" w:color="auto"/>
            </w:tcBorders>
            <w:vAlign w:val="center"/>
          </w:tcPr>
          <w:p w:rsidR="00002261" w:rsidRPr="0075163D" w:rsidRDefault="00002261" w:rsidP="006F1CED">
            <w:pPr>
              <w:spacing w:line="240" w:lineRule="auto"/>
              <w:rPr>
                <w:rFonts w:ascii="Arial" w:hAnsi="Arial" w:cs="Arial"/>
                <w:color w:val="000000"/>
                <w:lang w:eastAsia="ru-RU"/>
              </w:rPr>
            </w:pPr>
          </w:p>
        </w:tc>
      </w:tr>
      <w:tr w:rsidR="00002261" w:rsidRPr="0075163D"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25</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Ключищи</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2153</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15 (11,2)</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0,918</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26</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Новая</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2133</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80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15 (11,2)</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п/э</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1,300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27</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Ракита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2152</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15 (11,2)</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сталь</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1,022</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28</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Рубское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2136</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15 (11,2)</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98</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п/э</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2,056</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87</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29</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Сосновка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2134</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6-10-80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п/э</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94</w:t>
            </w:r>
          </w:p>
        </w:tc>
      </w:tr>
      <w:tr w:rsidR="00002261" w:rsidRPr="0075163D" w:rsidTr="006F1CED">
        <w:trPr>
          <w:trHeight w:val="70"/>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30</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д. Большая Андреевка</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4-10-70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50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2,500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76</w:t>
            </w:r>
          </w:p>
        </w:tc>
      </w:tr>
      <w:tr w:rsidR="00002261" w:rsidRPr="0075163D"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31</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Песочное</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64</w:t>
            </w:r>
          </w:p>
        </w:tc>
      </w:tr>
      <w:tr w:rsidR="00002261" w:rsidRPr="0075163D"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32</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 Спешнево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10,00</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соответствует</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ЭЦВ 6-10-110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60</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40</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металл</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2,000</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70</w:t>
            </w:r>
          </w:p>
        </w:tc>
      </w:tr>
      <w:tr w:rsidR="00002261" w:rsidRPr="0075163D" w:rsidTr="006F1CED">
        <w:trPr>
          <w:trHeight w:val="300"/>
          <w:jc w:val="center"/>
        </w:trPr>
        <w:tc>
          <w:tcPr>
            <w:tcW w:w="516" w:type="dxa"/>
            <w:tcBorders>
              <w:top w:val="nil"/>
              <w:left w:val="single" w:sz="4" w:space="0" w:color="auto"/>
              <w:bottom w:val="single" w:sz="4" w:space="0" w:color="auto"/>
              <w:right w:val="single" w:sz="4" w:space="0" w:color="auto"/>
            </w:tcBorders>
            <w:vAlign w:val="bottom"/>
          </w:tcPr>
          <w:p w:rsidR="00002261" w:rsidRPr="0075163D" w:rsidRDefault="00002261" w:rsidP="006F1CED">
            <w:pPr>
              <w:spacing w:line="240" w:lineRule="auto"/>
              <w:rPr>
                <w:rFonts w:ascii="Arial" w:hAnsi="Arial" w:cs="Arial"/>
                <w:color w:val="000000"/>
                <w:lang w:eastAsia="ru-RU"/>
              </w:rPr>
            </w:pPr>
            <w:r w:rsidRPr="0075163D">
              <w:rPr>
                <w:rFonts w:ascii="Arial" w:hAnsi="Arial" w:cs="Arial"/>
                <w:color w:val="000000"/>
                <w:lang w:eastAsia="ru-RU"/>
              </w:rPr>
              <w:t> </w:t>
            </w:r>
          </w:p>
        </w:tc>
        <w:tc>
          <w:tcPr>
            <w:tcW w:w="1767"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Всего</w:t>
            </w:r>
          </w:p>
        </w:tc>
        <w:tc>
          <w:tcPr>
            <w:tcW w:w="1022" w:type="dxa"/>
            <w:tcBorders>
              <w:top w:val="nil"/>
              <w:left w:val="nil"/>
              <w:bottom w:val="single" w:sz="4" w:space="0" w:color="auto"/>
              <w:right w:val="single" w:sz="4" w:space="0" w:color="auto"/>
            </w:tcBorders>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81" w:type="dxa"/>
            <w:tcBorders>
              <w:top w:val="nil"/>
              <w:left w:val="nil"/>
              <w:bottom w:val="single" w:sz="4" w:space="0" w:color="auto"/>
              <w:right w:val="single" w:sz="4" w:space="0" w:color="auto"/>
            </w:tcBorders>
            <w:vAlign w:val="center"/>
          </w:tcPr>
          <w:p w:rsidR="00002261" w:rsidRPr="00F6379F" w:rsidRDefault="00002261" w:rsidP="006F1CED">
            <w:pPr>
              <w:spacing w:line="240" w:lineRule="auto"/>
              <w:jc w:val="center"/>
              <w:rPr>
                <w:rFonts w:ascii="Arial" w:hAnsi="Arial" w:cs="Arial"/>
                <w:b/>
                <w:color w:val="000000"/>
                <w:lang w:eastAsia="ru-RU"/>
              </w:rPr>
            </w:pPr>
            <w:r w:rsidRPr="00F6379F">
              <w:rPr>
                <w:rFonts w:ascii="Arial" w:hAnsi="Arial" w:cs="Arial"/>
                <w:b/>
                <w:color w:val="000000"/>
                <w:lang w:eastAsia="ru-RU"/>
              </w:rPr>
              <w:t>187,60 </w:t>
            </w:r>
          </w:p>
        </w:tc>
        <w:tc>
          <w:tcPr>
            <w:tcW w:w="1712"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701"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4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850"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13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993"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c>
          <w:tcPr>
            <w:tcW w:w="1594"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b/>
                <w:bCs/>
                <w:color w:val="000000"/>
                <w:lang w:eastAsia="ru-RU"/>
              </w:rPr>
            </w:pPr>
            <w:r w:rsidRPr="0075163D">
              <w:rPr>
                <w:rFonts w:ascii="Arial" w:hAnsi="Arial" w:cs="Arial"/>
                <w:b/>
                <w:bCs/>
                <w:color w:val="000000"/>
                <w:lang w:eastAsia="ru-RU"/>
              </w:rPr>
              <w:t>89,085</w:t>
            </w:r>
          </w:p>
        </w:tc>
        <w:tc>
          <w:tcPr>
            <w:tcW w:w="916" w:type="dxa"/>
            <w:tcBorders>
              <w:top w:val="nil"/>
              <w:left w:val="nil"/>
              <w:bottom w:val="single" w:sz="4" w:space="0" w:color="auto"/>
              <w:right w:val="single" w:sz="4" w:space="0" w:color="auto"/>
            </w:tcBorders>
            <w:noWrap/>
            <w:vAlign w:val="center"/>
          </w:tcPr>
          <w:p w:rsidR="00002261" w:rsidRPr="0075163D" w:rsidRDefault="00002261" w:rsidP="006F1CED">
            <w:pPr>
              <w:spacing w:line="240" w:lineRule="auto"/>
              <w:jc w:val="center"/>
              <w:rPr>
                <w:rFonts w:ascii="Arial" w:hAnsi="Arial" w:cs="Arial"/>
                <w:color w:val="000000"/>
                <w:lang w:eastAsia="ru-RU"/>
              </w:rPr>
            </w:pPr>
            <w:r w:rsidRPr="0075163D">
              <w:rPr>
                <w:rFonts w:ascii="Arial" w:hAnsi="Arial" w:cs="Arial"/>
                <w:color w:val="000000"/>
                <w:lang w:eastAsia="ru-RU"/>
              </w:rPr>
              <w:t> </w:t>
            </w:r>
          </w:p>
        </w:tc>
      </w:tr>
    </w:tbl>
    <w:p w:rsidR="00002261" w:rsidRDefault="00002261" w:rsidP="006F1CED">
      <w:pPr>
        <w:spacing w:line="240" w:lineRule="auto"/>
        <w:contextualSpacing/>
        <w:rPr>
          <w:rFonts w:ascii="Arial" w:hAnsi="Arial" w:cs="Arial"/>
          <w:b/>
          <w:bCs/>
          <w:i/>
        </w:rPr>
      </w:pPr>
    </w:p>
    <w:p w:rsidR="00002261" w:rsidRPr="00F04895" w:rsidRDefault="00002261" w:rsidP="00F04895">
      <w:pPr>
        <w:spacing w:line="240" w:lineRule="auto"/>
        <w:rPr>
          <w:rFonts w:ascii="Arial" w:hAnsi="Arial" w:cs="Arial"/>
          <w:b/>
          <w:bCs/>
          <w:i/>
          <w:sz w:val="22"/>
        </w:rPr>
      </w:pPr>
      <w:r>
        <w:rPr>
          <w:rFonts w:ascii="Arial" w:hAnsi="Arial" w:cs="Arial"/>
          <w:b/>
          <w:bCs/>
          <w:i/>
        </w:rPr>
        <w:br w:type="page"/>
      </w:r>
      <w:r w:rsidRPr="00F04895">
        <w:rPr>
          <w:rFonts w:ascii="Arial" w:hAnsi="Arial" w:cs="Arial"/>
          <w:b/>
          <w:bCs/>
          <w:i/>
          <w:sz w:val="22"/>
        </w:rPr>
        <w:t>Таблица 7.2</w:t>
      </w:r>
    </w:p>
    <w:p w:rsidR="00002261" w:rsidRPr="00F04895" w:rsidRDefault="00002261" w:rsidP="00F04895">
      <w:pPr>
        <w:spacing w:line="240" w:lineRule="auto"/>
        <w:rPr>
          <w:rFonts w:ascii="Arial" w:hAnsi="Arial" w:cs="Arial"/>
          <w:bCs/>
          <w:i/>
          <w:sz w:val="22"/>
        </w:rPr>
      </w:pPr>
      <w:r w:rsidRPr="00F04895">
        <w:rPr>
          <w:rFonts w:ascii="Arial" w:hAnsi="Arial" w:cs="Arial"/>
          <w:bCs/>
          <w:i/>
          <w:sz w:val="22"/>
        </w:rPr>
        <w:t>Водопотребление населенных пунктов  Княгининского района</w:t>
      </w:r>
    </w:p>
    <w:tbl>
      <w:tblPr>
        <w:tblW w:w="13920" w:type="dxa"/>
        <w:jc w:val="center"/>
        <w:tblInd w:w="93" w:type="dxa"/>
        <w:tblLook w:val="00A0"/>
      </w:tblPr>
      <w:tblGrid>
        <w:gridCol w:w="543"/>
        <w:gridCol w:w="1881"/>
        <w:gridCol w:w="1371"/>
        <w:gridCol w:w="1661"/>
        <w:gridCol w:w="2233"/>
        <w:gridCol w:w="2233"/>
        <w:gridCol w:w="1083"/>
        <w:gridCol w:w="1708"/>
        <w:gridCol w:w="1180"/>
        <w:gridCol w:w="1083"/>
      </w:tblGrid>
      <w:tr w:rsidR="00002261" w:rsidRPr="002042AC" w:rsidTr="006F1CED">
        <w:trPr>
          <w:trHeight w:val="360"/>
          <w:jc w:val="center"/>
        </w:trPr>
        <w:tc>
          <w:tcPr>
            <w:tcW w:w="516"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п/п</w:t>
            </w:r>
          </w:p>
        </w:tc>
        <w:tc>
          <w:tcPr>
            <w:tcW w:w="1744"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Наименов</w:t>
            </w:r>
            <w:r w:rsidRPr="002042AC">
              <w:rPr>
                <w:rFonts w:ascii="Arial" w:hAnsi="Arial" w:cs="Arial"/>
                <w:color w:val="000000"/>
                <w:lang w:eastAsia="ru-RU"/>
              </w:rPr>
              <w:t>а</w:t>
            </w:r>
            <w:r w:rsidRPr="002042AC">
              <w:rPr>
                <w:rFonts w:ascii="Arial" w:hAnsi="Arial" w:cs="Arial"/>
                <w:color w:val="000000"/>
                <w:lang w:eastAsia="ru-RU"/>
              </w:rPr>
              <w:t>ние потреб</w:t>
            </w:r>
            <w:r w:rsidRPr="002042AC">
              <w:rPr>
                <w:rFonts w:ascii="Arial" w:hAnsi="Arial" w:cs="Arial"/>
                <w:color w:val="000000"/>
                <w:lang w:eastAsia="ru-RU"/>
              </w:rPr>
              <w:t>и</w:t>
            </w:r>
            <w:r w:rsidRPr="002042AC">
              <w:rPr>
                <w:rFonts w:ascii="Arial" w:hAnsi="Arial" w:cs="Arial"/>
                <w:color w:val="000000"/>
                <w:lang w:eastAsia="ru-RU"/>
              </w:rPr>
              <w:t>телей</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Кол-во потр</w:t>
            </w:r>
            <w:r w:rsidRPr="002042AC">
              <w:rPr>
                <w:rFonts w:ascii="Arial" w:hAnsi="Arial" w:cs="Arial"/>
                <w:color w:val="000000"/>
                <w:lang w:eastAsia="ru-RU"/>
              </w:rPr>
              <w:t>е</w:t>
            </w:r>
            <w:r w:rsidRPr="002042AC">
              <w:rPr>
                <w:rFonts w:ascii="Arial" w:hAnsi="Arial" w:cs="Arial"/>
                <w:color w:val="000000"/>
                <w:lang w:eastAsia="ru-RU"/>
              </w:rPr>
              <w:t>бит., чел</w:t>
            </w:r>
          </w:p>
        </w:tc>
        <w:tc>
          <w:tcPr>
            <w:tcW w:w="1542"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Норма в</w:t>
            </w:r>
            <w:r w:rsidRPr="002042AC">
              <w:rPr>
                <w:rFonts w:ascii="Arial" w:hAnsi="Arial" w:cs="Arial"/>
                <w:color w:val="000000"/>
                <w:lang w:eastAsia="ru-RU"/>
              </w:rPr>
              <w:t>о</w:t>
            </w:r>
            <w:r w:rsidRPr="002042AC">
              <w:rPr>
                <w:rFonts w:ascii="Arial" w:hAnsi="Arial" w:cs="Arial"/>
                <w:color w:val="000000"/>
                <w:lang w:eastAsia="ru-RU"/>
              </w:rPr>
              <w:t>допотреб., л/сут на чел.</w:t>
            </w:r>
          </w:p>
        </w:tc>
        <w:tc>
          <w:tcPr>
            <w:tcW w:w="2067"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Водопотребл</w:t>
            </w:r>
            <w:r w:rsidRPr="002042AC">
              <w:rPr>
                <w:rFonts w:ascii="Arial" w:hAnsi="Arial" w:cs="Arial"/>
                <w:color w:val="000000"/>
                <w:lang w:eastAsia="ru-RU"/>
              </w:rPr>
              <w:t>е</w:t>
            </w:r>
            <w:r w:rsidRPr="002042AC">
              <w:rPr>
                <w:rFonts w:ascii="Arial" w:hAnsi="Arial" w:cs="Arial"/>
                <w:color w:val="000000"/>
                <w:lang w:eastAsia="ru-RU"/>
              </w:rPr>
              <w:t>ние на хоз.-питьевые нужды, м³/сут</w:t>
            </w:r>
          </w:p>
        </w:tc>
        <w:tc>
          <w:tcPr>
            <w:tcW w:w="2067"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Водопотребл</w:t>
            </w:r>
            <w:r w:rsidRPr="002042AC">
              <w:rPr>
                <w:rFonts w:ascii="Arial" w:hAnsi="Arial" w:cs="Arial"/>
                <w:color w:val="000000"/>
                <w:lang w:eastAsia="ru-RU"/>
              </w:rPr>
              <w:t>е</w:t>
            </w:r>
            <w:r w:rsidRPr="002042AC">
              <w:rPr>
                <w:rFonts w:ascii="Arial" w:hAnsi="Arial" w:cs="Arial"/>
                <w:color w:val="000000"/>
                <w:lang w:eastAsia="ru-RU"/>
              </w:rPr>
              <w:t xml:space="preserve">ние организаций, м³/сут </w:t>
            </w:r>
          </w:p>
        </w:tc>
        <w:tc>
          <w:tcPr>
            <w:tcW w:w="1012" w:type="dxa"/>
            <w:vMerge w:val="restart"/>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Всего</w:t>
            </w:r>
          </w:p>
        </w:tc>
        <w:tc>
          <w:tcPr>
            <w:tcW w:w="3697" w:type="dxa"/>
            <w:gridSpan w:val="3"/>
            <w:tcBorders>
              <w:top w:val="single" w:sz="4" w:space="0" w:color="auto"/>
              <w:left w:val="nil"/>
              <w:bottom w:val="single" w:sz="4" w:space="0" w:color="auto"/>
              <w:right w:val="single" w:sz="4" w:space="0" w:color="000000"/>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Водоотведение, м³/сут</w:t>
            </w:r>
          </w:p>
        </w:tc>
      </w:tr>
      <w:tr w:rsidR="00002261" w:rsidRPr="002042AC" w:rsidTr="006F1CED">
        <w:trPr>
          <w:trHeight w:val="720"/>
          <w:jc w:val="center"/>
        </w:trPr>
        <w:tc>
          <w:tcPr>
            <w:tcW w:w="516"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1744"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2067"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2067"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1012" w:type="dxa"/>
            <w:vMerge/>
            <w:tcBorders>
              <w:top w:val="single" w:sz="4" w:space="0" w:color="auto"/>
              <w:left w:val="single" w:sz="4" w:space="0" w:color="auto"/>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 централ</w:t>
            </w:r>
            <w:r w:rsidRPr="002042AC">
              <w:rPr>
                <w:rFonts w:ascii="Arial" w:hAnsi="Arial" w:cs="Arial"/>
                <w:color w:val="000000"/>
                <w:lang w:eastAsia="ru-RU"/>
              </w:rPr>
              <w:t>и</w:t>
            </w:r>
            <w:r w:rsidRPr="002042AC">
              <w:rPr>
                <w:rFonts w:ascii="Arial" w:hAnsi="Arial" w:cs="Arial"/>
                <w:color w:val="000000"/>
                <w:lang w:eastAsia="ru-RU"/>
              </w:rPr>
              <w:t>зов. канал</w:t>
            </w:r>
            <w:r w:rsidRPr="002042AC">
              <w:rPr>
                <w:rFonts w:ascii="Arial" w:hAnsi="Arial" w:cs="Arial"/>
                <w:color w:val="000000"/>
                <w:lang w:eastAsia="ru-RU"/>
              </w:rPr>
              <w:t>и</w:t>
            </w:r>
            <w:r w:rsidRPr="002042AC">
              <w:rPr>
                <w:rFonts w:ascii="Arial" w:hAnsi="Arial" w:cs="Arial"/>
                <w:color w:val="000000"/>
                <w:lang w:eastAsia="ru-RU"/>
              </w:rPr>
              <w:t>зацию</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 в</w:t>
            </w:r>
            <w:r w:rsidRPr="002042AC">
              <w:rPr>
                <w:rFonts w:ascii="Arial" w:hAnsi="Arial" w:cs="Arial"/>
                <w:color w:val="000000"/>
                <w:lang w:eastAsia="ru-RU"/>
              </w:rPr>
              <w:t>ы</w:t>
            </w:r>
            <w:r w:rsidRPr="002042AC">
              <w:rPr>
                <w:rFonts w:ascii="Arial" w:hAnsi="Arial" w:cs="Arial"/>
                <w:color w:val="000000"/>
                <w:lang w:eastAsia="ru-RU"/>
              </w:rPr>
              <w:t>гребы</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Всего</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г. Княгинино</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6708</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134,87</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904,70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26,83</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931,53</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814,20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814,20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п. Возрожд</w:t>
            </w:r>
            <w:r w:rsidRPr="002042AC">
              <w:rPr>
                <w:rFonts w:ascii="Arial" w:hAnsi="Arial" w:cs="Arial"/>
                <w:color w:val="000000"/>
                <w:lang w:eastAsia="ru-RU"/>
              </w:rPr>
              <w:t>е</w:t>
            </w:r>
            <w:r w:rsidRPr="002042AC">
              <w:rPr>
                <w:rFonts w:ascii="Arial" w:hAnsi="Arial" w:cs="Arial"/>
                <w:color w:val="000000"/>
                <w:lang w:eastAsia="ru-RU"/>
              </w:rPr>
              <w:t>ние</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568</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132,04</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75,00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2,29</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77,29</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67,50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67,50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с. Покров</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278</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145,68</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40,50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2,45</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42,95</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36,40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36,40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с. Островское</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278</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137,05</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38,10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9,83</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47,93</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34,20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34,20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с. Белка</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466</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129,18</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60,20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0,27</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60,47</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54,10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54,10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Соловьево</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570</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142,11</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81,00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1,91</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82,91</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65,20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2,70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67,90</w:t>
            </w:r>
          </w:p>
        </w:tc>
      </w:tr>
      <w:tr w:rsidR="00002261" w:rsidRPr="002042AC" w:rsidTr="006F1CED">
        <w:trPr>
          <w:trHeight w:val="33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с. Рубское</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45</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62,22</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2,80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2,80</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62,22</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62,22</w:t>
            </w:r>
          </w:p>
        </w:tc>
      </w:tr>
      <w:tr w:rsidR="00002261" w:rsidRPr="002042AC" w:rsidTr="006F1CED">
        <w:trPr>
          <w:trHeight w:val="36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Новая</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78</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78,21</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6,10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6,10</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1,30</w:t>
            </w:r>
          </w:p>
        </w:tc>
      </w:tr>
      <w:tr w:rsidR="00002261" w:rsidRPr="002042AC" w:rsidTr="006F1CED">
        <w:trPr>
          <w:trHeight w:val="36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9</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Сосновка</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24</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66,67</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1,60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6,65</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8,25</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1,60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1,60</w:t>
            </w:r>
          </w:p>
        </w:tc>
      </w:tr>
      <w:tr w:rsidR="00002261" w:rsidRPr="002042AC" w:rsidTr="006F1CED">
        <w:trPr>
          <w:trHeight w:val="36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10</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Бубенки</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283</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130,74</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37,00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17,74</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54,74</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30,10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2,40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32,50</w:t>
            </w:r>
          </w:p>
        </w:tc>
      </w:tr>
      <w:tr w:rsidR="00002261" w:rsidRPr="002042AC" w:rsidTr="006F1CED">
        <w:trPr>
          <w:trHeight w:val="360"/>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11</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Барково</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70</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67,14</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4,70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4,70</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1,30</w:t>
            </w:r>
          </w:p>
        </w:tc>
      </w:tr>
      <w:tr w:rsidR="00002261" w:rsidRPr="002042AC"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12</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Ракита</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54</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37,04</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2,00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2,00</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2,00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2,00</w:t>
            </w:r>
          </w:p>
        </w:tc>
      </w:tr>
      <w:tr w:rsidR="00002261" w:rsidRPr="002042AC" w:rsidTr="006F1CED">
        <w:trPr>
          <w:trHeight w:val="315"/>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13</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rPr>
                <w:rFonts w:ascii="Arial" w:hAnsi="Arial" w:cs="Arial"/>
                <w:color w:val="000000"/>
                <w:lang w:eastAsia="ru-RU"/>
              </w:rPr>
            </w:pPr>
            <w:r w:rsidRPr="002042AC">
              <w:rPr>
                <w:rFonts w:ascii="Arial" w:hAnsi="Arial" w:cs="Arial"/>
                <w:color w:val="000000"/>
                <w:lang w:eastAsia="ru-RU"/>
              </w:rPr>
              <w:t>д. Ключищи</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9</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44,44</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0,40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0,40</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0,40</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0,40</w:t>
            </w:r>
          </w:p>
        </w:tc>
      </w:tr>
      <w:tr w:rsidR="00002261" w:rsidRPr="002042AC" w:rsidTr="006F1CED">
        <w:trPr>
          <w:trHeight w:val="345"/>
          <w:jc w:val="center"/>
        </w:trPr>
        <w:tc>
          <w:tcPr>
            <w:tcW w:w="516" w:type="dxa"/>
            <w:tcBorders>
              <w:top w:val="nil"/>
              <w:left w:val="single" w:sz="4" w:space="0" w:color="auto"/>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color w:val="000000"/>
                <w:lang w:eastAsia="ru-RU"/>
              </w:rPr>
            </w:pPr>
            <w:r w:rsidRPr="002042AC">
              <w:rPr>
                <w:rFonts w:ascii="Arial" w:hAnsi="Arial" w:cs="Arial"/>
                <w:color w:val="000000"/>
                <w:lang w:eastAsia="ru-RU"/>
              </w:rPr>
              <w:t> </w:t>
            </w:r>
          </w:p>
        </w:tc>
        <w:tc>
          <w:tcPr>
            <w:tcW w:w="174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ВСЕГО</w:t>
            </w:r>
          </w:p>
        </w:tc>
        <w:tc>
          <w:tcPr>
            <w:tcW w:w="1275"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9431</w:t>
            </w:r>
          </w:p>
        </w:tc>
        <w:tc>
          <w:tcPr>
            <w:tcW w:w="154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 </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1254,10</w:t>
            </w:r>
          </w:p>
        </w:tc>
        <w:tc>
          <w:tcPr>
            <w:tcW w:w="2067"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67,97</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1322,07</w:t>
            </w:r>
          </w:p>
        </w:tc>
        <w:tc>
          <w:tcPr>
            <w:tcW w:w="1584"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1101,70</w:t>
            </w:r>
          </w:p>
        </w:tc>
        <w:tc>
          <w:tcPr>
            <w:tcW w:w="1101"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73,92</w:t>
            </w:r>
          </w:p>
        </w:tc>
        <w:tc>
          <w:tcPr>
            <w:tcW w:w="1012" w:type="dxa"/>
            <w:tcBorders>
              <w:top w:val="nil"/>
              <w:left w:val="nil"/>
              <w:bottom w:val="single" w:sz="4" w:space="0" w:color="auto"/>
              <w:right w:val="single" w:sz="4" w:space="0" w:color="auto"/>
            </w:tcBorders>
            <w:vAlign w:val="center"/>
          </w:tcPr>
          <w:p w:rsidR="00002261" w:rsidRPr="002042AC" w:rsidRDefault="00002261" w:rsidP="006F1CED">
            <w:pPr>
              <w:spacing w:line="240" w:lineRule="auto"/>
              <w:jc w:val="center"/>
              <w:rPr>
                <w:rFonts w:ascii="Arial" w:hAnsi="Arial" w:cs="Arial"/>
                <w:b/>
                <w:bCs/>
                <w:color w:val="000000"/>
                <w:lang w:eastAsia="ru-RU"/>
              </w:rPr>
            </w:pPr>
            <w:r w:rsidRPr="002042AC">
              <w:rPr>
                <w:rFonts w:ascii="Arial" w:hAnsi="Arial" w:cs="Arial"/>
                <w:b/>
                <w:bCs/>
                <w:color w:val="000000"/>
                <w:lang w:eastAsia="ru-RU"/>
              </w:rPr>
              <w:t>1175,62</w:t>
            </w:r>
          </w:p>
        </w:tc>
      </w:tr>
    </w:tbl>
    <w:p w:rsidR="00002261" w:rsidRDefault="00002261" w:rsidP="006F1CED">
      <w:pPr>
        <w:rPr>
          <w:rFonts w:ascii="Arial" w:hAnsi="Arial" w:cs="Arial"/>
          <w:bCs/>
          <w:szCs w:val="24"/>
        </w:rPr>
        <w:sectPr w:rsidR="00002261" w:rsidSect="006F1CED">
          <w:pgSz w:w="16838" w:h="11906" w:orient="landscape" w:code="9"/>
          <w:pgMar w:top="1701" w:right="851" w:bottom="1134" w:left="1134" w:header="284" w:footer="544" w:gutter="0"/>
          <w:cols w:space="708"/>
          <w:docGrid w:linePitch="360"/>
        </w:sectPr>
      </w:pPr>
    </w:p>
    <w:p w:rsidR="00002261" w:rsidRDefault="00002261" w:rsidP="006F1CED">
      <w:pPr>
        <w:ind w:firstLine="709"/>
        <w:rPr>
          <w:rFonts w:ascii="Arial" w:hAnsi="Arial" w:cs="Arial"/>
          <w:szCs w:val="24"/>
        </w:rPr>
      </w:pPr>
      <w:r w:rsidRPr="00221B00">
        <w:rPr>
          <w:rFonts w:ascii="Arial" w:hAnsi="Arial" w:cs="Arial"/>
          <w:szCs w:val="24"/>
        </w:rPr>
        <w:t xml:space="preserve">В </w:t>
      </w:r>
      <w:r>
        <w:rPr>
          <w:rFonts w:ascii="Arial" w:hAnsi="Arial" w:cs="Arial"/>
          <w:szCs w:val="24"/>
        </w:rPr>
        <w:t xml:space="preserve">малых </w:t>
      </w:r>
      <w:r w:rsidRPr="00221B00">
        <w:rPr>
          <w:rFonts w:ascii="Arial" w:hAnsi="Arial" w:cs="Arial"/>
          <w:szCs w:val="24"/>
        </w:rPr>
        <w:t xml:space="preserve">населенных пунктах </w:t>
      </w:r>
      <w:r>
        <w:rPr>
          <w:rFonts w:ascii="Arial" w:hAnsi="Arial" w:cs="Arial"/>
          <w:szCs w:val="24"/>
        </w:rPr>
        <w:t>Княгининского</w:t>
      </w:r>
      <w:r w:rsidRPr="00221B00">
        <w:rPr>
          <w:rFonts w:ascii="Arial" w:hAnsi="Arial" w:cs="Arial"/>
          <w:szCs w:val="24"/>
        </w:rPr>
        <w:t xml:space="preserve"> района централизованное в</w:t>
      </w:r>
      <w:r w:rsidRPr="00221B00">
        <w:rPr>
          <w:rFonts w:ascii="Arial" w:hAnsi="Arial" w:cs="Arial"/>
          <w:szCs w:val="24"/>
        </w:rPr>
        <w:t>о</w:t>
      </w:r>
      <w:r w:rsidRPr="00221B00">
        <w:rPr>
          <w:rFonts w:ascii="Arial" w:hAnsi="Arial" w:cs="Arial"/>
          <w:szCs w:val="24"/>
        </w:rPr>
        <w:t>доснабжение отсутствует, жители пользуются водой из шахтных колодцев и инд</w:t>
      </w:r>
      <w:r w:rsidRPr="00221B00">
        <w:rPr>
          <w:rFonts w:ascii="Arial" w:hAnsi="Arial" w:cs="Arial"/>
          <w:szCs w:val="24"/>
        </w:rPr>
        <w:t>и</w:t>
      </w:r>
      <w:r w:rsidRPr="00221B00">
        <w:rPr>
          <w:rFonts w:ascii="Arial" w:hAnsi="Arial" w:cs="Arial"/>
          <w:szCs w:val="24"/>
        </w:rPr>
        <w:t xml:space="preserve">видуальных артскважин. </w:t>
      </w:r>
    </w:p>
    <w:p w:rsidR="00002261" w:rsidRPr="002042AC" w:rsidRDefault="00002261" w:rsidP="006F1CED">
      <w:pPr>
        <w:ind w:firstLine="709"/>
        <w:rPr>
          <w:rFonts w:ascii="Arial" w:hAnsi="Arial" w:cs="Arial"/>
          <w:szCs w:val="24"/>
        </w:rPr>
      </w:pPr>
      <w:r>
        <w:rPr>
          <w:rFonts w:ascii="Arial" w:hAnsi="Arial" w:cs="Arial"/>
          <w:szCs w:val="24"/>
        </w:rPr>
        <w:t>Водопотребление Княгининского района составляет 1322,07 м</w:t>
      </w:r>
      <w:r>
        <w:rPr>
          <w:rFonts w:ascii="Arial" w:hAnsi="Arial" w:cs="Arial"/>
          <w:szCs w:val="24"/>
          <w:vertAlign w:val="superscript"/>
        </w:rPr>
        <w:t>3</w:t>
      </w:r>
      <w:r>
        <w:rPr>
          <w:rFonts w:ascii="Arial" w:hAnsi="Arial" w:cs="Arial"/>
          <w:szCs w:val="24"/>
        </w:rPr>
        <w:t>/сут (таблица 7.2).</w:t>
      </w:r>
    </w:p>
    <w:p w:rsidR="00002261" w:rsidRPr="006F1CED" w:rsidRDefault="00002261" w:rsidP="00F04895">
      <w:pPr>
        <w:rPr>
          <w:rFonts w:ascii="Arial" w:hAnsi="Arial" w:cs="Arial"/>
          <w:szCs w:val="24"/>
        </w:rPr>
      </w:pPr>
      <w:r w:rsidRPr="006F1CED">
        <w:rPr>
          <w:rFonts w:ascii="Arial" w:hAnsi="Arial" w:cs="Arial"/>
          <w:i/>
          <w:szCs w:val="24"/>
          <w:u w:val="single"/>
        </w:rPr>
        <w:t>Проектное предложение</w:t>
      </w:r>
    </w:p>
    <w:p w:rsidR="00002261" w:rsidRDefault="00002261" w:rsidP="006F1CED">
      <w:pPr>
        <w:widowControl w:val="0"/>
        <w:autoSpaceDE w:val="0"/>
        <w:autoSpaceDN w:val="0"/>
        <w:adjustRightInd w:val="0"/>
        <w:ind w:firstLine="709"/>
        <w:contextualSpacing/>
        <w:rPr>
          <w:rFonts w:ascii="Arial" w:hAnsi="Arial" w:cs="Arial"/>
          <w:szCs w:val="24"/>
        </w:rPr>
      </w:pPr>
      <w:r>
        <w:rPr>
          <w:rFonts w:ascii="Arial" w:hAnsi="Arial" w:cs="Arial"/>
          <w:szCs w:val="24"/>
        </w:rPr>
        <w:t>Проектом предлагается дальнейшее развитие систем централизованного водоснабжения в населенных пунктах Княгининского района – строительство н</w:t>
      </w:r>
      <w:r>
        <w:rPr>
          <w:rFonts w:ascii="Arial" w:hAnsi="Arial" w:cs="Arial"/>
          <w:szCs w:val="24"/>
        </w:rPr>
        <w:t>о</w:t>
      </w:r>
      <w:r>
        <w:rPr>
          <w:rFonts w:ascii="Arial" w:hAnsi="Arial" w:cs="Arial"/>
          <w:szCs w:val="24"/>
        </w:rPr>
        <w:t>вых водопроводных сетей и сооружений.</w:t>
      </w:r>
      <w:r w:rsidRPr="00407E96">
        <w:rPr>
          <w:rFonts w:ascii="Arial" w:hAnsi="Arial" w:cs="Arial"/>
          <w:szCs w:val="24"/>
        </w:rPr>
        <w:t xml:space="preserve"> </w:t>
      </w:r>
    </w:p>
    <w:p w:rsidR="00002261" w:rsidRDefault="00002261" w:rsidP="006F1CED">
      <w:pPr>
        <w:widowControl w:val="0"/>
        <w:autoSpaceDE w:val="0"/>
        <w:autoSpaceDN w:val="0"/>
        <w:adjustRightInd w:val="0"/>
        <w:ind w:firstLine="709"/>
        <w:contextualSpacing/>
        <w:rPr>
          <w:rFonts w:ascii="Arial" w:hAnsi="Arial" w:cs="Arial"/>
          <w:szCs w:val="24"/>
        </w:rPr>
      </w:pPr>
      <w:r w:rsidRPr="00CA70FF">
        <w:rPr>
          <w:rFonts w:ascii="Arial" w:hAnsi="Arial" w:cs="Arial"/>
          <w:szCs w:val="24"/>
        </w:rPr>
        <w:t xml:space="preserve">На </w:t>
      </w:r>
      <w:r w:rsidRPr="00CA70FF">
        <w:rPr>
          <w:rFonts w:ascii="Arial" w:hAnsi="Arial" w:cs="Arial"/>
          <w:szCs w:val="24"/>
          <w:lang w:val="en-US"/>
        </w:rPr>
        <w:t>I</w:t>
      </w:r>
      <w:r w:rsidRPr="00CA70FF">
        <w:rPr>
          <w:rFonts w:ascii="Arial" w:hAnsi="Arial" w:cs="Arial"/>
          <w:szCs w:val="24"/>
        </w:rPr>
        <w:t xml:space="preserve"> очередь строительства для повышения надежности водоснабжения н</w:t>
      </w:r>
      <w:r w:rsidRPr="00CA70FF">
        <w:rPr>
          <w:rFonts w:ascii="Arial" w:hAnsi="Arial" w:cs="Arial"/>
          <w:szCs w:val="24"/>
        </w:rPr>
        <w:t>е</w:t>
      </w:r>
      <w:r w:rsidRPr="00CA70FF">
        <w:rPr>
          <w:rFonts w:ascii="Arial" w:hAnsi="Arial" w:cs="Arial"/>
          <w:szCs w:val="24"/>
        </w:rPr>
        <w:t>обходимо выполнить реконструкцию существующих водопроводных сетей в г. Кн</w:t>
      </w:r>
      <w:r w:rsidRPr="00CA70FF">
        <w:rPr>
          <w:rFonts w:ascii="Arial" w:hAnsi="Arial" w:cs="Arial"/>
          <w:szCs w:val="24"/>
        </w:rPr>
        <w:t>я</w:t>
      </w:r>
      <w:r w:rsidRPr="00CA70FF">
        <w:rPr>
          <w:rFonts w:ascii="Arial" w:hAnsi="Arial" w:cs="Arial"/>
          <w:szCs w:val="24"/>
        </w:rPr>
        <w:t>гинино, в с. Белка,  с. Троицкое, с. Егорьевское, с. Ананье, с. Островское, д. Н</w:t>
      </w:r>
      <w:r w:rsidRPr="00CA70FF">
        <w:rPr>
          <w:rFonts w:ascii="Arial" w:hAnsi="Arial" w:cs="Arial"/>
          <w:szCs w:val="24"/>
        </w:rPr>
        <w:t>о</w:t>
      </w:r>
      <w:r w:rsidRPr="00CA70FF">
        <w:rPr>
          <w:rFonts w:ascii="Arial" w:hAnsi="Arial" w:cs="Arial"/>
          <w:szCs w:val="24"/>
        </w:rPr>
        <w:t>вая, д. Соловьево, д. Сосновка, с. Рурбское, д. Ракита, д. Бубенки, д. Ключищи, с.Шишковердь и в других населенных пунктах.</w:t>
      </w:r>
    </w:p>
    <w:p w:rsidR="00002261" w:rsidRPr="00407E96" w:rsidRDefault="00002261" w:rsidP="006F1CED">
      <w:pPr>
        <w:widowControl w:val="0"/>
        <w:autoSpaceDE w:val="0"/>
        <w:autoSpaceDN w:val="0"/>
        <w:adjustRightInd w:val="0"/>
        <w:ind w:firstLine="709"/>
        <w:contextualSpacing/>
        <w:rPr>
          <w:rFonts w:ascii="Arial" w:hAnsi="Arial" w:cs="Arial"/>
          <w:szCs w:val="24"/>
        </w:rPr>
      </w:pPr>
      <w:r>
        <w:rPr>
          <w:rFonts w:ascii="Arial" w:hAnsi="Arial" w:cs="Arial"/>
          <w:szCs w:val="24"/>
        </w:rPr>
        <w:t>В с. Шишковердь проектом предлагается создание централизованной си</w:t>
      </w:r>
      <w:r>
        <w:rPr>
          <w:rFonts w:ascii="Arial" w:hAnsi="Arial" w:cs="Arial"/>
          <w:szCs w:val="24"/>
        </w:rPr>
        <w:t>с</w:t>
      </w:r>
      <w:r>
        <w:rPr>
          <w:rFonts w:ascii="Arial" w:hAnsi="Arial" w:cs="Arial"/>
          <w:szCs w:val="24"/>
        </w:rPr>
        <w:t xml:space="preserve">темы водоснабжения со  строительством артезианских скважин, регулирующих емкостей и разводящих водопроводных сетей на </w:t>
      </w:r>
      <w:r>
        <w:rPr>
          <w:rFonts w:ascii="Arial" w:hAnsi="Arial" w:cs="Arial"/>
          <w:szCs w:val="24"/>
          <w:lang w:val="en-US"/>
        </w:rPr>
        <w:t>I</w:t>
      </w:r>
      <w:r>
        <w:rPr>
          <w:rFonts w:ascii="Arial" w:hAnsi="Arial" w:cs="Arial"/>
          <w:szCs w:val="24"/>
        </w:rPr>
        <w:t xml:space="preserve"> очередь строительства.</w:t>
      </w:r>
    </w:p>
    <w:p w:rsidR="00002261" w:rsidRPr="006D7850" w:rsidRDefault="00002261" w:rsidP="006F1CED">
      <w:pPr>
        <w:ind w:firstLine="709"/>
        <w:contextualSpacing/>
        <w:rPr>
          <w:rFonts w:ascii="Arial" w:hAnsi="Arial" w:cs="Arial"/>
          <w:szCs w:val="24"/>
        </w:rPr>
      </w:pPr>
      <w:r w:rsidRPr="006D7850">
        <w:rPr>
          <w:rFonts w:ascii="Arial" w:hAnsi="Arial" w:cs="Arial"/>
          <w:szCs w:val="24"/>
        </w:rPr>
        <w:t>В малых населенных пунктах проектом предлагается бурение артскважин (колодцев) с улучшением качества воды до соответствия СанПиН 2.1.4.544-96 «Требования к качеству воды нецентрализованного водоснабжения. Санитарная охрана источников».</w:t>
      </w:r>
    </w:p>
    <w:p w:rsidR="00002261" w:rsidRPr="006D7850" w:rsidRDefault="00002261" w:rsidP="006F1CED">
      <w:pPr>
        <w:ind w:firstLine="709"/>
        <w:contextualSpacing/>
        <w:rPr>
          <w:rFonts w:ascii="Arial" w:hAnsi="Arial" w:cs="Arial"/>
          <w:bCs/>
          <w:szCs w:val="24"/>
        </w:rPr>
      </w:pPr>
      <w:r w:rsidRPr="006D7850">
        <w:rPr>
          <w:rFonts w:ascii="Arial" w:hAnsi="Arial" w:cs="Arial"/>
          <w:bCs/>
          <w:szCs w:val="24"/>
        </w:rPr>
        <w:t>Системы водоснабжения сельских населенных пунктов применяются низк</w:t>
      </w:r>
      <w:r w:rsidRPr="006D7850">
        <w:rPr>
          <w:rFonts w:ascii="Arial" w:hAnsi="Arial" w:cs="Arial"/>
          <w:bCs/>
          <w:szCs w:val="24"/>
        </w:rPr>
        <w:t>о</w:t>
      </w:r>
      <w:r w:rsidRPr="006D7850">
        <w:rPr>
          <w:rFonts w:ascii="Arial" w:hAnsi="Arial" w:cs="Arial"/>
          <w:bCs/>
          <w:szCs w:val="24"/>
        </w:rPr>
        <w:t>го давления, с учетом удовлетворения всех хозяйственно-питьевых нужд насел</w:t>
      </w:r>
      <w:r w:rsidRPr="006D7850">
        <w:rPr>
          <w:rFonts w:ascii="Arial" w:hAnsi="Arial" w:cs="Arial"/>
          <w:bCs/>
          <w:szCs w:val="24"/>
        </w:rPr>
        <w:t>е</w:t>
      </w:r>
      <w:r w:rsidRPr="006D7850">
        <w:rPr>
          <w:rFonts w:ascii="Arial" w:hAnsi="Arial" w:cs="Arial"/>
          <w:bCs/>
          <w:szCs w:val="24"/>
        </w:rPr>
        <w:t>ния, бытовых и, частично, производственных нужд предприятий, противопожа</w:t>
      </w:r>
      <w:r w:rsidRPr="006D7850">
        <w:rPr>
          <w:rFonts w:ascii="Arial" w:hAnsi="Arial" w:cs="Arial"/>
          <w:bCs/>
          <w:szCs w:val="24"/>
        </w:rPr>
        <w:t>р</w:t>
      </w:r>
      <w:r w:rsidRPr="006D7850">
        <w:rPr>
          <w:rFonts w:ascii="Arial" w:hAnsi="Arial" w:cs="Arial"/>
          <w:bCs/>
          <w:szCs w:val="24"/>
        </w:rPr>
        <w:t>ных и поливочных нужд.</w:t>
      </w:r>
    </w:p>
    <w:p w:rsidR="00002261" w:rsidRPr="006D7850" w:rsidRDefault="00002261" w:rsidP="006F1CED">
      <w:pPr>
        <w:ind w:firstLine="709"/>
        <w:rPr>
          <w:rFonts w:ascii="Arial" w:hAnsi="Arial" w:cs="Arial"/>
          <w:bCs/>
          <w:szCs w:val="24"/>
        </w:rPr>
      </w:pPr>
      <w:r w:rsidRPr="006D7850">
        <w:rPr>
          <w:rFonts w:ascii="Arial" w:hAnsi="Arial" w:cs="Arial"/>
          <w:bCs/>
          <w:szCs w:val="24"/>
        </w:rPr>
        <w:t>В целях экономии питьевой воды проектом предусматривается:</w:t>
      </w:r>
    </w:p>
    <w:p w:rsidR="00002261" w:rsidRPr="006D7850" w:rsidRDefault="00002261" w:rsidP="006F1CED">
      <w:pPr>
        <w:ind w:firstLine="709"/>
        <w:contextualSpacing/>
        <w:rPr>
          <w:rFonts w:ascii="Arial" w:hAnsi="Arial" w:cs="Arial"/>
          <w:bCs/>
          <w:szCs w:val="24"/>
        </w:rPr>
      </w:pPr>
      <w:r w:rsidRPr="006D7850">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6D7850">
        <w:rPr>
          <w:rFonts w:ascii="Arial" w:hAnsi="Arial" w:cs="Arial"/>
          <w:bCs/>
          <w:szCs w:val="24"/>
        </w:rPr>
        <w:t>и</w:t>
      </w:r>
      <w:r w:rsidRPr="006D7850">
        <w:rPr>
          <w:rFonts w:ascii="Arial" w:hAnsi="Arial" w:cs="Arial"/>
          <w:bCs/>
          <w:szCs w:val="24"/>
        </w:rPr>
        <w:t>мическим составом воды). Частота наблюдения должна быть обоснована спец</w:t>
      </w:r>
      <w:r w:rsidRPr="006D7850">
        <w:rPr>
          <w:rFonts w:ascii="Arial" w:hAnsi="Arial" w:cs="Arial"/>
          <w:bCs/>
          <w:szCs w:val="24"/>
        </w:rPr>
        <w:t>и</w:t>
      </w:r>
      <w:r w:rsidRPr="006D7850">
        <w:rPr>
          <w:rFonts w:ascii="Arial" w:hAnsi="Arial" w:cs="Arial"/>
          <w:bCs/>
          <w:szCs w:val="24"/>
        </w:rPr>
        <w:t>альной программой</w:t>
      </w:r>
    </w:p>
    <w:p w:rsidR="00002261" w:rsidRPr="006D7850" w:rsidRDefault="00002261" w:rsidP="006F1CED">
      <w:pPr>
        <w:ind w:firstLine="709"/>
        <w:contextualSpacing/>
        <w:rPr>
          <w:rFonts w:ascii="Arial" w:hAnsi="Arial" w:cs="Arial"/>
          <w:bCs/>
          <w:szCs w:val="24"/>
        </w:rPr>
      </w:pPr>
      <w:r w:rsidRPr="006D7850">
        <w:rPr>
          <w:rFonts w:ascii="Arial" w:hAnsi="Arial" w:cs="Arial"/>
          <w:bCs/>
          <w:szCs w:val="24"/>
        </w:rPr>
        <w:t xml:space="preserve">- контроль качества производить в соответствии с </w:t>
      </w:r>
      <w:r w:rsidRPr="006D7850">
        <w:rPr>
          <w:rFonts w:ascii="Arial" w:hAnsi="Arial" w:cs="Arial"/>
          <w:szCs w:val="24"/>
        </w:rPr>
        <w:t>СанПиН 2.1.4.1074-01 с обязательным определением содержания железа и органолептических показат</w:t>
      </w:r>
      <w:r w:rsidRPr="006D7850">
        <w:rPr>
          <w:rFonts w:ascii="Arial" w:hAnsi="Arial" w:cs="Arial"/>
          <w:szCs w:val="24"/>
        </w:rPr>
        <w:t>е</w:t>
      </w:r>
      <w:r w:rsidRPr="006D7850">
        <w:rPr>
          <w:rFonts w:ascii="Arial" w:hAnsi="Arial" w:cs="Arial"/>
          <w:szCs w:val="24"/>
        </w:rPr>
        <w:t>лей;</w:t>
      </w:r>
    </w:p>
    <w:p w:rsidR="00002261" w:rsidRPr="006D7850" w:rsidRDefault="00002261" w:rsidP="006F1CED">
      <w:pPr>
        <w:ind w:firstLine="709"/>
        <w:rPr>
          <w:rFonts w:ascii="Arial" w:hAnsi="Arial" w:cs="Arial"/>
          <w:bCs/>
          <w:szCs w:val="24"/>
        </w:rPr>
      </w:pPr>
      <w:r w:rsidRPr="006D7850">
        <w:rPr>
          <w:rFonts w:ascii="Arial" w:hAnsi="Arial" w:cs="Arial"/>
          <w:bCs/>
          <w:szCs w:val="24"/>
        </w:rPr>
        <w:t xml:space="preserve">- выполнить ограждение </w:t>
      </w:r>
      <w:r w:rsidRPr="006D7850">
        <w:rPr>
          <w:rFonts w:ascii="Arial" w:hAnsi="Arial" w:cs="Arial"/>
          <w:bCs/>
          <w:szCs w:val="24"/>
          <w:lang w:val="en-US"/>
        </w:rPr>
        <w:t>I</w:t>
      </w:r>
      <w:r w:rsidRPr="006D7850">
        <w:rPr>
          <w:rFonts w:ascii="Arial" w:hAnsi="Arial" w:cs="Arial"/>
          <w:bCs/>
          <w:szCs w:val="24"/>
        </w:rPr>
        <w:t xml:space="preserve"> пояса ЗСО для всех артезианских скважин;</w:t>
      </w:r>
    </w:p>
    <w:p w:rsidR="00002261" w:rsidRPr="006D7850" w:rsidRDefault="00002261" w:rsidP="006F1CED">
      <w:pPr>
        <w:ind w:firstLine="709"/>
        <w:rPr>
          <w:rFonts w:ascii="Arial" w:hAnsi="Arial" w:cs="Arial"/>
          <w:bCs/>
          <w:szCs w:val="24"/>
        </w:rPr>
      </w:pPr>
      <w:r w:rsidRPr="006D7850">
        <w:rPr>
          <w:rFonts w:ascii="Arial" w:hAnsi="Arial" w:cs="Arial"/>
          <w:bCs/>
          <w:szCs w:val="24"/>
        </w:rPr>
        <w:t xml:space="preserve">- в пределах </w:t>
      </w:r>
      <w:r w:rsidRPr="006D7850">
        <w:rPr>
          <w:rFonts w:ascii="Arial" w:hAnsi="Arial" w:cs="Arial"/>
          <w:bCs/>
          <w:szCs w:val="24"/>
          <w:lang w:val="en-US"/>
        </w:rPr>
        <w:t>I</w:t>
      </w:r>
      <w:r w:rsidRPr="006D7850">
        <w:rPr>
          <w:rFonts w:ascii="Arial" w:hAnsi="Arial" w:cs="Arial"/>
          <w:bCs/>
          <w:szCs w:val="24"/>
        </w:rPr>
        <w:t xml:space="preserve"> – </w:t>
      </w:r>
      <w:r w:rsidRPr="006D7850">
        <w:rPr>
          <w:rFonts w:ascii="Arial" w:hAnsi="Arial" w:cs="Arial"/>
          <w:bCs/>
          <w:szCs w:val="24"/>
          <w:lang w:val="en-US"/>
        </w:rPr>
        <w:t>III</w:t>
      </w:r>
      <w:r w:rsidRPr="006D7850">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райо</w:t>
      </w:r>
      <w:r w:rsidRPr="006D7850">
        <w:rPr>
          <w:rFonts w:ascii="Arial" w:hAnsi="Arial" w:cs="Arial"/>
          <w:bCs/>
          <w:szCs w:val="24"/>
        </w:rPr>
        <w:t>н</w:t>
      </w:r>
      <w:r w:rsidRPr="006D7850">
        <w:rPr>
          <w:rFonts w:ascii="Arial" w:hAnsi="Arial" w:cs="Arial"/>
          <w:bCs/>
          <w:szCs w:val="24"/>
        </w:rPr>
        <w:t>ным ЦГСЭН;</w:t>
      </w:r>
    </w:p>
    <w:p w:rsidR="00002261" w:rsidRPr="006D7850" w:rsidRDefault="00002261" w:rsidP="006F1CED">
      <w:pPr>
        <w:ind w:firstLine="709"/>
        <w:rPr>
          <w:rFonts w:ascii="Arial" w:hAnsi="Arial" w:cs="Arial"/>
          <w:bCs/>
          <w:szCs w:val="24"/>
        </w:rPr>
      </w:pPr>
      <w:r w:rsidRPr="006D7850">
        <w:rPr>
          <w:rFonts w:ascii="Arial" w:hAnsi="Arial" w:cs="Arial"/>
          <w:bCs/>
          <w:szCs w:val="24"/>
        </w:rPr>
        <w:t xml:space="preserve">- </w:t>
      </w:r>
      <w:r w:rsidRPr="006D7850">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6D7850">
        <w:rPr>
          <w:rFonts w:ascii="Arial" w:hAnsi="Arial" w:cs="Arial"/>
          <w:szCs w:val="24"/>
        </w:rPr>
        <w:t>я</w:t>
      </w:r>
      <w:r w:rsidRPr="006D7850">
        <w:rPr>
          <w:rFonts w:ascii="Arial" w:hAnsi="Arial" w:cs="Arial"/>
          <w:szCs w:val="24"/>
        </w:rPr>
        <w:t>ния водовмещающих горизонтов;</w:t>
      </w:r>
    </w:p>
    <w:p w:rsidR="00002261" w:rsidRPr="006D7850" w:rsidRDefault="00002261" w:rsidP="006F1CED">
      <w:pPr>
        <w:ind w:firstLine="709"/>
        <w:rPr>
          <w:rFonts w:ascii="Arial" w:hAnsi="Arial" w:cs="Arial"/>
          <w:bCs/>
          <w:szCs w:val="24"/>
        </w:rPr>
      </w:pPr>
      <w:r w:rsidRPr="006D7850">
        <w:rPr>
          <w:rFonts w:ascii="Arial" w:hAnsi="Arial" w:cs="Arial"/>
          <w:bCs/>
          <w:szCs w:val="24"/>
        </w:rPr>
        <w:t>- исключение необоснованного потребления воды питьевого качества про</w:t>
      </w:r>
      <w:r w:rsidRPr="006D7850">
        <w:rPr>
          <w:rFonts w:ascii="Arial" w:hAnsi="Arial" w:cs="Arial"/>
          <w:bCs/>
          <w:szCs w:val="24"/>
        </w:rPr>
        <w:t>м</w:t>
      </w:r>
      <w:r w:rsidRPr="006D7850">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002261" w:rsidRPr="006D7850" w:rsidRDefault="00002261" w:rsidP="006F1CED">
      <w:pPr>
        <w:ind w:firstLine="709"/>
        <w:rPr>
          <w:rFonts w:ascii="Arial" w:hAnsi="Arial" w:cs="Arial"/>
          <w:bCs/>
          <w:szCs w:val="24"/>
        </w:rPr>
      </w:pPr>
      <w:r w:rsidRPr="006D7850">
        <w:rPr>
          <w:rFonts w:ascii="Arial" w:hAnsi="Arial" w:cs="Arial"/>
          <w:bCs/>
          <w:szCs w:val="24"/>
        </w:rPr>
        <w:t>- снижение промышленного водопотребления за счет обновления технол</w:t>
      </w:r>
      <w:r w:rsidRPr="006D7850">
        <w:rPr>
          <w:rFonts w:ascii="Arial" w:hAnsi="Arial" w:cs="Arial"/>
          <w:bCs/>
          <w:szCs w:val="24"/>
        </w:rPr>
        <w:t>о</w:t>
      </w:r>
      <w:r w:rsidRPr="006D7850">
        <w:rPr>
          <w:rFonts w:ascii="Arial" w:hAnsi="Arial" w:cs="Arial"/>
          <w:bCs/>
          <w:szCs w:val="24"/>
        </w:rPr>
        <w:t>гических процессов и использования очищенных стоков вод в производстве;</w:t>
      </w:r>
    </w:p>
    <w:p w:rsidR="00002261" w:rsidRPr="00657A77" w:rsidRDefault="00002261" w:rsidP="006F1CED">
      <w:pPr>
        <w:ind w:firstLine="709"/>
        <w:rPr>
          <w:rFonts w:ascii="Arial" w:hAnsi="Arial" w:cs="Arial"/>
          <w:bCs/>
          <w:szCs w:val="24"/>
        </w:rPr>
      </w:pPr>
      <w:r w:rsidRPr="006D7850">
        <w:rPr>
          <w:rFonts w:ascii="Arial" w:hAnsi="Arial" w:cs="Arial"/>
          <w:bCs/>
          <w:szCs w:val="24"/>
        </w:rPr>
        <w:t>- внедрение систем учета потребления питьевой воды, как для промпре</w:t>
      </w:r>
      <w:r w:rsidRPr="006D7850">
        <w:rPr>
          <w:rFonts w:ascii="Arial" w:hAnsi="Arial" w:cs="Arial"/>
          <w:bCs/>
          <w:szCs w:val="24"/>
        </w:rPr>
        <w:t>д</w:t>
      </w:r>
      <w:r w:rsidRPr="006D7850">
        <w:rPr>
          <w:rFonts w:ascii="Arial" w:hAnsi="Arial" w:cs="Arial"/>
          <w:bCs/>
          <w:szCs w:val="24"/>
        </w:rPr>
        <w:t>приятий, так и для населения.</w:t>
      </w:r>
    </w:p>
    <w:p w:rsidR="00002261" w:rsidRPr="00C70E76" w:rsidRDefault="00002261" w:rsidP="008E398E">
      <w:pPr>
        <w:rPr>
          <w:rFonts w:ascii="Arial" w:hAnsi="Arial" w:cs="Arial"/>
          <w:b/>
          <w:i/>
          <w:szCs w:val="24"/>
        </w:rPr>
      </w:pPr>
      <w:r w:rsidRPr="00C70E76">
        <w:rPr>
          <w:rFonts w:ascii="Arial" w:hAnsi="Arial" w:cs="Arial"/>
          <w:b/>
          <w:i/>
          <w:szCs w:val="24"/>
        </w:rPr>
        <w:t>Нормы водопотребления</w:t>
      </w:r>
    </w:p>
    <w:p w:rsidR="00002261" w:rsidRPr="00966BEB" w:rsidRDefault="00002261" w:rsidP="006F1CED">
      <w:pPr>
        <w:ind w:firstLine="709"/>
        <w:rPr>
          <w:rFonts w:ascii="Arial" w:hAnsi="Arial" w:cs="Arial"/>
          <w:szCs w:val="24"/>
        </w:rPr>
      </w:pPr>
      <w:r w:rsidRPr="00966BEB">
        <w:rPr>
          <w:rFonts w:ascii="Arial" w:hAnsi="Arial" w:cs="Arial"/>
          <w:szCs w:val="24"/>
        </w:rPr>
        <w:t>Нормы водопотребления для населения приняты согласно СНиП 2.04.02-84* «Водоснабжение. Наружные сети и сооружения». Предлагается улучшение качества жизни населения</w:t>
      </w:r>
      <w:r>
        <w:rPr>
          <w:rFonts w:ascii="Arial" w:hAnsi="Arial" w:cs="Arial"/>
          <w:szCs w:val="24"/>
        </w:rPr>
        <w:t>. Для г. Княгинино</w:t>
      </w:r>
      <w:r w:rsidRPr="00966BEB">
        <w:rPr>
          <w:rFonts w:ascii="Arial" w:hAnsi="Arial" w:cs="Arial"/>
          <w:szCs w:val="24"/>
        </w:rPr>
        <w:t>,</w:t>
      </w:r>
      <w:r>
        <w:rPr>
          <w:rFonts w:ascii="Arial" w:hAnsi="Arial" w:cs="Arial"/>
          <w:szCs w:val="24"/>
        </w:rPr>
        <w:t xml:space="preserve"> где имеются здания,</w:t>
      </w:r>
      <w:r w:rsidRPr="00966BEB">
        <w:rPr>
          <w:rFonts w:ascii="Arial" w:hAnsi="Arial" w:cs="Arial"/>
          <w:szCs w:val="24"/>
        </w:rPr>
        <w:t xml:space="preserve"> оборудованны</w:t>
      </w:r>
      <w:r>
        <w:rPr>
          <w:rFonts w:ascii="Arial" w:hAnsi="Arial" w:cs="Arial"/>
          <w:szCs w:val="24"/>
        </w:rPr>
        <w:t>е</w:t>
      </w:r>
      <w:r w:rsidRPr="00966BEB">
        <w:rPr>
          <w:rFonts w:ascii="Arial" w:hAnsi="Arial" w:cs="Arial"/>
          <w:szCs w:val="24"/>
        </w:rPr>
        <w:t xml:space="preserve"> внутренним водопроводом и канализацией, с централизованным горячим вод</w:t>
      </w:r>
      <w:r w:rsidRPr="00966BEB">
        <w:rPr>
          <w:rFonts w:ascii="Arial" w:hAnsi="Arial" w:cs="Arial"/>
          <w:szCs w:val="24"/>
        </w:rPr>
        <w:t>о</w:t>
      </w:r>
      <w:r w:rsidRPr="00966BEB">
        <w:rPr>
          <w:rFonts w:ascii="Arial" w:hAnsi="Arial" w:cs="Arial"/>
          <w:szCs w:val="24"/>
        </w:rPr>
        <w:t>снабжением</w:t>
      </w:r>
      <w:r>
        <w:rPr>
          <w:rFonts w:ascii="Arial" w:hAnsi="Arial" w:cs="Arial"/>
          <w:szCs w:val="24"/>
        </w:rPr>
        <w:t xml:space="preserve">, принимается </w:t>
      </w:r>
      <w:r w:rsidRPr="00966BEB">
        <w:rPr>
          <w:rFonts w:ascii="Arial" w:hAnsi="Arial" w:cs="Arial"/>
          <w:color w:val="000000"/>
          <w:szCs w:val="24"/>
        </w:rPr>
        <w:t>2</w:t>
      </w:r>
      <w:r>
        <w:rPr>
          <w:rFonts w:ascii="Arial" w:hAnsi="Arial" w:cs="Arial"/>
          <w:color w:val="000000"/>
          <w:szCs w:val="24"/>
        </w:rPr>
        <w:t>0</w:t>
      </w:r>
      <w:r w:rsidRPr="00966BEB">
        <w:rPr>
          <w:rFonts w:ascii="Arial" w:hAnsi="Arial" w:cs="Arial"/>
          <w:color w:val="000000"/>
          <w:szCs w:val="24"/>
        </w:rPr>
        <w:t xml:space="preserve">0 </w:t>
      </w:r>
      <w:r w:rsidRPr="00966BEB">
        <w:rPr>
          <w:rFonts w:ascii="Arial" w:hAnsi="Arial" w:cs="Arial"/>
          <w:szCs w:val="24"/>
        </w:rPr>
        <w:t>л/сут на 1 человека</w:t>
      </w:r>
      <w:r>
        <w:rPr>
          <w:rFonts w:ascii="Arial" w:hAnsi="Arial" w:cs="Arial"/>
          <w:szCs w:val="24"/>
        </w:rPr>
        <w:t xml:space="preserve"> на </w:t>
      </w:r>
      <w:r>
        <w:rPr>
          <w:rFonts w:ascii="Arial" w:hAnsi="Arial" w:cs="Arial"/>
          <w:szCs w:val="24"/>
          <w:lang w:val="en-US"/>
        </w:rPr>
        <w:t>I</w:t>
      </w:r>
      <w:r>
        <w:rPr>
          <w:rFonts w:ascii="Arial" w:hAnsi="Arial" w:cs="Arial"/>
          <w:szCs w:val="24"/>
        </w:rPr>
        <w:t xml:space="preserve"> очередь строительства и 220 </w:t>
      </w:r>
      <w:r w:rsidRPr="00966BEB">
        <w:rPr>
          <w:rFonts w:ascii="Arial" w:hAnsi="Arial" w:cs="Arial"/>
          <w:szCs w:val="24"/>
        </w:rPr>
        <w:t>л/сут на 1 человека</w:t>
      </w:r>
      <w:r>
        <w:rPr>
          <w:rFonts w:ascii="Arial" w:hAnsi="Arial" w:cs="Arial"/>
          <w:szCs w:val="24"/>
        </w:rPr>
        <w:t xml:space="preserve"> на расчетный срок</w:t>
      </w:r>
      <w:r w:rsidRPr="00966BEB">
        <w:rPr>
          <w:rFonts w:ascii="Arial" w:hAnsi="Arial" w:cs="Arial"/>
          <w:szCs w:val="24"/>
        </w:rPr>
        <w:t>.</w:t>
      </w:r>
      <w:r>
        <w:rPr>
          <w:rFonts w:ascii="Arial" w:hAnsi="Arial" w:cs="Arial"/>
          <w:szCs w:val="24"/>
        </w:rPr>
        <w:t xml:space="preserve"> Для сельских поселений принимается </w:t>
      </w:r>
      <w:r>
        <w:rPr>
          <w:rFonts w:ascii="Arial" w:hAnsi="Arial" w:cs="Arial"/>
          <w:color w:val="000000"/>
          <w:szCs w:val="24"/>
        </w:rPr>
        <w:t>160</w:t>
      </w:r>
      <w:r w:rsidRPr="00966BEB">
        <w:rPr>
          <w:rFonts w:ascii="Arial" w:hAnsi="Arial" w:cs="Arial"/>
          <w:color w:val="000000"/>
          <w:szCs w:val="24"/>
        </w:rPr>
        <w:t xml:space="preserve"> </w:t>
      </w:r>
      <w:r w:rsidRPr="00966BEB">
        <w:rPr>
          <w:rFonts w:ascii="Arial" w:hAnsi="Arial" w:cs="Arial"/>
          <w:szCs w:val="24"/>
        </w:rPr>
        <w:t>л/сут на 1 человека</w:t>
      </w:r>
      <w:r>
        <w:rPr>
          <w:rFonts w:ascii="Arial" w:hAnsi="Arial" w:cs="Arial"/>
          <w:szCs w:val="24"/>
        </w:rPr>
        <w:t xml:space="preserve"> на </w:t>
      </w:r>
      <w:r>
        <w:rPr>
          <w:rFonts w:ascii="Arial" w:hAnsi="Arial" w:cs="Arial"/>
          <w:szCs w:val="24"/>
          <w:lang w:val="en-US"/>
        </w:rPr>
        <w:t>I</w:t>
      </w:r>
      <w:r>
        <w:rPr>
          <w:rFonts w:ascii="Arial" w:hAnsi="Arial" w:cs="Arial"/>
          <w:szCs w:val="24"/>
        </w:rPr>
        <w:t xml:space="preserve"> очередь строительства и 180 </w:t>
      </w:r>
      <w:r w:rsidRPr="00966BEB">
        <w:rPr>
          <w:rFonts w:ascii="Arial" w:hAnsi="Arial" w:cs="Arial"/>
          <w:szCs w:val="24"/>
        </w:rPr>
        <w:t>л/сут на 1 человека</w:t>
      </w:r>
      <w:r>
        <w:rPr>
          <w:rFonts w:ascii="Arial" w:hAnsi="Arial" w:cs="Arial"/>
          <w:szCs w:val="24"/>
        </w:rPr>
        <w:t xml:space="preserve"> на расчетный срок.</w:t>
      </w:r>
    </w:p>
    <w:p w:rsidR="00002261" w:rsidRPr="00966BEB" w:rsidRDefault="00002261" w:rsidP="006F1CED">
      <w:pPr>
        <w:ind w:firstLine="709"/>
        <w:rPr>
          <w:rFonts w:ascii="Arial" w:hAnsi="Arial" w:cs="Arial"/>
          <w:szCs w:val="24"/>
        </w:rPr>
      </w:pPr>
      <w:r w:rsidRPr="00966BEB">
        <w:rPr>
          <w:rFonts w:ascii="Arial" w:hAnsi="Arial" w:cs="Arial"/>
          <w:szCs w:val="24"/>
        </w:rPr>
        <w:t>Проектом предусматривается</w:t>
      </w:r>
      <w:r w:rsidRPr="00966BEB">
        <w:rPr>
          <w:rFonts w:ascii="Arial" w:hAnsi="Arial" w:cs="Arial"/>
          <w:color w:val="E36C0A"/>
          <w:szCs w:val="24"/>
        </w:rPr>
        <w:t xml:space="preserve"> </w:t>
      </w:r>
      <w:r w:rsidRPr="00966BEB">
        <w:rPr>
          <w:rFonts w:ascii="Arial" w:hAnsi="Arial" w:cs="Arial"/>
          <w:color w:val="000000"/>
          <w:szCs w:val="24"/>
        </w:rPr>
        <w:t>ежедневный</w:t>
      </w:r>
      <w:r w:rsidRPr="00966BEB">
        <w:rPr>
          <w:rFonts w:ascii="Arial" w:hAnsi="Arial" w:cs="Arial"/>
          <w:color w:val="E36C0A"/>
          <w:szCs w:val="24"/>
        </w:rPr>
        <w:t xml:space="preserve"> </w:t>
      </w:r>
      <w:r w:rsidRPr="00966BEB">
        <w:rPr>
          <w:rFonts w:ascii="Arial" w:hAnsi="Arial" w:cs="Arial"/>
          <w:szCs w:val="24"/>
        </w:rPr>
        <w:t>полив (в течение 120 дней) из водопровода тротуаров, улиц, зелени общего пользования. Суточная норма на полив – 60 л/сут на 1 человека.</w:t>
      </w:r>
    </w:p>
    <w:p w:rsidR="00002261" w:rsidRPr="00966BEB" w:rsidRDefault="00002261" w:rsidP="006F1CED">
      <w:pPr>
        <w:ind w:firstLine="709"/>
        <w:rPr>
          <w:rFonts w:ascii="Arial" w:hAnsi="Arial" w:cs="Arial"/>
          <w:szCs w:val="24"/>
        </w:rPr>
      </w:pPr>
      <w:r w:rsidRPr="00966BEB">
        <w:rPr>
          <w:rFonts w:ascii="Arial" w:hAnsi="Arial" w:cs="Arial"/>
          <w:szCs w:val="24"/>
        </w:rPr>
        <w:t xml:space="preserve">Расход воды на пожаротушение принимается согласно СНиП 2.04.02-84* и представлен в таблице </w:t>
      </w:r>
      <w:r>
        <w:rPr>
          <w:rFonts w:ascii="Arial" w:hAnsi="Arial" w:cs="Arial"/>
          <w:szCs w:val="24"/>
        </w:rPr>
        <w:t>7.3</w:t>
      </w:r>
      <w:r w:rsidRPr="00966BEB">
        <w:rPr>
          <w:rFonts w:ascii="Arial" w:hAnsi="Arial" w:cs="Arial"/>
          <w:szCs w:val="24"/>
        </w:rPr>
        <w:t>. Продолжительность тушения пожара – 3 часа. Время восстановления пожарного запаса 48 часов. В населенных пунктах, с численн</w:t>
      </w:r>
      <w:r w:rsidRPr="00966BEB">
        <w:rPr>
          <w:rFonts w:ascii="Arial" w:hAnsi="Arial" w:cs="Arial"/>
          <w:szCs w:val="24"/>
        </w:rPr>
        <w:t>о</w:t>
      </w:r>
      <w:r w:rsidRPr="00966BEB">
        <w:rPr>
          <w:rFonts w:ascii="Arial" w:hAnsi="Arial" w:cs="Arial"/>
          <w:szCs w:val="24"/>
        </w:rPr>
        <w:t>стью населения менее 50 человек противопожарное водоснабжение не пред</w:t>
      </w:r>
      <w:r w:rsidRPr="00966BEB">
        <w:rPr>
          <w:rFonts w:ascii="Arial" w:hAnsi="Arial" w:cs="Arial"/>
          <w:szCs w:val="24"/>
        </w:rPr>
        <w:t>у</w:t>
      </w:r>
      <w:r w:rsidRPr="00966BEB">
        <w:rPr>
          <w:rFonts w:ascii="Arial" w:hAnsi="Arial" w:cs="Arial"/>
          <w:szCs w:val="24"/>
        </w:rPr>
        <w:t>сматривается согласно СНиП 2.04.02 – 84 «Водоснабжение. Наружные сети и с</w:t>
      </w:r>
      <w:r w:rsidRPr="00966BEB">
        <w:rPr>
          <w:rFonts w:ascii="Arial" w:hAnsi="Arial" w:cs="Arial"/>
          <w:szCs w:val="24"/>
        </w:rPr>
        <w:t>о</w:t>
      </w:r>
      <w:r w:rsidRPr="00966BEB">
        <w:rPr>
          <w:rFonts w:ascii="Arial" w:hAnsi="Arial" w:cs="Arial"/>
          <w:szCs w:val="24"/>
        </w:rPr>
        <w:t>оружения» п. 2.11.</w:t>
      </w:r>
    </w:p>
    <w:p w:rsidR="00002261" w:rsidRPr="00966BEB" w:rsidRDefault="00002261" w:rsidP="006F1CED">
      <w:pPr>
        <w:spacing w:after="120"/>
        <w:ind w:firstLine="709"/>
        <w:rPr>
          <w:rFonts w:ascii="Arial" w:hAnsi="Arial" w:cs="Arial"/>
          <w:szCs w:val="24"/>
        </w:rPr>
      </w:pPr>
      <w:r w:rsidRPr="00966BEB">
        <w:rPr>
          <w:rFonts w:ascii="Arial" w:hAnsi="Arial" w:cs="Arial"/>
          <w:szCs w:val="24"/>
        </w:rPr>
        <w:t xml:space="preserve">Расходы воды на </w:t>
      </w:r>
      <w:r w:rsidRPr="00966BEB">
        <w:rPr>
          <w:rFonts w:ascii="Arial" w:hAnsi="Arial" w:cs="Arial"/>
          <w:szCs w:val="24"/>
          <w:lang w:val="en-US"/>
        </w:rPr>
        <w:t>I</w:t>
      </w:r>
      <w:r w:rsidRPr="00966BEB">
        <w:rPr>
          <w:rFonts w:ascii="Arial" w:hAnsi="Arial" w:cs="Arial"/>
          <w:szCs w:val="24"/>
        </w:rPr>
        <w:t xml:space="preserve"> очередь строительства и на расчетный срок сведены в таблицу </w:t>
      </w:r>
      <w:r>
        <w:rPr>
          <w:rFonts w:ascii="Arial" w:hAnsi="Arial" w:cs="Arial"/>
          <w:szCs w:val="24"/>
        </w:rPr>
        <w:t>7.5</w:t>
      </w:r>
      <w:r w:rsidRPr="00966BEB">
        <w:rPr>
          <w:rFonts w:ascii="Arial" w:hAnsi="Arial" w:cs="Arial"/>
          <w:szCs w:val="24"/>
        </w:rPr>
        <w:t>. Данные величины являются ориентировочными и будут уточнены на дальнейших стадиях проектирования.</w:t>
      </w:r>
    </w:p>
    <w:p w:rsidR="00002261" w:rsidRPr="00F04895" w:rsidRDefault="00002261" w:rsidP="00F04895">
      <w:pPr>
        <w:spacing w:line="240" w:lineRule="auto"/>
        <w:contextualSpacing/>
        <w:rPr>
          <w:rFonts w:ascii="Arial" w:hAnsi="Arial" w:cs="Arial"/>
          <w:b/>
          <w:i/>
          <w:sz w:val="22"/>
        </w:rPr>
      </w:pPr>
      <w:r w:rsidRPr="00F04895">
        <w:rPr>
          <w:rFonts w:ascii="Arial" w:hAnsi="Arial" w:cs="Arial"/>
          <w:b/>
          <w:i/>
          <w:sz w:val="22"/>
        </w:rPr>
        <w:t>Таблица 7.3</w:t>
      </w:r>
    </w:p>
    <w:p w:rsidR="00002261" w:rsidRPr="00F04895" w:rsidRDefault="00002261" w:rsidP="00F04895">
      <w:pPr>
        <w:tabs>
          <w:tab w:val="left" w:pos="709"/>
        </w:tabs>
        <w:contextualSpacing/>
        <w:rPr>
          <w:rFonts w:ascii="Arial" w:hAnsi="Arial" w:cs="Arial"/>
          <w:i/>
          <w:sz w:val="22"/>
        </w:rPr>
      </w:pPr>
      <w:r w:rsidRPr="00F04895">
        <w:rPr>
          <w:rFonts w:ascii="Arial" w:hAnsi="Arial" w:cs="Arial"/>
          <w:i/>
          <w:sz w:val="22"/>
        </w:rPr>
        <w:t>Расходы на наружное пожаротушение Княгининского района</w:t>
      </w:r>
    </w:p>
    <w:tbl>
      <w:tblPr>
        <w:tblW w:w="5000" w:type="pct"/>
        <w:tblCellMar>
          <w:left w:w="0" w:type="dxa"/>
          <w:right w:w="0" w:type="dxa"/>
        </w:tblCellMar>
        <w:tblLook w:val="00A0"/>
      </w:tblPr>
      <w:tblGrid>
        <w:gridCol w:w="383"/>
        <w:gridCol w:w="2072"/>
        <w:gridCol w:w="626"/>
        <w:gridCol w:w="753"/>
        <w:gridCol w:w="832"/>
        <w:gridCol w:w="873"/>
        <w:gridCol w:w="1192"/>
        <w:gridCol w:w="590"/>
        <w:gridCol w:w="700"/>
        <w:gridCol w:w="609"/>
        <w:gridCol w:w="734"/>
      </w:tblGrid>
      <w:tr w:rsidR="00002261" w:rsidRPr="00C70E76" w:rsidTr="00A72137">
        <w:trPr>
          <w:trHeight w:val="340"/>
        </w:trPr>
        <w:tc>
          <w:tcPr>
            <w:tcW w:w="205" w:type="pct"/>
            <w:vMerge w:val="restart"/>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п/п</w:t>
            </w:r>
          </w:p>
        </w:tc>
        <w:tc>
          <w:tcPr>
            <w:tcW w:w="1107" w:type="pct"/>
            <w:vMerge w:val="restart"/>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Название населе</w:t>
            </w:r>
            <w:r w:rsidRPr="00C70E76">
              <w:rPr>
                <w:rFonts w:ascii="Arial" w:hAnsi="Arial" w:cs="Arial"/>
                <w:color w:val="000000"/>
                <w:sz w:val="22"/>
                <w:lang w:eastAsia="ru-RU"/>
              </w:rPr>
              <w:t>н</w:t>
            </w:r>
            <w:r w:rsidRPr="00C70E76">
              <w:rPr>
                <w:rFonts w:ascii="Arial" w:hAnsi="Arial" w:cs="Arial"/>
                <w:color w:val="000000"/>
                <w:sz w:val="22"/>
                <w:lang w:eastAsia="ru-RU"/>
              </w:rPr>
              <w:t>ного пункта</w:t>
            </w:r>
          </w:p>
        </w:tc>
        <w:tc>
          <w:tcPr>
            <w:tcW w:w="736" w:type="pct"/>
            <w:gridSpan w:val="2"/>
            <w:tcBorders>
              <w:top w:val="single" w:sz="4" w:space="0" w:color="auto"/>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Кол-во нас</w:t>
            </w:r>
            <w:r w:rsidRPr="00C70E76">
              <w:rPr>
                <w:rFonts w:ascii="Arial" w:hAnsi="Arial" w:cs="Arial"/>
                <w:color w:val="000000"/>
                <w:sz w:val="22"/>
                <w:lang w:eastAsia="ru-RU"/>
              </w:rPr>
              <w:t>е</w:t>
            </w:r>
            <w:r w:rsidRPr="00C70E76">
              <w:rPr>
                <w:rFonts w:ascii="Arial" w:hAnsi="Arial" w:cs="Arial"/>
                <w:color w:val="000000"/>
                <w:sz w:val="22"/>
                <w:lang w:eastAsia="ru-RU"/>
              </w:rPr>
              <w:t>ления, чел.</w:t>
            </w:r>
          </w:p>
        </w:tc>
        <w:tc>
          <w:tcPr>
            <w:tcW w:w="910" w:type="pct"/>
            <w:gridSpan w:val="2"/>
            <w:tcBorders>
              <w:top w:val="single" w:sz="4" w:space="0" w:color="auto"/>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Расход на н</w:t>
            </w:r>
            <w:r w:rsidRPr="00C70E76">
              <w:rPr>
                <w:rFonts w:ascii="Arial" w:hAnsi="Arial" w:cs="Arial"/>
                <w:color w:val="000000"/>
                <w:sz w:val="22"/>
                <w:lang w:eastAsia="ru-RU"/>
              </w:rPr>
              <w:t>а</w:t>
            </w:r>
            <w:r w:rsidRPr="00C70E76">
              <w:rPr>
                <w:rFonts w:ascii="Arial" w:hAnsi="Arial" w:cs="Arial"/>
                <w:color w:val="000000"/>
                <w:sz w:val="22"/>
                <w:lang w:eastAsia="ru-RU"/>
              </w:rPr>
              <w:t>ружное пожар</w:t>
            </w:r>
            <w:r w:rsidRPr="00C70E76">
              <w:rPr>
                <w:rFonts w:ascii="Arial" w:hAnsi="Arial" w:cs="Arial"/>
                <w:color w:val="000000"/>
                <w:sz w:val="22"/>
                <w:lang w:eastAsia="ru-RU"/>
              </w:rPr>
              <w:t>о</w:t>
            </w:r>
            <w:r w:rsidRPr="00C70E76">
              <w:rPr>
                <w:rFonts w:ascii="Arial" w:hAnsi="Arial" w:cs="Arial"/>
                <w:color w:val="000000"/>
                <w:sz w:val="22"/>
                <w:lang w:eastAsia="ru-RU"/>
              </w:rPr>
              <w:t>тушение, л/с</w:t>
            </w:r>
          </w:p>
        </w:tc>
        <w:tc>
          <w:tcPr>
            <w:tcW w:w="636" w:type="pct"/>
            <w:vMerge w:val="restart"/>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Расход в</w:t>
            </w:r>
            <w:r w:rsidRPr="00C70E76">
              <w:rPr>
                <w:rFonts w:ascii="Arial" w:hAnsi="Arial" w:cs="Arial"/>
                <w:color w:val="000000"/>
                <w:sz w:val="22"/>
                <w:lang w:eastAsia="ru-RU"/>
              </w:rPr>
              <w:t>о</w:t>
            </w:r>
            <w:r w:rsidRPr="00C70E76">
              <w:rPr>
                <w:rFonts w:ascii="Arial" w:hAnsi="Arial" w:cs="Arial"/>
                <w:color w:val="000000"/>
                <w:sz w:val="22"/>
                <w:lang w:eastAsia="ru-RU"/>
              </w:rPr>
              <w:t>ды на внутреннее пожаро-тушение, л/с</w:t>
            </w:r>
          </w:p>
        </w:tc>
        <w:tc>
          <w:tcPr>
            <w:tcW w:w="688" w:type="pct"/>
            <w:gridSpan w:val="2"/>
            <w:tcBorders>
              <w:top w:val="single" w:sz="4" w:space="0" w:color="auto"/>
              <w:left w:val="nil"/>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Общий ра</w:t>
            </w:r>
            <w:r w:rsidRPr="00C70E76">
              <w:rPr>
                <w:rFonts w:ascii="Arial" w:hAnsi="Arial" w:cs="Arial"/>
                <w:color w:val="000000"/>
                <w:sz w:val="22"/>
                <w:lang w:eastAsia="ru-RU"/>
              </w:rPr>
              <w:t>с</w:t>
            </w:r>
            <w:r w:rsidRPr="00C70E76">
              <w:rPr>
                <w:rFonts w:ascii="Arial" w:hAnsi="Arial" w:cs="Arial"/>
                <w:color w:val="000000"/>
                <w:sz w:val="22"/>
                <w:lang w:eastAsia="ru-RU"/>
              </w:rPr>
              <w:t>ход на I очередь</w:t>
            </w:r>
          </w:p>
        </w:tc>
        <w:tc>
          <w:tcPr>
            <w:tcW w:w="717" w:type="pct"/>
            <w:gridSpan w:val="2"/>
            <w:tcBorders>
              <w:top w:val="single" w:sz="4" w:space="0" w:color="auto"/>
              <w:left w:val="nil"/>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Общий ра</w:t>
            </w:r>
            <w:r w:rsidRPr="00C70E76">
              <w:rPr>
                <w:rFonts w:ascii="Arial" w:hAnsi="Arial" w:cs="Arial"/>
                <w:color w:val="000000"/>
                <w:sz w:val="22"/>
                <w:lang w:eastAsia="ru-RU"/>
              </w:rPr>
              <w:t>с</w:t>
            </w:r>
            <w:r w:rsidRPr="00C70E76">
              <w:rPr>
                <w:rFonts w:ascii="Arial" w:hAnsi="Arial" w:cs="Arial"/>
                <w:color w:val="000000"/>
                <w:sz w:val="22"/>
                <w:lang w:eastAsia="ru-RU"/>
              </w:rPr>
              <w:t>ход на пе</w:t>
            </w:r>
            <w:r w:rsidRPr="00C70E76">
              <w:rPr>
                <w:rFonts w:ascii="Arial" w:hAnsi="Arial" w:cs="Arial"/>
                <w:color w:val="000000"/>
                <w:sz w:val="22"/>
                <w:lang w:eastAsia="ru-RU"/>
              </w:rPr>
              <w:t>р</w:t>
            </w:r>
            <w:r w:rsidRPr="00C70E76">
              <w:rPr>
                <w:rFonts w:ascii="Arial" w:hAnsi="Arial" w:cs="Arial"/>
                <w:color w:val="000000"/>
                <w:sz w:val="22"/>
                <w:lang w:eastAsia="ru-RU"/>
              </w:rPr>
              <w:t>спективу</w:t>
            </w:r>
          </w:p>
        </w:tc>
      </w:tr>
      <w:tr w:rsidR="00002261" w:rsidRPr="00C70E76" w:rsidTr="00A72137">
        <w:trPr>
          <w:trHeight w:val="340"/>
        </w:trPr>
        <w:tc>
          <w:tcPr>
            <w:tcW w:w="205" w:type="pct"/>
            <w:vMerge/>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p>
        </w:tc>
        <w:tc>
          <w:tcPr>
            <w:tcW w:w="1107" w:type="pct"/>
            <w:vMerge/>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I очер.</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Расч. срок</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I очер.</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Расч. срок</w:t>
            </w:r>
          </w:p>
        </w:tc>
        <w:tc>
          <w:tcPr>
            <w:tcW w:w="636" w:type="pct"/>
            <w:vMerge/>
            <w:tcBorders>
              <w:top w:val="single" w:sz="4" w:space="0" w:color="auto"/>
              <w:left w:val="single" w:sz="4" w:space="0" w:color="auto"/>
              <w:bottom w:val="single" w:sz="4" w:space="0" w:color="000000"/>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л/с</w:t>
            </w:r>
          </w:p>
        </w:tc>
        <w:tc>
          <w:tcPr>
            <w:tcW w:w="374" w:type="pct"/>
            <w:tcBorders>
              <w:top w:val="nil"/>
              <w:left w:val="nil"/>
              <w:bottom w:val="single" w:sz="4" w:space="0" w:color="auto"/>
              <w:right w:val="single" w:sz="4" w:space="0" w:color="auto"/>
            </w:tcBorders>
            <w:noWrap/>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м³/сут</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л/с</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м³/сут</w:t>
            </w:r>
          </w:p>
        </w:tc>
      </w:tr>
      <w:tr w:rsidR="00002261" w:rsidRPr="00C70E76" w:rsidTr="00A72137">
        <w:trPr>
          <w:trHeight w:val="340"/>
        </w:trPr>
        <w:tc>
          <w:tcPr>
            <w:tcW w:w="5000" w:type="pct"/>
            <w:gridSpan w:val="11"/>
            <w:tcBorders>
              <w:top w:val="single" w:sz="4" w:space="0" w:color="auto"/>
              <w:left w:val="single" w:sz="4" w:space="0" w:color="auto"/>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г. Княгинино</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г. Княгинино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6983</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7558</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270</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270</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Горшково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266</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287</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right"/>
              <w:rPr>
                <w:rFonts w:ascii="Arial" w:hAnsi="Arial" w:cs="Arial"/>
                <w:b/>
                <w:bCs/>
                <w:color w:val="000000"/>
                <w:sz w:val="22"/>
                <w:lang w:eastAsia="ru-RU"/>
              </w:rPr>
            </w:pPr>
            <w:r w:rsidRPr="00C70E76">
              <w:rPr>
                <w:rFonts w:ascii="Arial" w:hAnsi="Arial" w:cs="Arial"/>
                <w:b/>
                <w:bCs/>
                <w:color w:val="000000"/>
                <w:sz w:val="22"/>
                <w:lang w:eastAsia="ru-RU"/>
              </w:rPr>
              <w:t xml:space="preserve">Всего </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7249</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7845</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noWrap/>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32,5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351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32,5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351</w:t>
            </w:r>
          </w:p>
        </w:tc>
      </w:tr>
      <w:tr w:rsidR="00002261" w:rsidRPr="00C70E76" w:rsidTr="00A72137">
        <w:trPr>
          <w:trHeight w:val="340"/>
        </w:trPr>
        <w:tc>
          <w:tcPr>
            <w:tcW w:w="5000" w:type="pct"/>
            <w:gridSpan w:val="11"/>
            <w:tcBorders>
              <w:top w:val="single" w:sz="4" w:space="0" w:color="auto"/>
              <w:left w:val="single" w:sz="4" w:space="0" w:color="auto"/>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Ананьевский сельсовет</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3</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Ананье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499</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515</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4</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Егорьевское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164</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169</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Троицкое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339</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350</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Островское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271</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279</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right"/>
              <w:rPr>
                <w:rFonts w:ascii="Arial" w:hAnsi="Arial" w:cs="Arial"/>
                <w:b/>
                <w:bCs/>
                <w:color w:val="000000"/>
                <w:sz w:val="22"/>
                <w:lang w:eastAsia="ru-RU"/>
              </w:rPr>
            </w:pPr>
            <w:r w:rsidRPr="00C70E76">
              <w:rPr>
                <w:rFonts w:ascii="Arial" w:hAnsi="Arial" w:cs="Arial"/>
                <w:b/>
                <w:bCs/>
                <w:color w:val="000000"/>
                <w:sz w:val="22"/>
                <w:lang w:eastAsia="ru-RU"/>
              </w:rPr>
              <w:t>Всего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1273</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1313</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513</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513</w:t>
            </w:r>
          </w:p>
        </w:tc>
      </w:tr>
      <w:tr w:rsidR="00002261" w:rsidRPr="00C70E76" w:rsidTr="00A72137">
        <w:trPr>
          <w:trHeight w:val="340"/>
        </w:trPr>
        <w:tc>
          <w:tcPr>
            <w:tcW w:w="5000" w:type="pct"/>
            <w:gridSpan w:val="11"/>
            <w:tcBorders>
              <w:top w:val="single" w:sz="4" w:space="0" w:color="auto"/>
              <w:left w:val="single" w:sz="4" w:space="0" w:color="auto"/>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Белкинский сельсовет</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Белка</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454</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468</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Урга</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273</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281</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right"/>
              <w:rPr>
                <w:rFonts w:ascii="Arial" w:hAnsi="Arial" w:cs="Arial"/>
                <w:b/>
                <w:bCs/>
                <w:color w:val="000000"/>
                <w:sz w:val="22"/>
                <w:lang w:eastAsia="ru-RU"/>
              </w:rPr>
            </w:pPr>
            <w:r w:rsidRPr="00C70E76">
              <w:rPr>
                <w:rFonts w:ascii="Arial" w:hAnsi="Arial" w:cs="Arial"/>
                <w:b/>
                <w:bCs/>
                <w:color w:val="000000"/>
                <w:sz w:val="22"/>
                <w:lang w:eastAsia="ru-RU"/>
              </w:rPr>
              <w:t>Всего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727</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749</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297</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297</w:t>
            </w:r>
          </w:p>
        </w:tc>
      </w:tr>
      <w:tr w:rsidR="00002261" w:rsidRPr="00C70E76" w:rsidTr="00A72137">
        <w:trPr>
          <w:trHeight w:val="340"/>
        </w:trPr>
        <w:tc>
          <w:tcPr>
            <w:tcW w:w="5000" w:type="pct"/>
            <w:gridSpan w:val="11"/>
            <w:tcBorders>
              <w:top w:val="single" w:sz="4" w:space="0" w:color="auto"/>
              <w:left w:val="single" w:sz="4" w:space="0" w:color="auto"/>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Возрожденский сельсовет</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9</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п. Возрождение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554</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570</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Шишковердь</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111</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114</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11</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Покров</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271</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279</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Озерки</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55</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п. Михайловка</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60</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62</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right"/>
              <w:rPr>
                <w:rFonts w:ascii="Arial" w:hAnsi="Arial" w:cs="Arial"/>
                <w:b/>
                <w:bCs/>
                <w:color w:val="000000"/>
                <w:sz w:val="22"/>
                <w:lang w:eastAsia="ru-RU"/>
              </w:rPr>
            </w:pPr>
            <w:r w:rsidRPr="00C70E76">
              <w:rPr>
                <w:rFonts w:ascii="Arial" w:hAnsi="Arial" w:cs="Arial"/>
                <w:b/>
                <w:bCs/>
                <w:color w:val="000000"/>
                <w:sz w:val="22"/>
                <w:lang w:eastAsia="ru-RU"/>
              </w:rPr>
              <w:t>Всего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1050</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1080</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486</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486</w:t>
            </w:r>
          </w:p>
        </w:tc>
      </w:tr>
      <w:tr w:rsidR="00002261" w:rsidRPr="00C70E76" w:rsidTr="00A72137">
        <w:trPr>
          <w:trHeight w:val="340"/>
        </w:trPr>
        <w:tc>
          <w:tcPr>
            <w:tcW w:w="5000" w:type="pct"/>
            <w:gridSpan w:val="11"/>
            <w:tcBorders>
              <w:top w:val="single" w:sz="4" w:space="0" w:color="auto"/>
              <w:left w:val="single" w:sz="4" w:space="0" w:color="auto"/>
              <w:bottom w:val="single" w:sz="4" w:space="0" w:color="auto"/>
              <w:right w:val="single" w:sz="4" w:space="0" w:color="000000"/>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Соловьевский сельсовет</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14</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Соловьево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556</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572</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162</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15</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Барково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68</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70</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16</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Бубенки</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276</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284</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81</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17</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Новая</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76</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78</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18</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Ракита</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53</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19</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д. Большая Андр</w:t>
            </w:r>
            <w:r w:rsidRPr="00C70E76">
              <w:rPr>
                <w:rFonts w:ascii="Arial" w:hAnsi="Arial" w:cs="Arial"/>
                <w:color w:val="000000"/>
                <w:sz w:val="22"/>
                <w:lang w:eastAsia="ru-RU"/>
              </w:rPr>
              <w:t>е</w:t>
            </w:r>
            <w:r w:rsidRPr="00C70E76">
              <w:rPr>
                <w:rFonts w:ascii="Arial" w:hAnsi="Arial" w:cs="Arial"/>
                <w:color w:val="000000"/>
                <w:sz w:val="22"/>
                <w:lang w:eastAsia="ru-RU"/>
              </w:rPr>
              <w:t>евка</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342</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352</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10</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2,5</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12,5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135</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20</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rPr>
                <w:rFonts w:ascii="Arial" w:hAnsi="Arial" w:cs="Arial"/>
                <w:color w:val="000000"/>
                <w:sz w:val="22"/>
                <w:lang w:eastAsia="ru-RU"/>
              </w:rPr>
            </w:pPr>
            <w:r w:rsidRPr="00C70E76">
              <w:rPr>
                <w:rFonts w:ascii="Arial" w:hAnsi="Arial" w:cs="Arial"/>
                <w:color w:val="000000"/>
                <w:sz w:val="22"/>
                <w:lang w:eastAsia="ru-RU"/>
              </w:rPr>
              <w:t>с. Спешнево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60</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62</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54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right"/>
              <w:rPr>
                <w:rFonts w:ascii="Arial" w:hAnsi="Arial" w:cs="Arial"/>
                <w:b/>
                <w:bCs/>
                <w:color w:val="000000"/>
                <w:sz w:val="22"/>
                <w:lang w:eastAsia="ru-RU"/>
              </w:rPr>
            </w:pPr>
            <w:r w:rsidRPr="00C70E76">
              <w:rPr>
                <w:rFonts w:ascii="Arial" w:hAnsi="Arial" w:cs="Arial"/>
                <w:b/>
                <w:bCs/>
                <w:color w:val="000000"/>
                <w:sz w:val="22"/>
                <w:lang w:eastAsia="ru-RU"/>
              </w:rPr>
              <w:t>Всего</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1431</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1472</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594</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594</w:t>
            </w:r>
          </w:p>
        </w:tc>
      </w:tr>
      <w:tr w:rsidR="00002261" w:rsidRPr="00C70E76" w:rsidTr="00A72137">
        <w:trPr>
          <w:trHeight w:val="340"/>
        </w:trPr>
        <w:tc>
          <w:tcPr>
            <w:tcW w:w="205" w:type="pct"/>
            <w:tcBorders>
              <w:top w:val="nil"/>
              <w:left w:val="single" w:sz="4" w:space="0" w:color="auto"/>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color w:val="000000"/>
                <w:sz w:val="22"/>
                <w:lang w:eastAsia="ru-RU"/>
              </w:rPr>
            </w:pPr>
            <w:r w:rsidRPr="00C70E76">
              <w:rPr>
                <w:rFonts w:ascii="Arial" w:hAnsi="Arial" w:cs="Arial"/>
                <w:color w:val="000000"/>
                <w:sz w:val="22"/>
                <w:lang w:eastAsia="ru-RU"/>
              </w:rPr>
              <w:t> </w:t>
            </w:r>
          </w:p>
        </w:tc>
        <w:tc>
          <w:tcPr>
            <w:tcW w:w="1107"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Всего по таблице</w:t>
            </w:r>
          </w:p>
        </w:tc>
        <w:tc>
          <w:tcPr>
            <w:tcW w:w="33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11730</w:t>
            </w:r>
          </w:p>
        </w:tc>
        <w:tc>
          <w:tcPr>
            <w:tcW w:w="40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12459</w:t>
            </w:r>
          </w:p>
        </w:tc>
        <w:tc>
          <w:tcPr>
            <w:tcW w:w="44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46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636"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 </w:t>
            </w:r>
          </w:p>
        </w:tc>
        <w:tc>
          <w:tcPr>
            <w:tcW w:w="31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207,5</w:t>
            </w:r>
          </w:p>
        </w:tc>
        <w:tc>
          <w:tcPr>
            <w:tcW w:w="374"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2241</w:t>
            </w:r>
          </w:p>
        </w:tc>
        <w:tc>
          <w:tcPr>
            <w:tcW w:w="325"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207,5</w:t>
            </w:r>
          </w:p>
        </w:tc>
        <w:tc>
          <w:tcPr>
            <w:tcW w:w="392" w:type="pct"/>
            <w:tcBorders>
              <w:top w:val="nil"/>
              <w:left w:val="nil"/>
              <w:bottom w:val="single" w:sz="4" w:space="0" w:color="auto"/>
              <w:right w:val="single" w:sz="4" w:space="0" w:color="auto"/>
            </w:tcBorders>
            <w:vAlign w:val="center"/>
          </w:tcPr>
          <w:p w:rsidR="00002261" w:rsidRPr="00C70E76" w:rsidRDefault="00002261" w:rsidP="006F1CED">
            <w:pPr>
              <w:spacing w:line="240" w:lineRule="auto"/>
              <w:jc w:val="center"/>
              <w:rPr>
                <w:rFonts w:ascii="Arial" w:hAnsi="Arial" w:cs="Arial"/>
                <w:b/>
                <w:bCs/>
                <w:color w:val="000000"/>
                <w:sz w:val="22"/>
                <w:lang w:eastAsia="ru-RU"/>
              </w:rPr>
            </w:pPr>
            <w:r w:rsidRPr="00C70E76">
              <w:rPr>
                <w:rFonts w:ascii="Arial" w:hAnsi="Arial" w:cs="Arial"/>
                <w:b/>
                <w:bCs/>
                <w:color w:val="000000"/>
                <w:sz w:val="22"/>
                <w:lang w:eastAsia="ru-RU"/>
              </w:rPr>
              <w:t>2241</w:t>
            </w:r>
          </w:p>
        </w:tc>
      </w:tr>
    </w:tbl>
    <w:p w:rsidR="00002261" w:rsidRPr="00F04895" w:rsidRDefault="00002261" w:rsidP="00F04895">
      <w:pPr>
        <w:spacing w:line="240" w:lineRule="auto"/>
        <w:rPr>
          <w:rFonts w:ascii="Arial" w:hAnsi="Arial" w:cs="Arial"/>
          <w:b/>
          <w:i/>
          <w:sz w:val="22"/>
        </w:rPr>
      </w:pPr>
      <w:r w:rsidRPr="00F04895">
        <w:rPr>
          <w:rFonts w:ascii="Arial" w:hAnsi="Arial" w:cs="Arial"/>
          <w:b/>
          <w:i/>
          <w:sz w:val="22"/>
        </w:rPr>
        <w:t>Таблица 7.4</w:t>
      </w:r>
    </w:p>
    <w:p w:rsidR="00002261" w:rsidRPr="00F04895" w:rsidRDefault="00002261" w:rsidP="00F04895">
      <w:pPr>
        <w:spacing w:after="120" w:line="240" w:lineRule="auto"/>
        <w:rPr>
          <w:rFonts w:ascii="Arial" w:hAnsi="Arial" w:cs="Arial"/>
          <w:b/>
          <w:i/>
          <w:sz w:val="22"/>
        </w:rPr>
      </w:pPr>
      <w:r w:rsidRPr="00F04895">
        <w:rPr>
          <w:rFonts w:ascii="Arial" w:hAnsi="Arial" w:cs="Arial"/>
          <w:i/>
          <w:sz w:val="22"/>
        </w:rPr>
        <w:t>Мероприятия по развитию систем водоснабжения на перспективу</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tblPr>
      <w:tblGrid>
        <w:gridCol w:w="780"/>
        <w:gridCol w:w="6421"/>
        <w:gridCol w:w="2209"/>
      </w:tblGrid>
      <w:tr w:rsidR="00002261" w:rsidRPr="00C70E76" w:rsidTr="00C70E76">
        <w:trPr>
          <w:trHeight w:val="155"/>
          <w:jc w:val="center"/>
        </w:trPr>
        <w:tc>
          <w:tcPr>
            <w:tcW w:w="414" w:type="pct"/>
            <w:vAlign w:val="center"/>
          </w:tcPr>
          <w:p w:rsidR="00002261" w:rsidRPr="00C70E76" w:rsidRDefault="00002261" w:rsidP="006F1CED">
            <w:pPr>
              <w:spacing w:line="240" w:lineRule="auto"/>
              <w:jc w:val="center"/>
              <w:rPr>
                <w:rFonts w:ascii="Arial" w:hAnsi="Arial" w:cs="Arial"/>
                <w:b/>
                <w:szCs w:val="24"/>
              </w:rPr>
            </w:pPr>
            <w:r w:rsidRPr="00C70E76">
              <w:rPr>
                <w:rFonts w:ascii="Arial" w:hAnsi="Arial" w:cs="Arial"/>
                <w:b/>
                <w:szCs w:val="24"/>
              </w:rPr>
              <w:t>№ п/п</w:t>
            </w:r>
          </w:p>
        </w:tc>
        <w:tc>
          <w:tcPr>
            <w:tcW w:w="3412" w:type="pct"/>
            <w:vAlign w:val="center"/>
          </w:tcPr>
          <w:p w:rsidR="00002261" w:rsidRPr="00C70E76" w:rsidRDefault="00002261" w:rsidP="006F1CED">
            <w:pPr>
              <w:spacing w:line="240" w:lineRule="auto"/>
              <w:jc w:val="center"/>
              <w:rPr>
                <w:rFonts w:ascii="Arial" w:hAnsi="Arial" w:cs="Arial"/>
                <w:b/>
                <w:szCs w:val="24"/>
              </w:rPr>
            </w:pPr>
            <w:r w:rsidRPr="00C70E76">
              <w:rPr>
                <w:rFonts w:ascii="Arial" w:hAnsi="Arial" w:cs="Arial"/>
                <w:b/>
                <w:szCs w:val="24"/>
              </w:rPr>
              <w:t>Наименование мероприятий</w:t>
            </w:r>
          </w:p>
        </w:tc>
        <w:tc>
          <w:tcPr>
            <w:tcW w:w="1174" w:type="pct"/>
            <w:vAlign w:val="center"/>
          </w:tcPr>
          <w:p w:rsidR="00002261" w:rsidRPr="00C70E76" w:rsidRDefault="00002261" w:rsidP="006F1CED">
            <w:pPr>
              <w:spacing w:line="240" w:lineRule="auto"/>
              <w:jc w:val="center"/>
              <w:rPr>
                <w:rFonts w:ascii="Arial" w:hAnsi="Arial" w:cs="Arial"/>
                <w:b/>
                <w:szCs w:val="24"/>
              </w:rPr>
            </w:pPr>
            <w:r w:rsidRPr="00C70E76">
              <w:rPr>
                <w:rFonts w:ascii="Arial" w:hAnsi="Arial" w:cs="Arial"/>
                <w:b/>
                <w:szCs w:val="24"/>
              </w:rPr>
              <w:t>Место провед</w:t>
            </w:r>
            <w:r w:rsidRPr="00C70E76">
              <w:rPr>
                <w:rFonts w:ascii="Arial" w:hAnsi="Arial" w:cs="Arial"/>
                <w:b/>
                <w:szCs w:val="24"/>
              </w:rPr>
              <w:t>е</w:t>
            </w:r>
            <w:r w:rsidRPr="00C70E76">
              <w:rPr>
                <w:rFonts w:ascii="Arial" w:hAnsi="Arial" w:cs="Arial"/>
                <w:b/>
                <w:szCs w:val="24"/>
              </w:rPr>
              <w:t>ния</w:t>
            </w:r>
          </w:p>
        </w:tc>
      </w:tr>
      <w:tr w:rsidR="00002261" w:rsidRPr="00C70E76" w:rsidTr="00C70E76">
        <w:trPr>
          <w:trHeight w:hRule="exact" w:val="551"/>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1</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Проведение ремонтных работ на сооружениях водопр</w:t>
            </w:r>
            <w:r w:rsidRPr="00C70E76">
              <w:rPr>
                <w:rFonts w:ascii="Arial" w:hAnsi="Arial" w:cs="Arial"/>
                <w:szCs w:val="24"/>
              </w:rPr>
              <w:t>о</w:t>
            </w:r>
            <w:r w:rsidRPr="00C70E76">
              <w:rPr>
                <w:rFonts w:ascii="Arial" w:hAnsi="Arial" w:cs="Arial"/>
                <w:szCs w:val="24"/>
              </w:rPr>
              <w:t>водно-канализационного хозяйства в связи с очень большим износом</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w:t>
            </w:r>
          </w:p>
        </w:tc>
      </w:tr>
      <w:tr w:rsidR="00002261" w:rsidRPr="00C70E76" w:rsidTr="00C70E76">
        <w:trPr>
          <w:trHeight w:hRule="exact" w:val="583"/>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2</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Оснащение водопотребителей приборами индивид</w:t>
            </w:r>
            <w:r w:rsidRPr="00C70E76">
              <w:rPr>
                <w:rFonts w:ascii="Arial" w:hAnsi="Arial" w:cs="Arial"/>
                <w:szCs w:val="24"/>
              </w:rPr>
              <w:t>у</w:t>
            </w:r>
            <w:r w:rsidRPr="00C70E76">
              <w:rPr>
                <w:rFonts w:ascii="Arial" w:hAnsi="Arial" w:cs="Arial"/>
                <w:szCs w:val="24"/>
              </w:rPr>
              <w:t xml:space="preserve">ального учета воды </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w:t>
            </w:r>
          </w:p>
        </w:tc>
      </w:tr>
      <w:tr w:rsidR="00002261" w:rsidRPr="00C70E76" w:rsidTr="00C70E76">
        <w:trPr>
          <w:trHeight w:hRule="exact" w:val="550"/>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3</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Реконструкция и техническое перевооружение водоз</w:t>
            </w:r>
            <w:r w:rsidRPr="00C70E76">
              <w:rPr>
                <w:rFonts w:ascii="Arial" w:hAnsi="Arial" w:cs="Arial"/>
                <w:szCs w:val="24"/>
              </w:rPr>
              <w:t>а</w:t>
            </w:r>
            <w:r w:rsidRPr="00C70E76">
              <w:rPr>
                <w:rFonts w:ascii="Arial" w:hAnsi="Arial" w:cs="Arial"/>
                <w:szCs w:val="24"/>
              </w:rPr>
              <w:t>борных и водоочистных сооружений подземных вод</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крупные нас</w:t>
            </w:r>
            <w:r w:rsidRPr="00C70E76">
              <w:rPr>
                <w:rFonts w:ascii="Arial" w:hAnsi="Arial" w:cs="Arial"/>
                <w:szCs w:val="24"/>
              </w:rPr>
              <w:t>е</w:t>
            </w:r>
            <w:r w:rsidRPr="00C70E76">
              <w:rPr>
                <w:rFonts w:ascii="Arial" w:hAnsi="Arial" w:cs="Arial"/>
                <w:szCs w:val="24"/>
              </w:rPr>
              <w:t>ленные пункты</w:t>
            </w:r>
          </w:p>
        </w:tc>
      </w:tr>
      <w:tr w:rsidR="00002261" w:rsidRPr="00C70E76" w:rsidTr="00C70E76">
        <w:trPr>
          <w:trHeight w:hRule="exact" w:val="811"/>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4</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Обустройство новых и приведение в соответствие с</w:t>
            </w:r>
            <w:r w:rsidRPr="00C70E76">
              <w:rPr>
                <w:rFonts w:ascii="Arial" w:hAnsi="Arial" w:cs="Arial"/>
                <w:szCs w:val="24"/>
              </w:rPr>
              <w:t>у</w:t>
            </w:r>
            <w:r w:rsidRPr="00C70E76">
              <w:rPr>
                <w:rFonts w:ascii="Arial" w:hAnsi="Arial" w:cs="Arial"/>
                <w:szCs w:val="24"/>
              </w:rPr>
              <w:t>ществующих зон санитарной охраны водозаборов и в</w:t>
            </w:r>
            <w:r w:rsidRPr="00C70E76">
              <w:rPr>
                <w:rFonts w:ascii="Arial" w:hAnsi="Arial" w:cs="Arial"/>
                <w:szCs w:val="24"/>
              </w:rPr>
              <w:t>о</w:t>
            </w:r>
            <w:r w:rsidRPr="00C70E76">
              <w:rPr>
                <w:rFonts w:ascii="Arial" w:hAnsi="Arial" w:cs="Arial"/>
                <w:szCs w:val="24"/>
              </w:rPr>
              <w:t>допроводов хозяйственно-питьевого назначения в соо</w:t>
            </w:r>
            <w:r w:rsidRPr="00C70E76">
              <w:rPr>
                <w:rFonts w:ascii="Arial" w:hAnsi="Arial" w:cs="Arial"/>
                <w:szCs w:val="24"/>
              </w:rPr>
              <w:t>т</w:t>
            </w:r>
            <w:r w:rsidRPr="00C70E76">
              <w:rPr>
                <w:rFonts w:ascii="Arial" w:hAnsi="Arial" w:cs="Arial"/>
                <w:szCs w:val="24"/>
              </w:rPr>
              <w:t xml:space="preserve">ветствии с СанПиН </w:t>
            </w:r>
            <w:r w:rsidRPr="00C70E76">
              <w:rPr>
                <w:rFonts w:ascii="Arial" w:hAnsi="Arial" w:cs="Arial"/>
                <w:bCs/>
                <w:szCs w:val="24"/>
              </w:rPr>
              <w:t>2.1.4.1074-01</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 (при нео</w:t>
            </w:r>
            <w:r w:rsidRPr="00C70E76">
              <w:rPr>
                <w:rFonts w:ascii="Arial" w:hAnsi="Arial" w:cs="Arial"/>
                <w:szCs w:val="24"/>
              </w:rPr>
              <w:t>б</w:t>
            </w:r>
            <w:r w:rsidRPr="00C70E76">
              <w:rPr>
                <w:rFonts w:ascii="Arial" w:hAnsi="Arial" w:cs="Arial"/>
                <w:szCs w:val="24"/>
              </w:rPr>
              <w:t>ходимости)</w:t>
            </w:r>
          </w:p>
        </w:tc>
      </w:tr>
      <w:tr w:rsidR="00002261" w:rsidRPr="00C70E76" w:rsidTr="00C70E76">
        <w:trPr>
          <w:trHeight w:hRule="exact" w:val="512"/>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5</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Реконструкция и модернизация существующих сетей и сооружений с большим износом</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w:t>
            </w:r>
          </w:p>
        </w:tc>
      </w:tr>
      <w:tr w:rsidR="00002261" w:rsidRPr="00C70E76" w:rsidTr="00C70E76">
        <w:trPr>
          <w:trHeight w:hRule="exact" w:val="578"/>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6</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Произвести инвентаризацию и анкетирование водного хозяйства промышленных предприятий и всех вод</w:t>
            </w:r>
            <w:r w:rsidRPr="00C70E76">
              <w:rPr>
                <w:rFonts w:ascii="Arial" w:hAnsi="Arial" w:cs="Arial"/>
                <w:szCs w:val="24"/>
              </w:rPr>
              <w:t>о</w:t>
            </w:r>
            <w:r w:rsidRPr="00C70E76">
              <w:rPr>
                <w:rFonts w:ascii="Arial" w:hAnsi="Arial" w:cs="Arial"/>
                <w:szCs w:val="24"/>
              </w:rPr>
              <w:t>пользователей</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w:t>
            </w:r>
          </w:p>
        </w:tc>
      </w:tr>
      <w:tr w:rsidR="00002261" w:rsidRPr="00C70E76" w:rsidTr="00C70E76">
        <w:trPr>
          <w:trHeight w:hRule="exact" w:val="573"/>
          <w:jc w:val="center"/>
        </w:trPr>
        <w:tc>
          <w:tcPr>
            <w:tcW w:w="41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7</w:t>
            </w:r>
          </w:p>
        </w:tc>
        <w:tc>
          <w:tcPr>
            <w:tcW w:w="3412" w:type="pct"/>
            <w:vAlign w:val="center"/>
          </w:tcPr>
          <w:p w:rsidR="00002261" w:rsidRPr="00C70E76" w:rsidRDefault="00002261" w:rsidP="006F1CED">
            <w:pPr>
              <w:spacing w:line="240" w:lineRule="auto"/>
              <w:rPr>
                <w:rFonts w:ascii="Arial" w:hAnsi="Arial" w:cs="Arial"/>
                <w:szCs w:val="24"/>
              </w:rPr>
            </w:pPr>
            <w:r w:rsidRPr="00C70E76">
              <w:rPr>
                <w:rFonts w:ascii="Arial" w:hAnsi="Arial" w:cs="Arial"/>
                <w:szCs w:val="24"/>
              </w:rPr>
              <w:t>На основе инвентаризации выполнить «Генеральную схему развития систем водоснабжения и водоотвед</w:t>
            </w:r>
            <w:r w:rsidRPr="00C70E76">
              <w:rPr>
                <w:rFonts w:ascii="Arial" w:hAnsi="Arial" w:cs="Arial"/>
                <w:szCs w:val="24"/>
              </w:rPr>
              <w:t>е</w:t>
            </w:r>
            <w:r w:rsidRPr="00C70E76">
              <w:rPr>
                <w:rFonts w:ascii="Arial" w:hAnsi="Arial" w:cs="Arial"/>
                <w:szCs w:val="24"/>
              </w:rPr>
              <w:t>ния района»</w:t>
            </w:r>
          </w:p>
        </w:tc>
        <w:tc>
          <w:tcPr>
            <w:tcW w:w="1174" w:type="pct"/>
            <w:vAlign w:val="center"/>
          </w:tcPr>
          <w:p w:rsidR="00002261" w:rsidRPr="00C70E76" w:rsidRDefault="00002261" w:rsidP="006F1CED">
            <w:pPr>
              <w:spacing w:line="240" w:lineRule="auto"/>
              <w:jc w:val="center"/>
              <w:rPr>
                <w:rFonts w:ascii="Arial" w:hAnsi="Arial" w:cs="Arial"/>
                <w:szCs w:val="24"/>
              </w:rPr>
            </w:pPr>
            <w:r w:rsidRPr="00C70E76">
              <w:rPr>
                <w:rFonts w:ascii="Arial" w:hAnsi="Arial" w:cs="Arial"/>
                <w:szCs w:val="24"/>
              </w:rPr>
              <w:t>Все населенные пункты</w:t>
            </w:r>
          </w:p>
        </w:tc>
      </w:tr>
    </w:tbl>
    <w:p w:rsidR="00002261" w:rsidRDefault="00002261" w:rsidP="006F1CED">
      <w:pPr>
        <w:rPr>
          <w:szCs w:val="20"/>
        </w:rPr>
        <w:sectPr w:rsidR="00002261" w:rsidSect="00F04895">
          <w:pgSz w:w="11906" w:h="16838" w:code="9"/>
          <w:pgMar w:top="1134" w:right="851" w:bottom="1134" w:left="1701" w:header="284" w:footer="544" w:gutter="0"/>
          <w:cols w:space="708"/>
          <w:docGrid w:linePitch="360"/>
        </w:sectPr>
      </w:pPr>
    </w:p>
    <w:p w:rsidR="00002261" w:rsidRPr="00F04895" w:rsidRDefault="00002261" w:rsidP="00F04895">
      <w:pPr>
        <w:spacing w:line="240" w:lineRule="auto"/>
        <w:rPr>
          <w:rFonts w:ascii="Arial" w:hAnsi="Arial" w:cs="Arial"/>
          <w:b/>
          <w:i/>
          <w:sz w:val="22"/>
        </w:rPr>
      </w:pPr>
      <w:r w:rsidRPr="00F04895">
        <w:rPr>
          <w:rFonts w:ascii="Arial" w:hAnsi="Arial" w:cs="Arial"/>
          <w:b/>
          <w:i/>
          <w:sz w:val="22"/>
        </w:rPr>
        <w:t>Таблица 7.5</w:t>
      </w:r>
    </w:p>
    <w:p w:rsidR="00002261" w:rsidRPr="00F04895" w:rsidRDefault="00002261" w:rsidP="00F04895">
      <w:pPr>
        <w:spacing w:line="240" w:lineRule="auto"/>
        <w:rPr>
          <w:rFonts w:ascii="Arial" w:hAnsi="Arial" w:cs="Arial"/>
          <w:i/>
          <w:sz w:val="22"/>
        </w:rPr>
      </w:pPr>
      <w:r w:rsidRPr="00F04895">
        <w:rPr>
          <w:rFonts w:ascii="Arial" w:hAnsi="Arial" w:cs="Arial"/>
          <w:i/>
          <w:sz w:val="22"/>
        </w:rPr>
        <w:t xml:space="preserve">Таблица водопотребления на </w:t>
      </w:r>
      <w:r w:rsidRPr="00F04895">
        <w:rPr>
          <w:rFonts w:ascii="Arial" w:hAnsi="Arial" w:cs="Arial"/>
          <w:i/>
          <w:sz w:val="22"/>
          <w:lang w:val="en-US"/>
        </w:rPr>
        <w:t>I</w:t>
      </w:r>
      <w:r w:rsidRPr="00F04895">
        <w:rPr>
          <w:rFonts w:ascii="Arial" w:hAnsi="Arial" w:cs="Arial"/>
          <w:i/>
          <w:sz w:val="22"/>
        </w:rPr>
        <w:t xml:space="preserve"> очередь строительства и на расчетный срок Княгининского района</w:t>
      </w:r>
    </w:p>
    <w:tbl>
      <w:tblPr>
        <w:tblW w:w="14580" w:type="dxa"/>
        <w:jc w:val="center"/>
        <w:tblInd w:w="93" w:type="dxa"/>
        <w:tblLook w:val="00A0"/>
      </w:tblPr>
      <w:tblGrid>
        <w:gridCol w:w="543"/>
        <w:gridCol w:w="3160"/>
        <w:gridCol w:w="1009"/>
        <w:gridCol w:w="1480"/>
        <w:gridCol w:w="1680"/>
        <w:gridCol w:w="1720"/>
        <w:gridCol w:w="1540"/>
        <w:gridCol w:w="991"/>
        <w:gridCol w:w="1420"/>
        <w:gridCol w:w="1260"/>
      </w:tblGrid>
      <w:tr w:rsidR="00002261" w:rsidRPr="00DE799F" w:rsidTr="00C70E76">
        <w:trPr>
          <w:trHeight w:val="340"/>
          <w:jc w:val="center"/>
        </w:trPr>
        <w:tc>
          <w:tcPr>
            <w:tcW w:w="400" w:type="dxa"/>
            <w:tcBorders>
              <w:top w:val="single" w:sz="4" w:space="0" w:color="auto"/>
              <w:left w:val="single" w:sz="4" w:space="0" w:color="auto"/>
              <w:bottom w:val="nil"/>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 п/п</w:t>
            </w:r>
          </w:p>
        </w:tc>
        <w:tc>
          <w:tcPr>
            <w:tcW w:w="3160" w:type="dxa"/>
            <w:tcBorders>
              <w:top w:val="single" w:sz="4" w:space="0" w:color="auto"/>
              <w:left w:val="nil"/>
              <w:bottom w:val="nil"/>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Наименование потреб</w:t>
            </w:r>
            <w:r w:rsidRPr="00DE799F">
              <w:rPr>
                <w:rFonts w:ascii="Arial" w:hAnsi="Arial" w:cs="Arial"/>
                <w:color w:val="000000"/>
                <w:lang w:eastAsia="ru-RU"/>
              </w:rPr>
              <w:t>и</w:t>
            </w:r>
            <w:r w:rsidRPr="00DE799F">
              <w:rPr>
                <w:rFonts w:ascii="Arial" w:hAnsi="Arial" w:cs="Arial"/>
                <w:color w:val="000000"/>
                <w:lang w:eastAsia="ru-RU"/>
              </w:rPr>
              <w:t>телей</w:t>
            </w:r>
          </w:p>
        </w:tc>
        <w:tc>
          <w:tcPr>
            <w:tcW w:w="94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Кол-во насел., чел.</w:t>
            </w:r>
          </w:p>
        </w:tc>
        <w:tc>
          <w:tcPr>
            <w:tcW w:w="148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Норма в</w:t>
            </w:r>
            <w:r w:rsidRPr="00DE799F">
              <w:rPr>
                <w:rFonts w:ascii="Arial" w:hAnsi="Arial" w:cs="Arial"/>
                <w:color w:val="000000"/>
                <w:lang w:eastAsia="ru-RU"/>
              </w:rPr>
              <w:t>о</w:t>
            </w:r>
            <w:r w:rsidRPr="00DE799F">
              <w:rPr>
                <w:rFonts w:ascii="Arial" w:hAnsi="Arial" w:cs="Arial"/>
                <w:color w:val="000000"/>
                <w:lang w:eastAsia="ru-RU"/>
              </w:rPr>
              <w:t>допот., л/сут на чел.</w:t>
            </w:r>
          </w:p>
        </w:tc>
        <w:tc>
          <w:tcPr>
            <w:tcW w:w="168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Хоз.-питьевые нужды, м³/сут</w:t>
            </w:r>
          </w:p>
        </w:tc>
        <w:tc>
          <w:tcPr>
            <w:tcW w:w="172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 xml:space="preserve"> Неучтенные расходы, м³/сут</w:t>
            </w:r>
          </w:p>
        </w:tc>
        <w:tc>
          <w:tcPr>
            <w:tcW w:w="154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 xml:space="preserve"> Расходы на прои</w:t>
            </w:r>
            <w:r w:rsidRPr="00DE799F">
              <w:rPr>
                <w:rFonts w:ascii="Arial" w:hAnsi="Arial" w:cs="Arial"/>
                <w:color w:val="000000"/>
                <w:lang w:eastAsia="ru-RU"/>
              </w:rPr>
              <w:t>з</w:t>
            </w:r>
            <w:r w:rsidRPr="00DE799F">
              <w:rPr>
                <w:rFonts w:ascii="Arial" w:hAnsi="Arial" w:cs="Arial"/>
                <w:color w:val="000000"/>
                <w:lang w:eastAsia="ru-RU"/>
              </w:rPr>
              <w:t>вод. ну</w:t>
            </w:r>
            <w:r w:rsidRPr="00DE799F">
              <w:rPr>
                <w:rFonts w:ascii="Arial" w:hAnsi="Arial" w:cs="Arial"/>
                <w:color w:val="000000"/>
                <w:lang w:eastAsia="ru-RU"/>
              </w:rPr>
              <w:t>ж</w:t>
            </w:r>
            <w:r w:rsidRPr="00DE799F">
              <w:rPr>
                <w:rFonts w:ascii="Arial" w:hAnsi="Arial" w:cs="Arial"/>
                <w:color w:val="000000"/>
                <w:lang w:eastAsia="ru-RU"/>
              </w:rPr>
              <w:t>ды, м³/сут</w:t>
            </w:r>
          </w:p>
        </w:tc>
        <w:tc>
          <w:tcPr>
            <w:tcW w:w="98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Полив, м³/сут</w:t>
            </w:r>
          </w:p>
        </w:tc>
        <w:tc>
          <w:tcPr>
            <w:tcW w:w="142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Пожароту-шение, м³/сут</w:t>
            </w:r>
          </w:p>
        </w:tc>
        <w:tc>
          <w:tcPr>
            <w:tcW w:w="1260" w:type="dxa"/>
            <w:tcBorders>
              <w:top w:val="single" w:sz="4" w:space="0" w:color="auto"/>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Всего, м³/сут</w:t>
            </w:r>
          </w:p>
        </w:tc>
      </w:tr>
      <w:tr w:rsidR="00002261" w:rsidRPr="00DE799F" w:rsidTr="00C70E76">
        <w:trPr>
          <w:trHeight w:val="340"/>
          <w:jc w:val="center"/>
        </w:trPr>
        <w:tc>
          <w:tcPr>
            <w:tcW w:w="14580" w:type="dxa"/>
            <w:gridSpan w:val="10"/>
            <w:tcBorders>
              <w:top w:val="single" w:sz="4" w:space="0" w:color="auto"/>
              <w:left w:val="single" w:sz="4" w:space="0" w:color="auto"/>
              <w:bottom w:val="single" w:sz="4" w:space="0" w:color="auto"/>
              <w:right w:val="single" w:sz="4" w:space="0" w:color="000000"/>
            </w:tcBorders>
            <w:vAlign w:val="center"/>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I очередь (2017 г.)</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Pr>
                <w:rFonts w:ascii="Arial" w:hAnsi="Arial" w:cs="Arial"/>
                <w:color w:val="000000"/>
                <w:lang w:eastAsia="ru-RU"/>
              </w:rPr>
              <w:t>Г</w:t>
            </w:r>
            <w:r w:rsidRPr="00DE799F">
              <w:rPr>
                <w:rFonts w:ascii="Arial" w:hAnsi="Arial" w:cs="Arial"/>
                <w:color w:val="000000"/>
                <w:lang w:eastAsia="ru-RU"/>
              </w:rPr>
              <w:t>. Княгинино</w:t>
            </w:r>
          </w:p>
        </w:tc>
        <w:tc>
          <w:tcPr>
            <w:tcW w:w="940" w:type="dxa"/>
            <w:tcBorders>
              <w:top w:val="nil"/>
              <w:left w:val="nil"/>
              <w:bottom w:val="single" w:sz="4" w:space="0" w:color="auto"/>
              <w:right w:val="single" w:sz="4" w:space="0" w:color="auto"/>
            </w:tcBorders>
            <w:noWrap/>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7249</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200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1449,80</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72,49</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217,47</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434,94</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351,00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2525,70</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Ананьевский сельсовет</w:t>
            </w:r>
          </w:p>
        </w:tc>
        <w:tc>
          <w:tcPr>
            <w:tcW w:w="940" w:type="dxa"/>
            <w:tcBorders>
              <w:top w:val="nil"/>
              <w:left w:val="nil"/>
              <w:bottom w:val="single" w:sz="4" w:space="0" w:color="auto"/>
              <w:right w:val="single" w:sz="4" w:space="0" w:color="auto"/>
            </w:tcBorders>
            <w:noWrap/>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1394</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160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223,04</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11,15</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22,30</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83,64</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513,00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853,14</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Белкинский сельсовет</w:t>
            </w:r>
          </w:p>
        </w:tc>
        <w:tc>
          <w:tcPr>
            <w:tcW w:w="940" w:type="dxa"/>
            <w:tcBorders>
              <w:top w:val="nil"/>
              <w:left w:val="nil"/>
              <w:bottom w:val="single" w:sz="4" w:space="0" w:color="auto"/>
              <w:right w:val="single" w:sz="4" w:space="0" w:color="auto"/>
            </w:tcBorders>
            <w:noWrap/>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733</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160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117,28</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5,86</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11,73</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43,98</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297,00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475,85</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Возрожденский сельсовет</w:t>
            </w:r>
          </w:p>
        </w:tc>
        <w:tc>
          <w:tcPr>
            <w:tcW w:w="940" w:type="dxa"/>
            <w:tcBorders>
              <w:top w:val="nil"/>
              <w:left w:val="nil"/>
              <w:bottom w:val="single" w:sz="4" w:space="0" w:color="auto"/>
              <w:right w:val="single" w:sz="4" w:space="0" w:color="auto"/>
            </w:tcBorders>
            <w:noWrap/>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1144</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160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183,04</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9,15</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18,30</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68,64</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486,00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765,14</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Соловьевский сельсовет</w:t>
            </w:r>
          </w:p>
        </w:tc>
        <w:tc>
          <w:tcPr>
            <w:tcW w:w="940" w:type="dxa"/>
            <w:tcBorders>
              <w:top w:val="nil"/>
              <w:left w:val="nil"/>
              <w:bottom w:val="single" w:sz="4" w:space="0" w:color="auto"/>
              <w:right w:val="single" w:sz="4" w:space="0" w:color="auto"/>
            </w:tcBorders>
            <w:noWrap/>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1529</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160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244,64</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12,23</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24,46</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91,74</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594,00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967,08</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noWrap/>
            <w:vAlign w:val="bottom"/>
          </w:tcPr>
          <w:p w:rsidR="00002261" w:rsidRPr="00DE799F" w:rsidRDefault="00002261" w:rsidP="006F1CED">
            <w:pPr>
              <w:spacing w:line="240" w:lineRule="auto"/>
              <w:rPr>
                <w:rFonts w:ascii="Arial" w:hAnsi="Arial" w:cs="Arial"/>
                <w:b/>
                <w:bCs/>
                <w:color w:val="000000"/>
                <w:lang w:eastAsia="ru-RU"/>
              </w:rPr>
            </w:pPr>
            <w:r w:rsidRPr="00DE799F">
              <w:rPr>
                <w:rFonts w:ascii="Arial" w:hAnsi="Arial" w:cs="Arial"/>
                <w:b/>
                <w:bCs/>
                <w:color w:val="000000"/>
                <w:lang w:eastAsia="ru-RU"/>
              </w:rPr>
              <w:t> </w:t>
            </w:r>
          </w:p>
        </w:tc>
        <w:tc>
          <w:tcPr>
            <w:tcW w:w="316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right"/>
              <w:rPr>
                <w:rFonts w:ascii="Arial" w:hAnsi="Arial" w:cs="Arial"/>
                <w:b/>
                <w:bCs/>
                <w:color w:val="000000"/>
                <w:lang w:eastAsia="ru-RU"/>
              </w:rPr>
            </w:pPr>
            <w:r w:rsidRPr="00DE799F">
              <w:rPr>
                <w:rFonts w:ascii="Arial" w:hAnsi="Arial" w:cs="Arial"/>
                <w:b/>
                <w:bCs/>
                <w:color w:val="000000"/>
                <w:lang w:eastAsia="ru-RU"/>
              </w:rPr>
              <w:t>ВСЕГО</w:t>
            </w:r>
          </w:p>
        </w:tc>
        <w:tc>
          <w:tcPr>
            <w:tcW w:w="94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12049</w:t>
            </w:r>
          </w:p>
        </w:tc>
        <w:tc>
          <w:tcPr>
            <w:tcW w:w="14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 </w:t>
            </w:r>
          </w:p>
        </w:tc>
        <w:tc>
          <w:tcPr>
            <w:tcW w:w="16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2217,80</w:t>
            </w:r>
          </w:p>
        </w:tc>
        <w:tc>
          <w:tcPr>
            <w:tcW w:w="172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110,89</w:t>
            </w:r>
          </w:p>
        </w:tc>
        <w:tc>
          <w:tcPr>
            <w:tcW w:w="154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294,27</w:t>
            </w:r>
          </w:p>
        </w:tc>
        <w:tc>
          <w:tcPr>
            <w:tcW w:w="9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722,94</w:t>
            </w:r>
          </w:p>
        </w:tc>
        <w:tc>
          <w:tcPr>
            <w:tcW w:w="142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2241,00</w:t>
            </w:r>
          </w:p>
        </w:tc>
        <w:tc>
          <w:tcPr>
            <w:tcW w:w="126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5586,90</w:t>
            </w:r>
          </w:p>
        </w:tc>
      </w:tr>
      <w:tr w:rsidR="00002261" w:rsidRPr="00DE799F" w:rsidTr="00C70E76">
        <w:trPr>
          <w:trHeight w:val="340"/>
          <w:jc w:val="center"/>
        </w:trPr>
        <w:tc>
          <w:tcPr>
            <w:tcW w:w="14580" w:type="dxa"/>
            <w:gridSpan w:val="10"/>
            <w:tcBorders>
              <w:top w:val="single" w:sz="4" w:space="0" w:color="auto"/>
              <w:left w:val="single" w:sz="4" w:space="0" w:color="auto"/>
              <w:bottom w:val="single" w:sz="4" w:space="0" w:color="auto"/>
              <w:right w:val="single" w:sz="4" w:space="0" w:color="000000"/>
            </w:tcBorders>
            <w:vAlign w:val="center"/>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Расчетный срок (2037 г.)</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Pr>
                <w:rFonts w:ascii="Arial" w:hAnsi="Arial" w:cs="Arial"/>
                <w:color w:val="000000"/>
                <w:lang w:eastAsia="ru-RU"/>
              </w:rPr>
              <w:t>Г</w:t>
            </w:r>
            <w:r w:rsidRPr="00DE799F">
              <w:rPr>
                <w:rFonts w:ascii="Arial" w:hAnsi="Arial" w:cs="Arial"/>
                <w:color w:val="000000"/>
                <w:lang w:eastAsia="ru-RU"/>
              </w:rPr>
              <w:t>. Княгинино</w:t>
            </w:r>
          </w:p>
        </w:tc>
        <w:tc>
          <w:tcPr>
            <w:tcW w:w="9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7845</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220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1725,90</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86,30</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345,18</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470,70</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351,00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2979,08</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Ананьевский сельсовет</w:t>
            </w:r>
          </w:p>
        </w:tc>
        <w:tc>
          <w:tcPr>
            <w:tcW w:w="9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1437</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258,66</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12,93</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38,80</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86,22</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513,00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909,61</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Белкинский сельсовет</w:t>
            </w:r>
          </w:p>
        </w:tc>
        <w:tc>
          <w:tcPr>
            <w:tcW w:w="9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755</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135,90</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6,80</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20,39</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45,30</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297,00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505,38</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Возрожденский сельсовет</w:t>
            </w:r>
          </w:p>
        </w:tc>
        <w:tc>
          <w:tcPr>
            <w:tcW w:w="9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1178</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212,04</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10,60</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31,81</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70,68</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486,00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811,13</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w:t>
            </w:r>
          </w:p>
        </w:tc>
        <w:tc>
          <w:tcPr>
            <w:tcW w:w="31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Соловьевский сельсовет</w:t>
            </w:r>
          </w:p>
        </w:tc>
        <w:tc>
          <w:tcPr>
            <w:tcW w:w="9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1575</w:t>
            </w:r>
          </w:p>
        </w:tc>
        <w:tc>
          <w:tcPr>
            <w:tcW w:w="14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180</w:t>
            </w:r>
          </w:p>
        </w:tc>
        <w:tc>
          <w:tcPr>
            <w:tcW w:w="16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283,50</w:t>
            </w:r>
          </w:p>
        </w:tc>
        <w:tc>
          <w:tcPr>
            <w:tcW w:w="17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14,18</w:t>
            </w:r>
          </w:p>
        </w:tc>
        <w:tc>
          <w:tcPr>
            <w:tcW w:w="154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42,53</w:t>
            </w:r>
          </w:p>
        </w:tc>
        <w:tc>
          <w:tcPr>
            <w:tcW w:w="98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94,50</w:t>
            </w:r>
          </w:p>
        </w:tc>
        <w:tc>
          <w:tcPr>
            <w:tcW w:w="142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594,00</w:t>
            </w:r>
          </w:p>
        </w:tc>
        <w:tc>
          <w:tcPr>
            <w:tcW w:w="1260" w:type="dxa"/>
            <w:tcBorders>
              <w:top w:val="nil"/>
              <w:left w:val="nil"/>
              <w:bottom w:val="single" w:sz="4" w:space="0" w:color="auto"/>
              <w:right w:val="single" w:sz="4" w:space="0" w:color="auto"/>
            </w:tcBorders>
            <w:vAlign w:val="center"/>
          </w:tcPr>
          <w:p w:rsidR="00002261" w:rsidRPr="00DE799F" w:rsidRDefault="00002261" w:rsidP="006F1CED">
            <w:pPr>
              <w:spacing w:line="240" w:lineRule="auto"/>
              <w:jc w:val="center"/>
              <w:rPr>
                <w:rFonts w:ascii="Arial" w:hAnsi="Arial" w:cs="Arial"/>
                <w:color w:val="000000"/>
                <w:lang w:eastAsia="ru-RU"/>
              </w:rPr>
            </w:pPr>
            <w:r w:rsidRPr="00DE799F">
              <w:rPr>
                <w:rFonts w:ascii="Arial" w:hAnsi="Arial" w:cs="Arial"/>
                <w:color w:val="000000"/>
                <w:lang w:eastAsia="ru-RU"/>
              </w:rPr>
              <w:t>1028,70</w:t>
            </w:r>
          </w:p>
        </w:tc>
      </w:tr>
      <w:tr w:rsidR="00002261" w:rsidRPr="00DE799F" w:rsidTr="00C70E76">
        <w:trPr>
          <w:trHeight w:val="340"/>
          <w:jc w:val="center"/>
        </w:trPr>
        <w:tc>
          <w:tcPr>
            <w:tcW w:w="400" w:type="dxa"/>
            <w:tcBorders>
              <w:top w:val="nil"/>
              <w:left w:val="single" w:sz="4" w:space="0" w:color="auto"/>
              <w:bottom w:val="single" w:sz="4" w:space="0" w:color="auto"/>
              <w:right w:val="single" w:sz="4" w:space="0" w:color="auto"/>
            </w:tcBorders>
            <w:noWrap/>
            <w:vAlign w:val="bottom"/>
          </w:tcPr>
          <w:p w:rsidR="00002261" w:rsidRPr="00DE799F" w:rsidRDefault="00002261" w:rsidP="006F1CED">
            <w:pPr>
              <w:spacing w:line="240" w:lineRule="auto"/>
              <w:rPr>
                <w:rFonts w:ascii="Arial" w:hAnsi="Arial" w:cs="Arial"/>
                <w:b/>
                <w:bCs/>
                <w:color w:val="000000"/>
                <w:lang w:eastAsia="ru-RU"/>
              </w:rPr>
            </w:pPr>
            <w:r w:rsidRPr="00DE799F">
              <w:rPr>
                <w:rFonts w:ascii="Arial" w:hAnsi="Arial" w:cs="Arial"/>
                <w:b/>
                <w:bCs/>
                <w:color w:val="000000"/>
                <w:lang w:eastAsia="ru-RU"/>
              </w:rPr>
              <w:t> </w:t>
            </w:r>
          </w:p>
        </w:tc>
        <w:tc>
          <w:tcPr>
            <w:tcW w:w="316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right"/>
              <w:rPr>
                <w:rFonts w:ascii="Arial" w:hAnsi="Arial" w:cs="Arial"/>
                <w:b/>
                <w:bCs/>
                <w:color w:val="000000"/>
                <w:lang w:eastAsia="ru-RU"/>
              </w:rPr>
            </w:pPr>
            <w:r w:rsidRPr="00DE799F">
              <w:rPr>
                <w:rFonts w:ascii="Arial" w:hAnsi="Arial" w:cs="Arial"/>
                <w:b/>
                <w:bCs/>
                <w:color w:val="000000"/>
                <w:lang w:eastAsia="ru-RU"/>
              </w:rPr>
              <w:t>ВСЕГО</w:t>
            </w:r>
          </w:p>
        </w:tc>
        <w:tc>
          <w:tcPr>
            <w:tcW w:w="94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12790</w:t>
            </w:r>
          </w:p>
        </w:tc>
        <w:tc>
          <w:tcPr>
            <w:tcW w:w="14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 </w:t>
            </w:r>
          </w:p>
        </w:tc>
        <w:tc>
          <w:tcPr>
            <w:tcW w:w="16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2616,00</w:t>
            </w:r>
          </w:p>
        </w:tc>
        <w:tc>
          <w:tcPr>
            <w:tcW w:w="172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130,80</w:t>
            </w:r>
          </w:p>
        </w:tc>
        <w:tc>
          <w:tcPr>
            <w:tcW w:w="154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478,70</w:t>
            </w:r>
          </w:p>
        </w:tc>
        <w:tc>
          <w:tcPr>
            <w:tcW w:w="98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767,40</w:t>
            </w:r>
          </w:p>
        </w:tc>
        <w:tc>
          <w:tcPr>
            <w:tcW w:w="142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2241,00</w:t>
            </w:r>
          </w:p>
        </w:tc>
        <w:tc>
          <w:tcPr>
            <w:tcW w:w="1260" w:type="dxa"/>
            <w:tcBorders>
              <w:top w:val="nil"/>
              <w:left w:val="nil"/>
              <w:bottom w:val="single" w:sz="4" w:space="0" w:color="auto"/>
              <w:right w:val="single" w:sz="4" w:space="0" w:color="auto"/>
            </w:tcBorders>
            <w:noWrap/>
            <w:vAlign w:val="bottom"/>
          </w:tcPr>
          <w:p w:rsidR="00002261" w:rsidRPr="00DE799F" w:rsidRDefault="00002261" w:rsidP="006F1CED">
            <w:pPr>
              <w:spacing w:line="240" w:lineRule="auto"/>
              <w:jc w:val="center"/>
              <w:rPr>
                <w:rFonts w:ascii="Arial" w:hAnsi="Arial" w:cs="Arial"/>
                <w:b/>
                <w:bCs/>
                <w:color w:val="000000"/>
                <w:lang w:eastAsia="ru-RU"/>
              </w:rPr>
            </w:pPr>
            <w:r w:rsidRPr="00DE799F">
              <w:rPr>
                <w:rFonts w:ascii="Arial" w:hAnsi="Arial" w:cs="Arial"/>
                <w:b/>
                <w:bCs/>
                <w:color w:val="000000"/>
                <w:lang w:eastAsia="ru-RU"/>
              </w:rPr>
              <w:t>6233,90</w:t>
            </w:r>
          </w:p>
        </w:tc>
      </w:tr>
      <w:tr w:rsidR="00002261" w:rsidRPr="00DE799F" w:rsidTr="00C70E76">
        <w:trPr>
          <w:trHeight w:val="340"/>
          <w:jc w:val="center"/>
        </w:trPr>
        <w:tc>
          <w:tcPr>
            <w:tcW w:w="14580" w:type="dxa"/>
            <w:gridSpan w:val="10"/>
            <w:tcBorders>
              <w:top w:val="single" w:sz="4" w:space="0" w:color="auto"/>
              <w:left w:val="single" w:sz="4" w:space="0" w:color="auto"/>
              <w:bottom w:val="single" w:sz="4" w:space="0" w:color="auto"/>
              <w:right w:val="single" w:sz="4" w:space="0" w:color="000000"/>
            </w:tcBorders>
            <w:vAlign w:val="center"/>
          </w:tcPr>
          <w:p w:rsidR="00002261" w:rsidRPr="00DE799F" w:rsidRDefault="00002261" w:rsidP="00D33075">
            <w:pPr>
              <w:spacing w:line="240" w:lineRule="auto"/>
              <w:rPr>
                <w:rFonts w:ascii="Arial" w:hAnsi="Arial" w:cs="Arial"/>
                <w:color w:val="000000"/>
                <w:lang w:eastAsia="ru-RU"/>
              </w:rPr>
            </w:pPr>
            <w:r w:rsidRPr="00DE799F">
              <w:rPr>
                <w:rFonts w:ascii="Arial" w:hAnsi="Arial" w:cs="Arial"/>
                <w:color w:val="000000"/>
                <w:lang w:eastAsia="ru-RU"/>
              </w:rPr>
              <w:t xml:space="preserve">Примечания:  </w:t>
            </w:r>
            <w:r>
              <w:rPr>
                <w:rFonts w:ascii="Arial" w:hAnsi="Arial" w:cs="Arial"/>
                <w:color w:val="000000"/>
                <w:lang w:eastAsia="ru-RU"/>
              </w:rPr>
              <w:t>*</w:t>
            </w:r>
            <w:r w:rsidRPr="00DE799F">
              <w:rPr>
                <w:rFonts w:ascii="Arial" w:hAnsi="Arial" w:cs="Arial"/>
                <w:color w:val="000000"/>
                <w:lang w:eastAsia="ru-RU"/>
              </w:rPr>
              <w:t xml:space="preserve"> расходы воды на производственные нужды принимаются в размере 15 % на I очередь строительства и 20% на расчетный срок для г. Княгинино  и 10% на I очередь строительства и 15% на расчетный срок для остальных сельсоветов от расходов воды на хоз-питьевые нужды населения в соответствии со СНиП 2.04.02-84*                                                                                                                                                                                                                                                                                   </w:t>
            </w:r>
            <w:r>
              <w:rPr>
                <w:rFonts w:ascii="Arial" w:hAnsi="Arial" w:cs="Arial"/>
                <w:color w:val="000000"/>
                <w:lang w:eastAsia="ru-RU"/>
              </w:rPr>
              <w:t>**</w:t>
            </w:r>
            <w:r w:rsidRPr="00DE799F">
              <w:rPr>
                <w:rFonts w:ascii="Arial" w:hAnsi="Arial" w:cs="Arial"/>
                <w:color w:val="000000"/>
                <w:lang w:eastAsia="ru-RU"/>
              </w:rPr>
              <w:t xml:space="preserve"> расход воды на полив территории предусматривается 60 л/сут</w:t>
            </w:r>
            <w:r>
              <w:rPr>
                <w:rFonts w:ascii="Arial" w:hAnsi="Arial" w:cs="Arial"/>
                <w:color w:val="000000"/>
                <w:lang w:eastAsia="ru-RU"/>
              </w:rPr>
              <w:t>.</w:t>
            </w:r>
            <w:r w:rsidRPr="00DE799F">
              <w:rPr>
                <w:rFonts w:ascii="Arial" w:hAnsi="Arial" w:cs="Arial"/>
                <w:color w:val="000000"/>
                <w:lang w:eastAsia="ru-RU"/>
              </w:rPr>
              <w:t xml:space="preserve"> на 1 человека в соответствии со СНиП 2.04.02-84*;                                                                                       </w:t>
            </w:r>
            <w:r>
              <w:rPr>
                <w:rFonts w:ascii="Arial" w:hAnsi="Arial" w:cs="Arial"/>
                <w:color w:val="000000"/>
                <w:lang w:eastAsia="ru-RU"/>
              </w:rPr>
              <w:t xml:space="preserve">*** </w:t>
            </w:r>
            <w:r w:rsidRPr="00DE799F">
              <w:rPr>
                <w:rFonts w:ascii="Arial" w:hAnsi="Arial" w:cs="Arial"/>
                <w:color w:val="000000"/>
                <w:lang w:eastAsia="ru-RU"/>
              </w:rPr>
              <w:t xml:space="preserve">расход воды на пожаротушение представлен в табл. 7.3                             </w:t>
            </w:r>
          </w:p>
        </w:tc>
      </w:tr>
    </w:tbl>
    <w:p w:rsidR="00002261" w:rsidRPr="00992E86" w:rsidRDefault="00002261" w:rsidP="006F1CED">
      <w:pPr>
        <w:rPr>
          <w:szCs w:val="20"/>
        </w:rPr>
        <w:sectPr w:rsidR="00002261" w:rsidRPr="00992E86" w:rsidSect="006F1CED">
          <w:pgSz w:w="16838" w:h="11906" w:orient="landscape" w:code="9"/>
          <w:pgMar w:top="1701" w:right="851" w:bottom="1134" w:left="1134" w:header="284" w:footer="544" w:gutter="0"/>
          <w:cols w:space="708"/>
          <w:docGrid w:linePitch="360"/>
        </w:sectPr>
      </w:pPr>
    </w:p>
    <w:p w:rsidR="00002261" w:rsidRPr="00C70E76" w:rsidRDefault="00002261" w:rsidP="00F04895">
      <w:pPr>
        <w:pStyle w:val="Subtitle"/>
        <w:jc w:val="both"/>
        <w:rPr>
          <w:rFonts w:ascii="Arial" w:hAnsi="Arial" w:cs="Arial"/>
          <w:b/>
          <w:i w:val="0"/>
        </w:rPr>
      </w:pPr>
      <w:r w:rsidRPr="00C70E76">
        <w:rPr>
          <w:rFonts w:ascii="Arial" w:hAnsi="Arial" w:cs="Arial"/>
          <w:b/>
          <w:i w:val="0"/>
        </w:rPr>
        <w:t>7.2. ВОДООТВЕДЕНИЕ</w:t>
      </w:r>
    </w:p>
    <w:p w:rsidR="00002261" w:rsidRPr="00C70E76" w:rsidRDefault="00002261" w:rsidP="00F04895">
      <w:pPr>
        <w:rPr>
          <w:rFonts w:ascii="Arial" w:hAnsi="Arial" w:cs="Arial"/>
          <w:i/>
          <w:szCs w:val="24"/>
          <w:u w:val="single"/>
        </w:rPr>
      </w:pPr>
      <w:bookmarkStart w:id="61" w:name="_Toc223767809"/>
      <w:bookmarkStart w:id="62" w:name="_Toc224837777"/>
      <w:bookmarkStart w:id="63" w:name="_Toc230674885"/>
      <w:bookmarkStart w:id="64" w:name="_Toc230675013"/>
      <w:bookmarkStart w:id="65" w:name="_Toc230675463"/>
      <w:bookmarkStart w:id="66" w:name="_Toc230681228"/>
      <w:r w:rsidRPr="00C70E76">
        <w:rPr>
          <w:rFonts w:ascii="Arial" w:hAnsi="Arial" w:cs="Arial"/>
          <w:i/>
          <w:szCs w:val="24"/>
          <w:u w:val="single"/>
        </w:rPr>
        <w:t>Существующее положение</w:t>
      </w:r>
    </w:p>
    <w:p w:rsidR="00002261" w:rsidRDefault="00002261" w:rsidP="00C70E76">
      <w:pPr>
        <w:ind w:firstLine="709"/>
        <w:contextualSpacing/>
        <w:rPr>
          <w:rFonts w:ascii="Arial" w:hAnsi="Arial" w:cs="Arial"/>
          <w:szCs w:val="24"/>
        </w:rPr>
      </w:pPr>
      <w:r>
        <w:rPr>
          <w:rFonts w:ascii="Arial" w:hAnsi="Arial" w:cs="Arial"/>
          <w:szCs w:val="24"/>
        </w:rPr>
        <w:t>В Княгининском районе существует слаборазвитая система водоотведения. Централизованная система канализации имеется в г. Княгинино, п. Возрождение, с. Белка, д. Соловьево.</w:t>
      </w:r>
    </w:p>
    <w:p w:rsidR="00002261" w:rsidRDefault="00002261" w:rsidP="00C70E76">
      <w:pPr>
        <w:ind w:firstLine="709"/>
        <w:rPr>
          <w:rFonts w:ascii="Arial" w:hAnsi="Arial" w:cs="Arial"/>
          <w:szCs w:val="24"/>
        </w:rPr>
      </w:pPr>
      <w:r>
        <w:rPr>
          <w:rFonts w:ascii="Arial" w:hAnsi="Arial" w:cs="Arial"/>
          <w:szCs w:val="24"/>
        </w:rPr>
        <w:t>В г. Княгинино с</w:t>
      </w:r>
      <w:r w:rsidRPr="006B6009">
        <w:rPr>
          <w:rFonts w:ascii="Arial" w:hAnsi="Arial" w:cs="Arial"/>
          <w:szCs w:val="24"/>
        </w:rPr>
        <w:t xml:space="preserve">точные воды от жилой застройки, общественных зданий и промышленных предприятий отводятся системой </w:t>
      </w:r>
      <w:r>
        <w:rPr>
          <w:rFonts w:ascii="Arial" w:hAnsi="Arial" w:cs="Arial"/>
          <w:szCs w:val="24"/>
        </w:rPr>
        <w:t xml:space="preserve">самотечных и </w:t>
      </w:r>
      <w:r w:rsidRPr="006B6009">
        <w:rPr>
          <w:rFonts w:ascii="Arial" w:hAnsi="Arial" w:cs="Arial"/>
          <w:szCs w:val="24"/>
        </w:rPr>
        <w:t>напорных колле</w:t>
      </w:r>
      <w:r w:rsidRPr="006B6009">
        <w:rPr>
          <w:rFonts w:ascii="Arial" w:hAnsi="Arial" w:cs="Arial"/>
          <w:szCs w:val="24"/>
        </w:rPr>
        <w:t>к</w:t>
      </w:r>
      <w:r w:rsidRPr="006B6009">
        <w:rPr>
          <w:rFonts w:ascii="Arial" w:hAnsi="Arial" w:cs="Arial"/>
          <w:szCs w:val="24"/>
        </w:rPr>
        <w:t>торов и канализ</w:t>
      </w:r>
      <w:r>
        <w:rPr>
          <w:rFonts w:ascii="Arial" w:hAnsi="Arial" w:cs="Arial"/>
          <w:szCs w:val="24"/>
        </w:rPr>
        <w:t>ационных насосных станций (таблица</w:t>
      </w:r>
      <w:r w:rsidRPr="006B6009">
        <w:rPr>
          <w:rFonts w:ascii="Arial" w:hAnsi="Arial" w:cs="Arial"/>
          <w:szCs w:val="24"/>
        </w:rPr>
        <w:t xml:space="preserve"> 7.</w:t>
      </w:r>
      <w:r>
        <w:rPr>
          <w:rFonts w:ascii="Arial" w:hAnsi="Arial" w:cs="Arial"/>
          <w:szCs w:val="24"/>
        </w:rPr>
        <w:t>7</w:t>
      </w:r>
      <w:r w:rsidRPr="006B6009">
        <w:rPr>
          <w:rFonts w:ascii="Arial" w:hAnsi="Arial" w:cs="Arial"/>
          <w:szCs w:val="24"/>
        </w:rPr>
        <w:t xml:space="preserve">) на </w:t>
      </w:r>
      <w:r>
        <w:rPr>
          <w:rFonts w:ascii="Arial" w:hAnsi="Arial" w:cs="Arial"/>
          <w:szCs w:val="24"/>
        </w:rPr>
        <w:t xml:space="preserve">биологические </w:t>
      </w:r>
      <w:r w:rsidRPr="006B6009">
        <w:rPr>
          <w:rFonts w:ascii="Arial" w:hAnsi="Arial" w:cs="Arial"/>
          <w:szCs w:val="24"/>
        </w:rPr>
        <w:t>оч</w:t>
      </w:r>
      <w:r w:rsidRPr="006B6009">
        <w:rPr>
          <w:rFonts w:ascii="Arial" w:hAnsi="Arial" w:cs="Arial"/>
          <w:szCs w:val="24"/>
        </w:rPr>
        <w:t>и</w:t>
      </w:r>
      <w:r w:rsidRPr="006B6009">
        <w:rPr>
          <w:rFonts w:ascii="Arial" w:hAnsi="Arial" w:cs="Arial"/>
          <w:szCs w:val="24"/>
        </w:rPr>
        <w:t xml:space="preserve">стные сооружения </w:t>
      </w:r>
      <w:r>
        <w:rPr>
          <w:rFonts w:ascii="Arial" w:hAnsi="Arial" w:cs="Arial"/>
          <w:szCs w:val="24"/>
        </w:rPr>
        <w:t>производительностью 1200 м</w:t>
      </w:r>
      <w:r>
        <w:rPr>
          <w:rFonts w:ascii="Arial" w:hAnsi="Arial" w:cs="Arial"/>
          <w:szCs w:val="24"/>
          <w:vertAlign w:val="superscript"/>
        </w:rPr>
        <w:t>3</w:t>
      </w:r>
      <w:r>
        <w:rPr>
          <w:rFonts w:ascii="Arial" w:hAnsi="Arial" w:cs="Arial"/>
          <w:szCs w:val="24"/>
        </w:rPr>
        <w:t>/сут. В состав данной канализ</w:t>
      </w:r>
      <w:r>
        <w:rPr>
          <w:rFonts w:ascii="Arial" w:hAnsi="Arial" w:cs="Arial"/>
          <w:szCs w:val="24"/>
        </w:rPr>
        <w:t>а</w:t>
      </w:r>
      <w:r>
        <w:rPr>
          <w:rFonts w:ascii="Arial" w:hAnsi="Arial" w:cs="Arial"/>
          <w:szCs w:val="24"/>
        </w:rPr>
        <w:t>ционной очистной станции входят следующие сооружения: четыре насосные станции, блок аэратор и биологические пруды. Состояние очистных сооружений оценивается как удовлетворительное, износ составляет 70%.</w:t>
      </w:r>
    </w:p>
    <w:p w:rsidR="00002261" w:rsidRDefault="00002261" w:rsidP="00C70E76">
      <w:pPr>
        <w:ind w:firstLine="709"/>
        <w:contextualSpacing/>
        <w:rPr>
          <w:rFonts w:ascii="Arial" w:hAnsi="Arial" w:cs="Arial"/>
          <w:szCs w:val="24"/>
        </w:rPr>
      </w:pPr>
      <w:r w:rsidRPr="002626B4">
        <w:rPr>
          <w:rFonts w:ascii="Arial" w:hAnsi="Arial" w:cs="Arial"/>
          <w:szCs w:val="24"/>
        </w:rPr>
        <w:t xml:space="preserve">Протяженность канализационных сетей </w:t>
      </w:r>
      <w:r>
        <w:rPr>
          <w:rFonts w:ascii="Arial" w:hAnsi="Arial" w:cs="Arial"/>
          <w:szCs w:val="24"/>
        </w:rPr>
        <w:t>Княгининского</w:t>
      </w:r>
      <w:r w:rsidRPr="002626B4">
        <w:rPr>
          <w:rFonts w:ascii="Arial" w:hAnsi="Arial" w:cs="Arial"/>
          <w:szCs w:val="24"/>
        </w:rPr>
        <w:t xml:space="preserve"> района составляет </w:t>
      </w:r>
      <w:r>
        <w:rPr>
          <w:rFonts w:ascii="Arial" w:hAnsi="Arial" w:cs="Arial"/>
          <w:szCs w:val="24"/>
        </w:rPr>
        <w:t>16,848</w:t>
      </w:r>
      <w:r w:rsidRPr="002626B4">
        <w:rPr>
          <w:rFonts w:ascii="Arial" w:hAnsi="Arial" w:cs="Arial"/>
          <w:szCs w:val="24"/>
        </w:rPr>
        <w:t xml:space="preserve"> км</w:t>
      </w:r>
      <w:r>
        <w:rPr>
          <w:rFonts w:ascii="Arial" w:hAnsi="Arial" w:cs="Arial"/>
          <w:szCs w:val="24"/>
        </w:rPr>
        <w:t xml:space="preserve"> (таблица 7.6)</w:t>
      </w:r>
      <w:r w:rsidRPr="002626B4">
        <w:rPr>
          <w:rFonts w:ascii="Arial" w:hAnsi="Arial" w:cs="Arial"/>
          <w:szCs w:val="24"/>
        </w:rPr>
        <w:t>, состояние сетей оценивается как удовлетворительное, износ составляет 70%.</w:t>
      </w:r>
    </w:p>
    <w:p w:rsidR="00002261" w:rsidRPr="002626B4" w:rsidRDefault="00002261" w:rsidP="00C70E76">
      <w:pPr>
        <w:ind w:firstLine="709"/>
        <w:rPr>
          <w:rFonts w:ascii="Arial" w:hAnsi="Arial" w:cs="Arial"/>
          <w:szCs w:val="24"/>
        </w:rPr>
      </w:pPr>
      <w:r w:rsidRPr="002626B4">
        <w:rPr>
          <w:rFonts w:ascii="Arial" w:hAnsi="Arial" w:cs="Arial"/>
          <w:szCs w:val="24"/>
        </w:rPr>
        <w:t xml:space="preserve">В остальных населенных пунктах </w:t>
      </w:r>
      <w:r>
        <w:rPr>
          <w:rFonts w:ascii="Arial" w:hAnsi="Arial" w:cs="Arial"/>
          <w:szCs w:val="24"/>
        </w:rPr>
        <w:t>Княгининского</w:t>
      </w:r>
      <w:r w:rsidRPr="002626B4">
        <w:rPr>
          <w:rFonts w:ascii="Arial" w:hAnsi="Arial" w:cs="Arial"/>
          <w:szCs w:val="24"/>
        </w:rPr>
        <w:t xml:space="preserve"> района, имеющие центр</w:t>
      </w:r>
      <w:r w:rsidRPr="002626B4">
        <w:rPr>
          <w:rFonts w:ascii="Arial" w:hAnsi="Arial" w:cs="Arial"/>
          <w:szCs w:val="24"/>
        </w:rPr>
        <w:t>а</w:t>
      </w:r>
      <w:r w:rsidRPr="002626B4">
        <w:rPr>
          <w:rFonts w:ascii="Arial" w:hAnsi="Arial" w:cs="Arial"/>
          <w:szCs w:val="24"/>
        </w:rPr>
        <w:t>лизованную систему водоотведения сточные воды отводятся самотечными ко</w:t>
      </w:r>
      <w:r w:rsidRPr="002626B4">
        <w:rPr>
          <w:rFonts w:ascii="Arial" w:hAnsi="Arial" w:cs="Arial"/>
          <w:szCs w:val="24"/>
        </w:rPr>
        <w:t>л</w:t>
      </w:r>
      <w:r w:rsidRPr="002626B4">
        <w:rPr>
          <w:rFonts w:ascii="Arial" w:hAnsi="Arial" w:cs="Arial"/>
          <w:szCs w:val="24"/>
        </w:rPr>
        <w:t>лекторами в отстойники</w:t>
      </w:r>
      <w:r>
        <w:rPr>
          <w:rFonts w:ascii="Arial" w:hAnsi="Arial" w:cs="Arial"/>
          <w:szCs w:val="24"/>
        </w:rPr>
        <w:t>,</w:t>
      </w:r>
      <w:r w:rsidRPr="00C203FD">
        <w:rPr>
          <w:rFonts w:ascii="Arial" w:hAnsi="Arial" w:cs="Arial"/>
          <w:szCs w:val="24"/>
        </w:rPr>
        <w:t xml:space="preserve"> </w:t>
      </w:r>
      <w:r>
        <w:rPr>
          <w:rFonts w:ascii="Arial" w:hAnsi="Arial" w:cs="Arial"/>
          <w:szCs w:val="24"/>
        </w:rPr>
        <w:t>септики, либо непосредственно на рельеф в пониженные места</w:t>
      </w:r>
      <w:r w:rsidRPr="002626B4">
        <w:rPr>
          <w:rFonts w:ascii="Arial" w:hAnsi="Arial" w:cs="Arial"/>
          <w:szCs w:val="24"/>
        </w:rPr>
        <w:t>.</w:t>
      </w:r>
    </w:p>
    <w:p w:rsidR="00002261" w:rsidRPr="002626B4" w:rsidRDefault="00002261" w:rsidP="006F1CED">
      <w:pPr>
        <w:ind w:firstLine="652"/>
        <w:rPr>
          <w:rFonts w:ascii="Arial" w:hAnsi="Arial" w:cs="Arial"/>
          <w:szCs w:val="24"/>
        </w:rPr>
      </w:pPr>
    </w:p>
    <w:p w:rsidR="00002261" w:rsidRPr="00F04895" w:rsidRDefault="00002261" w:rsidP="00F04895">
      <w:pPr>
        <w:spacing w:line="240" w:lineRule="auto"/>
        <w:contextualSpacing/>
        <w:rPr>
          <w:rFonts w:ascii="Arial" w:hAnsi="Arial" w:cs="Arial"/>
          <w:b/>
          <w:i/>
          <w:sz w:val="22"/>
        </w:rPr>
      </w:pPr>
      <w:r w:rsidRPr="00F04895">
        <w:rPr>
          <w:rFonts w:ascii="Arial" w:hAnsi="Arial" w:cs="Arial"/>
          <w:b/>
          <w:i/>
          <w:sz w:val="22"/>
        </w:rPr>
        <w:t xml:space="preserve">Таблица 7.6. </w:t>
      </w:r>
    </w:p>
    <w:p w:rsidR="00002261" w:rsidRPr="00F04895" w:rsidRDefault="00002261" w:rsidP="00F04895">
      <w:pPr>
        <w:contextualSpacing/>
        <w:rPr>
          <w:rFonts w:ascii="Arial" w:hAnsi="Arial" w:cs="Arial"/>
          <w:i/>
          <w:sz w:val="22"/>
        </w:rPr>
      </w:pPr>
      <w:r w:rsidRPr="00F04895">
        <w:rPr>
          <w:rFonts w:ascii="Arial" w:hAnsi="Arial" w:cs="Arial"/>
          <w:i/>
          <w:sz w:val="22"/>
        </w:rPr>
        <w:t>Канализационные коллекторы Княгинискогоо района</w:t>
      </w:r>
    </w:p>
    <w:tbl>
      <w:tblPr>
        <w:tblW w:w="5000" w:type="pct"/>
        <w:tblLook w:val="00A0"/>
      </w:tblPr>
      <w:tblGrid>
        <w:gridCol w:w="543"/>
        <w:gridCol w:w="2652"/>
        <w:gridCol w:w="1455"/>
        <w:gridCol w:w="1455"/>
        <w:gridCol w:w="2010"/>
        <w:gridCol w:w="1455"/>
      </w:tblGrid>
      <w:tr w:rsidR="00002261" w:rsidRPr="00113E51" w:rsidTr="00C70E76">
        <w:trPr>
          <w:trHeight w:val="340"/>
          <w:tblHeader/>
        </w:trPr>
        <w:tc>
          <w:tcPr>
            <w:tcW w:w="270" w:type="pct"/>
            <w:tcBorders>
              <w:top w:val="single" w:sz="4" w:space="0" w:color="auto"/>
              <w:left w:val="single" w:sz="4" w:space="0" w:color="auto"/>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 п/п</w:t>
            </w:r>
          </w:p>
        </w:tc>
        <w:tc>
          <w:tcPr>
            <w:tcW w:w="1402" w:type="pct"/>
            <w:tcBorders>
              <w:top w:val="single" w:sz="4" w:space="0" w:color="auto"/>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Местонахождение</w:t>
            </w:r>
          </w:p>
        </w:tc>
        <w:tc>
          <w:tcPr>
            <w:tcW w:w="776" w:type="pct"/>
            <w:tcBorders>
              <w:top w:val="single" w:sz="4" w:space="0" w:color="auto"/>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Диаметр, мм</w:t>
            </w:r>
          </w:p>
        </w:tc>
        <w:tc>
          <w:tcPr>
            <w:tcW w:w="776" w:type="pct"/>
            <w:tcBorders>
              <w:top w:val="single" w:sz="4" w:space="0" w:color="auto"/>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Материал</w:t>
            </w:r>
          </w:p>
        </w:tc>
        <w:tc>
          <w:tcPr>
            <w:tcW w:w="1000" w:type="pct"/>
            <w:tcBorders>
              <w:top w:val="single" w:sz="4" w:space="0" w:color="auto"/>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Протяженность, км</w:t>
            </w:r>
          </w:p>
        </w:tc>
        <w:tc>
          <w:tcPr>
            <w:tcW w:w="776" w:type="pct"/>
            <w:tcBorders>
              <w:top w:val="single" w:sz="4" w:space="0" w:color="auto"/>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 xml:space="preserve">% износа </w:t>
            </w:r>
          </w:p>
        </w:tc>
      </w:tr>
      <w:tr w:rsidR="00002261" w:rsidRPr="00113E51" w:rsidTr="00C70E76">
        <w:trPr>
          <w:trHeight w:val="340"/>
        </w:trPr>
        <w:tc>
          <w:tcPr>
            <w:tcW w:w="5000" w:type="pct"/>
            <w:gridSpan w:val="6"/>
            <w:tcBorders>
              <w:top w:val="single" w:sz="4" w:space="0" w:color="auto"/>
              <w:left w:val="single" w:sz="4" w:space="0" w:color="auto"/>
              <w:bottom w:val="single" w:sz="4" w:space="0" w:color="auto"/>
              <w:right w:val="single" w:sz="4" w:space="0" w:color="000000"/>
            </w:tcBorders>
            <w:vAlign w:val="center"/>
          </w:tcPr>
          <w:p w:rsidR="00002261" w:rsidRPr="00113E51" w:rsidRDefault="00002261" w:rsidP="006F1CED">
            <w:pPr>
              <w:spacing w:line="240" w:lineRule="auto"/>
              <w:jc w:val="center"/>
              <w:rPr>
                <w:rFonts w:ascii="Arial" w:hAnsi="Arial" w:cs="Arial"/>
                <w:b/>
                <w:bCs/>
                <w:color w:val="000000"/>
                <w:lang w:eastAsia="ru-RU"/>
              </w:rPr>
            </w:pPr>
            <w:r w:rsidRPr="00113E51">
              <w:rPr>
                <w:rFonts w:ascii="Arial" w:hAnsi="Arial" w:cs="Arial"/>
                <w:b/>
                <w:bCs/>
                <w:color w:val="000000"/>
                <w:lang w:eastAsia="ru-RU"/>
              </w:rPr>
              <w:t>г. Княгинино</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Старозапрудная - ул. Урицкого</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0,685</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65</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Урицкого - ул. Люкина</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0,565</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70</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3</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Люкина до ОС</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0,400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60</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4</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Старозапрудная</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0,360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65</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5</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Урицкого</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1,700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68</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w:t>
            </w:r>
          </w:p>
        </w:tc>
        <w:tc>
          <w:tcPr>
            <w:tcW w:w="1402" w:type="pct"/>
            <w:tcBorders>
              <w:top w:val="nil"/>
              <w:left w:val="nil"/>
              <w:bottom w:val="single" w:sz="4" w:space="0" w:color="auto"/>
              <w:right w:val="single" w:sz="4" w:space="0" w:color="auto"/>
            </w:tcBorders>
            <w:vAlign w:val="center"/>
          </w:tcPr>
          <w:p w:rsidR="00002261" w:rsidRPr="00113E51" w:rsidRDefault="00002261" w:rsidP="00B37EF3">
            <w:pPr>
              <w:spacing w:line="240" w:lineRule="auto"/>
              <w:rPr>
                <w:rFonts w:ascii="Arial" w:hAnsi="Arial" w:cs="Arial"/>
                <w:color w:val="000000"/>
                <w:lang w:eastAsia="ru-RU"/>
              </w:rPr>
            </w:pPr>
            <w:r>
              <w:rPr>
                <w:rFonts w:ascii="Arial" w:hAnsi="Arial" w:cs="Arial"/>
                <w:color w:val="000000"/>
                <w:lang w:eastAsia="ru-RU"/>
              </w:rPr>
              <w:t>ул. Производстве</w:t>
            </w:r>
            <w:r>
              <w:rPr>
                <w:rFonts w:ascii="Arial" w:hAnsi="Arial" w:cs="Arial"/>
                <w:color w:val="000000"/>
                <w:lang w:eastAsia="ru-RU"/>
              </w:rPr>
              <w:t>н</w:t>
            </w:r>
            <w:r>
              <w:rPr>
                <w:rFonts w:ascii="Arial" w:hAnsi="Arial" w:cs="Arial"/>
                <w:color w:val="000000"/>
                <w:lang w:eastAsia="ru-RU"/>
              </w:rPr>
              <w:t>ная д.12-</w:t>
            </w:r>
            <w:r w:rsidRPr="00113E51">
              <w:rPr>
                <w:rFonts w:ascii="Arial" w:hAnsi="Arial" w:cs="Arial"/>
                <w:color w:val="000000"/>
                <w:lang w:eastAsia="ru-RU"/>
              </w:rPr>
              <w:t>ул. А</w:t>
            </w:r>
            <w:r>
              <w:rPr>
                <w:rFonts w:ascii="Arial" w:hAnsi="Arial" w:cs="Arial"/>
                <w:color w:val="000000"/>
                <w:lang w:eastAsia="ru-RU"/>
              </w:rPr>
              <w:t>гро</w:t>
            </w:r>
            <w:r w:rsidRPr="00113E51">
              <w:rPr>
                <w:rFonts w:ascii="Arial" w:hAnsi="Arial" w:cs="Arial"/>
                <w:color w:val="000000"/>
                <w:lang w:eastAsia="ru-RU"/>
              </w:rPr>
              <w:t>х</w:t>
            </w:r>
            <w:r w:rsidRPr="00113E51">
              <w:rPr>
                <w:rFonts w:ascii="Arial" w:hAnsi="Arial" w:cs="Arial"/>
                <w:color w:val="000000"/>
                <w:lang w:eastAsia="ru-RU"/>
              </w:rPr>
              <w:t>и</w:t>
            </w:r>
            <w:r w:rsidRPr="00113E51">
              <w:rPr>
                <w:rFonts w:ascii="Arial" w:hAnsi="Arial" w:cs="Arial"/>
                <w:color w:val="000000"/>
                <w:lang w:eastAsia="ru-RU"/>
              </w:rPr>
              <w:t>миков д.1</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1,100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61</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7</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Pr>
                <w:rFonts w:ascii="Arial" w:hAnsi="Arial" w:cs="Arial"/>
                <w:color w:val="000000"/>
                <w:lang w:eastAsia="ru-RU"/>
              </w:rPr>
              <w:t>ул. Агро</w:t>
            </w:r>
            <w:r w:rsidRPr="00113E51">
              <w:rPr>
                <w:rFonts w:ascii="Arial" w:hAnsi="Arial" w:cs="Arial"/>
                <w:color w:val="000000"/>
                <w:lang w:eastAsia="ru-RU"/>
              </w:rPr>
              <w:t>химиков д.1 до ОС</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1,800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60</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8</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Октябрьская д.51 до ул. Люкина</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1,165</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61</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9</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Люкина</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1,300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64</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пер. Володарского</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220</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0,653</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58</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11</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Октябрьская</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0,036</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57</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12</w:t>
            </w:r>
          </w:p>
        </w:tc>
        <w:tc>
          <w:tcPr>
            <w:tcW w:w="1402" w:type="pct"/>
            <w:tcBorders>
              <w:top w:val="nil"/>
              <w:left w:val="nil"/>
              <w:bottom w:val="single" w:sz="4" w:space="0" w:color="auto"/>
              <w:right w:val="single" w:sz="4" w:space="0" w:color="auto"/>
            </w:tcBorders>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ул. Новозапрудная - ул. Люкина</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0,6525</w:t>
            </w:r>
          </w:p>
        </w:tc>
        <w:tc>
          <w:tcPr>
            <w:tcW w:w="776" w:type="pct"/>
            <w:tcBorders>
              <w:top w:val="nil"/>
              <w:left w:val="nil"/>
              <w:bottom w:val="single" w:sz="4" w:space="0" w:color="auto"/>
              <w:right w:val="single" w:sz="4" w:space="0" w:color="auto"/>
            </w:tcBorders>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59</w:t>
            </w:r>
          </w:p>
        </w:tc>
      </w:tr>
      <w:tr w:rsidR="00002261" w:rsidRPr="00113E51" w:rsidTr="00C70E76">
        <w:trPr>
          <w:trHeight w:val="340"/>
        </w:trPr>
        <w:tc>
          <w:tcPr>
            <w:tcW w:w="5000" w:type="pct"/>
            <w:gridSpan w:val="6"/>
            <w:tcBorders>
              <w:top w:val="single" w:sz="4" w:space="0" w:color="auto"/>
              <w:left w:val="single" w:sz="4" w:space="0" w:color="auto"/>
              <w:bottom w:val="single" w:sz="4" w:space="0" w:color="auto"/>
              <w:right w:val="single" w:sz="4" w:space="0" w:color="000000"/>
            </w:tcBorders>
            <w:noWrap/>
            <w:vAlign w:val="center"/>
          </w:tcPr>
          <w:p w:rsidR="00002261" w:rsidRPr="00113E51" w:rsidRDefault="00002261" w:rsidP="006F1CED">
            <w:pPr>
              <w:spacing w:line="240" w:lineRule="auto"/>
              <w:jc w:val="center"/>
              <w:rPr>
                <w:rFonts w:ascii="Arial" w:hAnsi="Arial" w:cs="Arial"/>
                <w:b/>
                <w:bCs/>
                <w:color w:val="000000"/>
                <w:lang w:eastAsia="ru-RU"/>
              </w:rPr>
            </w:pPr>
            <w:r w:rsidRPr="00113E51">
              <w:rPr>
                <w:rFonts w:ascii="Arial" w:hAnsi="Arial" w:cs="Arial"/>
                <w:b/>
                <w:bCs/>
                <w:color w:val="000000"/>
                <w:lang w:eastAsia="ru-RU"/>
              </w:rPr>
              <w:t>п. Возрождение</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13</w:t>
            </w:r>
          </w:p>
        </w:tc>
        <w:tc>
          <w:tcPr>
            <w:tcW w:w="1402" w:type="pct"/>
            <w:tcBorders>
              <w:top w:val="nil"/>
              <w:left w:val="nil"/>
              <w:bottom w:val="single" w:sz="4" w:space="0" w:color="auto"/>
              <w:right w:val="single" w:sz="4" w:space="0" w:color="auto"/>
            </w:tcBorders>
            <w:noWrap/>
            <w:vAlign w:val="center"/>
          </w:tcPr>
          <w:p w:rsidR="00002261" w:rsidRPr="00113E51" w:rsidRDefault="00002261" w:rsidP="00C70E76">
            <w:pPr>
              <w:spacing w:line="240" w:lineRule="auto"/>
              <w:rPr>
                <w:rFonts w:ascii="Arial" w:hAnsi="Arial" w:cs="Arial"/>
                <w:color w:val="000000"/>
                <w:lang w:eastAsia="ru-RU"/>
              </w:rPr>
            </w:pPr>
            <w:r w:rsidRPr="00113E51">
              <w:rPr>
                <w:rFonts w:ascii="Arial" w:hAnsi="Arial" w:cs="Arial"/>
                <w:color w:val="000000"/>
                <w:lang w:eastAsia="ru-RU"/>
              </w:rPr>
              <w:t> </w:t>
            </w:r>
            <w:r>
              <w:rPr>
                <w:rFonts w:ascii="Arial" w:hAnsi="Arial" w:cs="Arial"/>
                <w:color w:val="000000"/>
                <w:lang w:eastAsia="ru-RU"/>
              </w:rPr>
              <w:t>п. Возрождение</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159</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2,000</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65</w:t>
            </w:r>
          </w:p>
        </w:tc>
      </w:tr>
      <w:tr w:rsidR="00002261" w:rsidRPr="00113E51" w:rsidTr="00C70E76">
        <w:trPr>
          <w:trHeight w:val="340"/>
        </w:trPr>
        <w:tc>
          <w:tcPr>
            <w:tcW w:w="5000" w:type="pct"/>
            <w:gridSpan w:val="6"/>
            <w:tcBorders>
              <w:top w:val="single" w:sz="4" w:space="0" w:color="auto"/>
              <w:left w:val="single" w:sz="4" w:space="0" w:color="auto"/>
              <w:bottom w:val="single" w:sz="4" w:space="0" w:color="auto"/>
              <w:right w:val="single" w:sz="4" w:space="0" w:color="000000"/>
            </w:tcBorders>
            <w:noWrap/>
            <w:vAlign w:val="center"/>
          </w:tcPr>
          <w:p w:rsidR="00002261" w:rsidRPr="00113E51" w:rsidRDefault="00002261" w:rsidP="006F1CED">
            <w:pPr>
              <w:spacing w:line="240" w:lineRule="auto"/>
              <w:jc w:val="center"/>
              <w:rPr>
                <w:rFonts w:ascii="Arial" w:hAnsi="Arial" w:cs="Arial"/>
                <w:b/>
                <w:bCs/>
                <w:color w:val="000000"/>
                <w:lang w:eastAsia="ru-RU"/>
              </w:rPr>
            </w:pPr>
            <w:r w:rsidRPr="00113E51">
              <w:rPr>
                <w:rFonts w:ascii="Arial" w:hAnsi="Arial" w:cs="Arial"/>
                <w:b/>
                <w:bCs/>
                <w:color w:val="000000"/>
                <w:lang w:eastAsia="ru-RU"/>
              </w:rPr>
              <w:t>с. Белка</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14</w:t>
            </w:r>
          </w:p>
        </w:tc>
        <w:tc>
          <w:tcPr>
            <w:tcW w:w="1402" w:type="pct"/>
            <w:tcBorders>
              <w:top w:val="nil"/>
              <w:left w:val="nil"/>
              <w:bottom w:val="single" w:sz="4" w:space="0" w:color="auto"/>
              <w:right w:val="single" w:sz="4" w:space="0" w:color="auto"/>
            </w:tcBorders>
            <w:noWrap/>
            <w:vAlign w:val="center"/>
          </w:tcPr>
          <w:p w:rsidR="00002261" w:rsidRPr="00113E51" w:rsidRDefault="00002261" w:rsidP="00C70E76">
            <w:pPr>
              <w:spacing w:line="240" w:lineRule="auto"/>
              <w:rPr>
                <w:rFonts w:ascii="Arial" w:hAnsi="Arial" w:cs="Arial"/>
                <w:color w:val="000000"/>
                <w:lang w:eastAsia="ru-RU"/>
              </w:rPr>
            </w:pPr>
            <w:r>
              <w:rPr>
                <w:rFonts w:ascii="Arial" w:hAnsi="Arial" w:cs="Arial"/>
                <w:color w:val="000000"/>
                <w:lang w:eastAsia="ru-RU"/>
              </w:rPr>
              <w:t>с. Белка</w:t>
            </w:r>
            <w:r w:rsidRPr="00113E51">
              <w:rPr>
                <w:rFonts w:ascii="Arial" w:hAnsi="Arial" w:cs="Arial"/>
                <w:color w:val="000000"/>
                <w:lang w:eastAsia="ru-RU"/>
              </w:rPr>
              <w:t> </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100</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1,100</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69</w:t>
            </w:r>
          </w:p>
        </w:tc>
      </w:tr>
      <w:tr w:rsidR="00002261" w:rsidRPr="00113E51" w:rsidTr="00C70E76">
        <w:trPr>
          <w:trHeight w:val="340"/>
        </w:trPr>
        <w:tc>
          <w:tcPr>
            <w:tcW w:w="5000" w:type="pct"/>
            <w:gridSpan w:val="6"/>
            <w:tcBorders>
              <w:top w:val="single" w:sz="4" w:space="0" w:color="auto"/>
              <w:left w:val="single" w:sz="4" w:space="0" w:color="auto"/>
              <w:bottom w:val="single" w:sz="4" w:space="0" w:color="auto"/>
              <w:right w:val="single" w:sz="4" w:space="0" w:color="000000"/>
            </w:tcBorders>
            <w:noWrap/>
            <w:vAlign w:val="center"/>
          </w:tcPr>
          <w:p w:rsidR="00002261" w:rsidRDefault="00002261" w:rsidP="006F1CED">
            <w:pPr>
              <w:spacing w:line="240" w:lineRule="auto"/>
              <w:jc w:val="center"/>
              <w:rPr>
                <w:rFonts w:ascii="Arial" w:hAnsi="Arial" w:cs="Arial"/>
                <w:b/>
                <w:bCs/>
                <w:color w:val="000000"/>
                <w:lang w:eastAsia="ru-RU"/>
              </w:rPr>
            </w:pPr>
          </w:p>
          <w:p w:rsidR="00002261" w:rsidRPr="00113E51" w:rsidRDefault="00002261" w:rsidP="006F1CED">
            <w:pPr>
              <w:spacing w:line="240" w:lineRule="auto"/>
              <w:jc w:val="center"/>
              <w:rPr>
                <w:rFonts w:ascii="Arial" w:hAnsi="Arial" w:cs="Arial"/>
                <w:b/>
                <w:bCs/>
                <w:color w:val="000000"/>
                <w:lang w:eastAsia="ru-RU"/>
              </w:rPr>
            </w:pPr>
            <w:r w:rsidRPr="00113E51">
              <w:rPr>
                <w:rFonts w:ascii="Arial" w:hAnsi="Arial" w:cs="Arial"/>
                <w:b/>
                <w:bCs/>
                <w:color w:val="000000"/>
                <w:lang w:eastAsia="ru-RU"/>
              </w:rPr>
              <w:t>д. Соловьево</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15</w:t>
            </w:r>
          </w:p>
        </w:tc>
        <w:tc>
          <w:tcPr>
            <w:tcW w:w="1402" w:type="pct"/>
            <w:tcBorders>
              <w:top w:val="nil"/>
              <w:left w:val="nil"/>
              <w:bottom w:val="single" w:sz="4" w:space="0" w:color="auto"/>
              <w:right w:val="single" w:sz="4" w:space="0" w:color="auto"/>
            </w:tcBorders>
            <w:noWrap/>
            <w:vAlign w:val="center"/>
          </w:tcPr>
          <w:p w:rsidR="00002261" w:rsidRPr="00113E51" w:rsidRDefault="00002261" w:rsidP="00C70E76">
            <w:pPr>
              <w:spacing w:line="240" w:lineRule="auto"/>
              <w:rPr>
                <w:rFonts w:ascii="Arial" w:hAnsi="Arial" w:cs="Arial"/>
                <w:color w:val="000000"/>
                <w:lang w:eastAsia="ru-RU"/>
              </w:rPr>
            </w:pPr>
            <w:r>
              <w:rPr>
                <w:rFonts w:ascii="Arial" w:hAnsi="Arial" w:cs="Arial"/>
                <w:color w:val="000000"/>
                <w:lang w:eastAsia="ru-RU"/>
              </w:rPr>
              <w:t>д. Соловьево</w:t>
            </w:r>
            <w:r w:rsidRPr="00113E51">
              <w:rPr>
                <w:rFonts w:ascii="Arial" w:hAnsi="Arial" w:cs="Arial"/>
                <w:color w:val="000000"/>
                <w:lang w:eastAsia="ru-RU"/>
              </w:rPr>
              <w:t> </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100</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чугун</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1,046</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60</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16</w:t>
            </w:r>
          </w:p>
        </w:tc>
        <w:tc>
          <w:tcPr>
            <w:tcW w:w="1402" w:type="pct"/>
            <w:tcBorders>
              <w:top w:val="nil"/>
              <w:left w:val="nil"/>
              <w:bottom w:val="single" w:sz="4" w:space="0" w:color="auto"/>
              <w:right w:val="single" w:sz="4" w:space="0" w:color="auto"/>
            </w:tcBorders>
            <w:noWrap/>
            <w:vAlign w:val="center"/>
          </w:tcPr>
          <w:p w:rsidR="00002261" w:rsidRPr="00113E51" w:rsidRDefault="00002261" w:rsidP="00C70E76">
            <w:pPr>
              <w:spacing w:line="240" w:lineRule="auto"/>
              <w:rPr>
                <w:rFonts w:ascii="Arial" w:hAnsi="Arial" w:cs="Arial"/>
                <w:color w:val="000000"/>
                <w:lang w:eastAsia="ru-RU"/>
              </w:rPr>
            </w:pPr>
            <w:r>
              <w:rPr>
                <w:rFonts w:ascii="Arial" w:hAnsi="Arial" w:cs="Arial"/>
                <w:color w:val="000000"/>
                <w:lang w:eastAsia="ru-RU"/>
              </w:rPr>
              <w:t>д. Соловьево</w:t>
            </w:r>
            <w:r w:rsidRPr="00113E51">
              <w:rPr>
                <w:rFonts w:ascii="Arial" w:hAnsi="Arial" w:cs="Arial"/>
                <w:color w:val="000000"/>
                <w:lang w:eastAsia="ru-RU"/>
              </w:rPr>
              <w:t>  </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100</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п/э</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2,286</w:t>
            </w:r>
          </w:p>
        </w:tc>
        <w:tc>
          <w:tcPr>
            <w:tcW w:w="776"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color w:val="000000"/>
                <w:lang w:eastAsia="ru-RU"/>
              </w:rPr>
            </w:pPr>
            <w:r w:rsidRPr="00113E51">
              <w:rPr>
                <w:rFonts w:ascii="Arial" w:hAnsi="Arial" w:cs="Arial"/>
                <w:color w:val="000000"/>
                <w:lang w:eastAsia="ru-RU"/>
              </w:rPr>
              <w:t>91</w:t>
            </w:r>
          </w:p>
        </w:tc>
      </w:tr>
      <w:tr w:rsidR="00002261" w:rsidRPr="00113E51" w:rsidTr="00C70E76">
        <w:trPr>
          <w:trHeight w:val="340"/>
        </w:trPr>
        <w:tc>
          <w:tcPr>
            <w:tcW w:w="270" w:type="pct"/>
            <w:tcBorders>
              <w:top w:val="nil"/>
              <w:left w:val="single" w:sz="4" w:space="0" w:color="auto"/>
              <w:bottom w:val="single" w:sz="4" w:space="0" w:color="auto"/>
              <w:right w:val="single" w:sz="4" w:space="0" w:color="auto"/>
            </w:tcBorders>
            <w:noWrap/>
            <w:vAlign w:val="bottom"/>
          </w:tcPr>
          <w:p w:rsidR="00002261" w:rsidRPr="00113E51" w:rsidRDefault="00002261" w:rsidP="006F1CED">
            <w:pPr>
              <w:spacing w:line="240" w:lineRule="auto"/>
              <w:rPr>
                <w:rFonts w:ascii="Arial" w:hAnsi="Arial" w:cs="Arial"/>
                <w:color w:val="000000"/>
                <w:lang w:eastAsia="ru-RU"/>
              </w:rPr>
            </w:pPr>
            <w:r w:rsidRPr="00113E51">
              <w:rPr>
                <w:rFonts w:ascii="Arial" w:hAnsi="Arial" w:cs="Arial"/>
                <w:color w:val="000000"/>
                <w:lang w:eastAsia="ru-RU"/>
              </w:rPr>
              <w:t> </w:t>
            </w:r>
          </w:p>
        </w:tc>
        <w:tc>
          <w:tcPr>
            <w:tcW w:w="1402" w:type="pct"/>
            <w:tcBorders>
              <w:top w:val="nil"/>
              <w:left w:val="nil"/>
              <w:bottom w:val="single" w:sz="4" w:space="0" w:color="auto"/>
              <w:right w:val="single" w:sz="4" w:space="0" w:color="auto"/>
            </w:tcBorders>
            <w:noWrap/>
            <w:vAlign w:val="bottom"/>
          </w:tcPr>
          <w:p w:rsidR="00002261" w:rsidRPr="00113E51" w:rsidRDefault="00002261" w:rsidP="006F1CED">
            <w:pPr>
              <w:spacing w:line="240" w:lineRule="auto"/>
              <w:jc w:val="right"/>
              <w:rPr>
                <w:rFonts w:ascii="Arial" w:hAnsi="Arial" w:cs="Arial"/>
                <w:b/>
                <w:bCs/>
                <w:color w:val="000000"/>
                <w:lang w:eastAsia="ru-RU"/>
              </w:rPr>
            </w:pPr>
            <w:r w:rsidRPr="00113E51">
              <w:rPr>
                <w:rFonts w:ascii="Arial" w:hAnsi="Arial" w:cs="Arial"/>
                <w:b/>
                <w:bCs/>
                <w:color w:val="000000"/>
                <w:lang w:eastAsia="ru-RU"/>
              </w:rPr>
              <w:t>Всего</w:t>
            </w:r>
          </w:p>
        </w:tc>
        <w:tc>
          <w:tcPr>
            <w:tcW w:w="776" w:type="pct"/>
            <w:tcBorders>
              <w:top w:val="nil"/>
              <w:left w:val="nil"/>
              <w:bottom w:val="single" w:sz="4" w:space="0" w:color="auto"/>
              <w:right w:val="single" w:sz="4" w:space="0" w:color="auto"/>
            </w:tcBorders>
            <w:noWrap/>
            <w:vAlign w:val="bottom"/>
          </w:tcPr>
          <w:p w:rsidR="00002261" w:rsidRPr="00113E51" w:rsidRDefault="00002261" w:rsidP="006F1CED">
            <w:pPr>
              <w:spacing w:line="240" w:lineRule="auto"/>
              <w:rPr>
                <w:rFonts w:ascii="Arial" w:hAnsi="Arial" w:cs="Arial"/>
                <w:color w:val="000000"/>
                <w:lang w:eastAsia="ru-RU"/>
              </w:rPr>
            </w:pPr>
            <w:r w:rsidRPr="00113E51">
              <w:rPr>
                <w:rFonts w:ascii="Arial" w:hAnsi="Arial" w:cs="Arial"/>
                <w:color w:val="000000"/>
                <w:lang w:eastAsia="ru-RU"/>
              </w:rPr>
              <w:t> </w:t>
            </w:r>
          </w:p>
        </w:tc>
        <w:tc>
          <w:tcPr>
            <w:tcW w:w="776" w:type="pct"/>
            <w:tcBorders>
              <w:top w:val="nil"/>
              <w:left w:val="nil"/>
              <w:bottom w:val="single" w:sz="4" w:space="0" w:color="auto"/>
              <w:right w:val="single" w:sz="4" w:space="0" w:color="auto"/>
            </w:tcBorders>
            <w:noWrap/>
            <w:vAlign w:val="bottom"/>
          </w:tcPr>
          <w:p w:rsidR="00002261" w:rsidRPr="00113E51" w:rsidRDefault="00002261" w:rsidP="006F1CED">
            <w:pPr>
              <w:spacing w:line="240" w:lineRule="auto"/>
              <w:rPr>
                <w:rFonts w:ascii="Arial" w:hAnsi="Arial" w:cs="Arial"/>
                <w:color w:val="000000"/>
                <w:lang w:eastAsia="ru-RU"/>
              </w:rPr>
            </w:pPr>
            <w:r w:rsidRPr="00113E51">
              <w:rPr>
                <w:rFonts w:ascii="Arial" w:hAnsi="Arial" w:cs="Arial"/>
                <w:color w:val="000000"/>
                <w:lang w:eastAsia="ru-RU"/>
              </w:rPr>
              <w:t> </w:t>
            </w:r>
          </w:p>
        </w:tc>
        <w:tc>
          <w:tcPr>
            <w:tcW w:w="1000" w:type="pct"/>
            <w:tcBorders>
              <w:top w:val="nil"/>
              <w:left w:val="nil"/>
              <w:bottom w:val="single" w:sz="4" w:space="0" w:color="auto"/>
              <w:right w:val="single" w:sz="4" w:space="0" w:color="auto"/>
            </w:tcBorders>
            <w:noWrap/>
            <w:vAlign w:val="center"/>
          </w:tcPr>
          <w:p w:rsidR="00002261" w:rsidRPr="00113E51" w:rsidRDefault="00002261" w:rsidP="006F1CED">
            <w:pPr>
              <w:spacing w:line="240" w:lineRule="auto"/>
              <w:jc w:val="center"/>
              <w:rPr>
                <w:rFonts w:ascii="Arial" w:hAnsi="Arial" w:cs="Arial"/>
                <w:b/>
                <w:bCs/>
                <w:color w:val="000000"/>
                <w:lang w:eastAsia="ru-RU"/>
              </w:rPr>
            </w:pPr>
            <w:r w:rsidRPr="00113E51">
              <w:rPr>
                <w:rFonts w:ascii="Arial" w:hAnsi="Arial" w:cs="Arial"/>
                <w:b/>
                <w:bCs/>
                <w:color w:val="000000"/>
                <w:lang w:eastAsia="ru-RU"/>
              </w:rPr>
              <w:t>16,848</w:t>
            </w:r>
          </w:p>
        </w:tc>
        <w:tc>
          <w:tcPr>
            <w:tcW w:w="776" w:type="pct"/>
            <w:tcBorders>
              <w:top w:val="nil"/>
              <w:left w:val="nil"/>
              <w:bottom w:val="single" w:sz="4" w:space="0" w:color="auto"/>
              <w:right w:val="single" w:sz="4" w:space="0" w:color="auto"/>
            </w:tcBorders>
            <w:noWrap/>
            <w:vAlign w:val="bottom"/>
          </w:tcPr>
          <w:p w:rsidR="00002261" w:rsidRPr="00113E51" w:rsidRDefault="00002261" w:rsidP="006F1CED">
            <w:pPr>
              <w:spacing w:line="240" w:lineRule="auto"/>
              <w:rPr>
                <w:rFonts w:ascii="Arial" w:hAnsi="Arial" w:cs="Arial"/>
                <w:color w:val="000000"/>
                <w:lang w:eastAsia="ru-RU"/>
              </w:rPr>
            </w:pPr>
            <w:r w:rsidRPr="00113E51">
              <w:rPr>
                <w:rFonts w:ascii="Arial" w:hAnsi="Arial" w:cs="Arial"/>
                <w:color w:val="000000"/>
                <w:lang w:eastAsia="ru-RU"/>
              </w:rPr>
              <w:t> </w:t>
            </w:r>
          </w:p>
        </w:tc>
      </w:tr>
    </w:tbl>
    <w:p w:rsidR="00002261" w:rsidRDefault="00002261" w:rsidP="006F1CED">
      <w:pPr>
        <w:ind w:firstLine="709"/>
        <w:contextualSpacing/>
        <w:rPr>
          <w:rFonts w:ascii="Arial" w:hAnsi="Arial" w:cs="Arial"/>
          <w:szCs w:val="24"/>
        </w:rPr>
      </w:pPr>
    </w:p>
    <w:p w:rsidR="00002261" w:rsidRPr="006B6009" w:rsidRDefault="00002261" w:rsidP="00C70E76">
      <w:pPr>
        <w:widowControl w:val="0"/>
        <w:tabs>
          <w:tab w:val="left" w:pos="993"/>
        </w:tabs>
        <w:ind w:firstLine="709"/>
        <w:rPr>
          <w:rFonts w:ascii="Arial" w:hAnsi="Arial" w:cs="Arial"/>
          <w:szCs w:val="24"/>
        </w:rPr>
      </w:pPr>
      <w:r w:rsidRPr="006B6009">
        <w:rPr>
          <w:rFonts w:ascii="Arial" w:hAnsi="Arial" w:cs="Arial"/>
          <w:szCs w:val="24"/>
        </w:rPr>
        <w:t xml:space="preserve">Сточные воды от индивидуальных  жилых домов </w:t>
      </w:r>
      <w:r>
        <w:rPr>
          <w:rFonts w:ascii="Arial" w:hAnsi="Arial" w:cs="Arial"/>
          <w:szCs w:val="24"/>
        </w:rPr>
        <w:t>г. Княгинино</w:t>
      </w:r>
      <w:r w:rsidRPr="006B6009">
        <w:rPr>
          <w:rFonts w:ascii="Arial" w:hAnsi="Arial" w:cs="Arial"/>
          <w:szCs w:val="24"/>
        </w:rPr>
        <w:t>,</w:t>
      </w:r>
      <w:r>
        <w:rPr>
          <w:rFonts w:ascii="Arial" w:hAnsi="Arial" w:cs="Arial"/>
          <w:szCs w:val="24"/>
        </w:rPr>
        <w:t xml:space="preserve"> п. Возрожд</w:t>
      </w:r>
      <w:r>
        <w:rPr>
          <w:rFonts w:ascii="Arial" w:hAnsi="Arial" w:cs="Arial"/>
          <w:szCs w:val="24"/>
        </w:rPr>
        <w:t>е</w:t>
      </w:r>
      <w:r>
        <w:rPr>
          <w:rFonts w:ascii="Arial" w:hAnsi="Arial" w:cs="Arial"/>
          <w:szCs w:val="24"/>
        </w:rPr>
        <w:t>ние, с. Белка, д. Соловьево,</w:t>
      </w:r>
      <w:r w:rsidRPr="006B6009">
        <w:rPr>
          <w:rFonts w:ascii="Arial" w:hAnsi="Arial" w:cs="Arial"/>
          <w:szCs w:val="24"/>
        </w:rPr>
        <w:t xml:space="preserve"> а также жилых домов населенных пунктов </w:t>
      </w:r>
      <w:r>
        <w:rPr>
          <w:rFonts w:ascii="Arial" w:hAnsi="Arial" w:cs="Arial"/>
          <w:szCs w:val="24"/>
        </w:rPr>
        <w:t>Княгини</w:t>
      </w:r>
      <w:r>
        <w:rPr>
          <w:rFonts w:ascii="Arial" w:hAnsi="Arial" w:cs="Arial"/>
          <w:szCs w:val="24"/>
        </w:rPr>
        <w:t>н</w:t>
      </w:r>
      <w:r>
        <w:rPr>
          <w:rFonts w:ascii="Arial" w:hAnsi="Arial" w:cs="Arial"/>
          <w:szCs w:val="24"/>
        </w:rPr>
        <w:t>ского</w:t>
      </w:r>
      <w:r w:rsidRPr="006B6009">
        <w:rPr>
          <w:rFonts w:ascii="Arial" w:hAnsi="Arial" w:cs="Arial"/>
          <w:szCs w:val="24"/>
        </w:rPr>
        <w:t xml:space="preserve">  района отводятся в выгреба и септики на приусадебных участках или неп</w:t>
      </w:r>
      <w:r w:rsidRPr="006B6009">
        <w:rPr>
          <w:rFonts w:ascii="Arial" w:hAnsi="Arial" w:cs="Arial"/>
          <w:szCs w:val="24"/>
        </w:rPr>
        <w:t>о</w:t>
      </w:r>
      <w:r w:rsidRPr="006B6009">
        <w:rPr>
          <w:rFonts w:ascii="Arial" w:hAnsi="Arial" w:cs="Arial"/>
          <w:szCs w:val="24"/>
        </w:rPr>
        <w:t>средственно на рельеф в пониженные места.</w:t>
      </w:r>
    </w:p>
    <w:bookmarkEnd w:id="61"/>
    <w:bookmarkEnd w:id="62"/>
    <w:bookmarkEnd w:id="63"/>
    <w:bookmarkEnd w:id="64"/>
    <w:bookmarkEnd w:id="65"/>
    <w:bookmarkEnd w:id="66"/>
    <w:p w:rsidR="00002261" w:rsidRDefault="00002261" w:rsidP="006F1CED">
      <w:pPr>
        <w:ind w:firstLine="652"/>
        <w:rPr>
          <w:rFonts w:ascii="Arial" w:hAnsi="Arial" w:cs="Arial"/>
          <w:b/>
          <w:i/>
          <w:szCs w:val="24"/>
          <w:u w:val="single"/>
        </w:rPr>
      </w:pPr>
    </w:p>
    <w:p w:rsidR="00002261" w:rsidRPr="00C70E76" w:rsidRDefault="00002261" w:rsidP="00F04895">
      <w:pPr>
        <w:rPr>
          <w:rFonts w:ascii="Arial" w:hAnsi="Arial" w:cs="Arial"/>
          <w:i/>
          <w:szCs w:val="24"/>
          <w:u w:val="single"/>
        </w:rPr>
      </w:pPr>
      <w:r w:rsidRPr="00C70E76">
        <w:rPr>
          <w:rFonts w:ascii="Arial" w:hAnsi="Arial" w:cs="Arial"/>
          <w:i/>
          <w:szCs w:val="24"/>
          <w:u w:val="single"/>
        </w:rPr>
        <w:t>Проектное предложение</w:t>
      </w:r>
    </w:p>
    <w:p w:rsidR="00002261" w:rsidRDefault="00002261" w:rsidP="00C70E76">
      <w:pPr>
        <w:ind w:firstLine="709"/>
        <w:rPr>
          <w:rFonts w:ascii="Arial" w:hAnsi="Arial" w:cs="Arial"/>
          <w:szCs w:val="24"/>
        </w:rPr>
      </w:pPr>
      <w:r w:rsidRPr="00B9585F">
        <w:rPr>
          <w:rFonts w:ascii="Arial" w:hAnsi="Arial" w:cs="Arial"/>
          <w:szCs w:val="24"/>
        </w:rPr>
        <w:t>Нормы водоотведения соответствуют нормам водопотребления согласно СНиП 2.01.03-85 «Канализац</w:t>
      </w:r>
      <w:r>
        <w:rPr>
          <w:rFonts w:ascii="Arial" w:hAnsi="Arial" w:cs="Arial"/>
          <w:szCs w:val="24"/>
        </w:rPr>
        <w:t>ия. Наружные сети и сооружения»</w:t>
      </w:r>
      <w:r w:rsidRPr="00B9585F">
        <w:rPr>
          <w:rFonts w:ascii="Arial" w:hAnsi="Arial" w:cs="Arial"/>
          <w:szCs w:val="24"/>
        </w:rPr>
        <w:t>.</w:t>
      </w:r>
    </w:p>
    <w:p w:rsidR="00002261" w:rsidRPr="00710792" w:rsidRDefault="00002261" w:rsidP="00C70E76">
      <w:pPr>
        <w:ind w:firstLine="709"/>
        <w:rPr>
          <w:rFonts w:ascii="Arial" w:hAnsi="Arial" w:cs="Arial"/>
          <w:szCs w:val="24"/>
        </w:rPr>
      </w:pPr>
      <w:r>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проектом предлагается строительство очистных сооружений полной биологической очистки в населенных пунктах Возрождение, Белка, Ананье и Соловьево. </w:t>
      </w:r>
    </w:p>
    <w:p w:rsidR="00002261" w:rsidRPr="00CE63A1" w:rsidRDefault="00002261" w:rsidP="00C70E76">
      <w:pPr>
        <w:widowControl w:val="0"/>
        <w:autoSpaceDE w:val="0"/>
        <w:autoSpaceDN w:val="0"/>
        <w:adjustRightInd w:val="0"/>
        <w:ind w:firstLine="709"/>
        <w:contextualSpacing/>
        <w:rPr>
          <w:rFonts w:ascii="Arial" w:hAnsi="Arial" w:cs="Arial"/>
          <w:szCs w:val="24"/>
        </w:rPr>
      </w:pPr>
      <w:r>
        <w:rPr>
          <w:rFonts w:ascii="Arial" w:hAnsi="Arial" w:cs="Arial"/>
          <w:szCs w:val="24"/>
        </w:rPr>
        <w:t>С</w:t>
      </w:r>
      <w:r w:rsidRPr="00CE63A1">
        <w:rPr>
          <w:rFonts w:ascii="Arial" w:hAnsi="Arial" w:cs="Arial"/>
          <w:szCs w:val="24"/>
        </w:rPr>
        <w:t>уществующие канализационные коллекторы</w:t>
      </w:r>
      <w:r>
        <w:rPr>
          <w:rFonts w:ascii="Arial" w:hAnsi="Arial" w:cs="Arial"/>
          <w:szCs w:val="24"/>
        </w:rPr>
        <w:t xml:space="preserve"> в г. Княгинино, п. Возрожд</w:t>
      </w:r>
      <w:r>
        <w:rPr>
          <w:rFonts w:ascii="Arial" w:hAnsi="Arial" w:cs="Arial"/>
          <w:szCs w:val="24"/>
        </w:rPr>
        <w:t>е</w:t>
      </w:r>
      <w:r>
        <w:rPr>
          <w:rFonts w:ascii="Arial" w:hAnsi="Arial" w:cs="Arial"/>
          <w:szCs w:val="24"/>
        </w:rPr>
        <w:t>ние, с. Белка и д. Соловьево на расчетный срок подлежат перекладке с заменой труб и колодцев на новые из современных материалов</w:t>
      </w:r>
      <w:r w:rsidRPr="00CE63A1">
        <w:rPr>
          <w:rFonts w:ascii="Arial" w:hAnsi="Arial" w:cs="Arial"/>
          <w:szCs w:val="24"/>
        </w:rPr>
        <w:t>.</w:t>
      </w:r>
    </w:p>
    <w:p w:rsidR="00002261" w:rsidRDefault="00002261" w:rsidP="00C70E76">
      <w:pPr>
        <w:ind w:firstLine="709"/>
        <w:rPr>
          <w:rFonts w:ascii="Arial" w:hAnsi="Arial" w:cs="Arial"/>
          <w:szCs w:val="24"/>
        </w:rPr>
      </w:pPr>
      <w:r w:rsidRPr="00CE63A1">
        <w:rPr>
          <w:rFonts w:ascii="Arial" w:hAnsi="Arial" w:cs="Arial"/>
          <w:szCs w:val="24"/>
        </w:rPr>
        <w:t xml:space="preserve">На </w:t>
      </w:r>
      <w:r w:rsidRPr="00CE63A1">
        <w:rPr>
          <w:rFonts w:ascii="Arial" w:hAnsi="Arial" w:cs="Arial"/>
          <w:szCs w:val="24"/>
          <w:lang w:val="en-US"/>
        </w:rPr>
        <w:t>I</w:t>
      </w:r>
      <w:r w:rsidRPr="00CE63A1">
        <w:rPr>
          <w:rFonts w:ascii="Arial" w:hAnsi="Arial" w:cs="Arial"/>
          <w:szCs w:val="24"/>
        </w:rPr>
        <w:t xml:space="preserve"> очередь строительства проектом предлагается создание централиз</w:t>
      </w:r>
      <w:r w:rsidRPr="00CE63A1">
        <w:rPr>
          <w:rFonts w:ascii="Arial" w:hAnsi="Arial" w:cs="Arial"/>
          <w:szCs w:val="24"/>
        </w:rPr>
        <w:t>о</w:t>
      </w:r>
      <w:r w:rsidRPr="00CE63A1">
        <w:rPr>
          <w:rFonts w:ascii="Arial" w:hAnsi="Arial" w:cs="Arial"/>
          <w:szCs w:val="24"/>
        </w:rPr>
        <w:t>ванной системы водоотведения</w:t>
      </w:r>
      <w:r>
        <w:rPr>
          <w:rFonts w:ascii="Arial" w:hAnsi="Arial" w:cs="Arial"/>
          <w:szCs w:val="24"/>
        </w:rPr>
        <w:t xml:space="preserve"> с комплексом очистных сооружений</w:t>
      </w:r>
      <w:r w:rsidRPr="00CE63A1">
        <w:rPr>
          <w:rFonts w:ascii="Arial" w:hAnsi="Arial" w:cs="Arial"/>
          <w:szCs w:val="24"/>
        </w:rPr>
        <w:t xml:space="preserve"> </w:t>
      </w:r>
      <w:r>
        <w:rPr>
          <w:rFonts w:ascii="Arial" w:hAnsi="Arial" w:cs="Arial"/>
          <w:szCs w:val="24"/>
        </w:rPr>
        <w:t xml:space="preserve">в с. Ананье. </w:t>
      </w:r>
    </w:p>
    <w:p w:rsidR="00002261" w:rsidRDefault="00002261" w:rsidP="00C70E76">
      <w:pPr>
        <w:ind w:firstLine="709"/>
        <w:rPr>
          <w:rFonts w:ascii="Arial" w:hAnsi="Arial" w:cs="Arial"/>
          <w:szCs w:val="24"/>
        </w:rPr>
      </w:pPr>
      <w:r>
        <w:rPr>
          <w:rFonts w:ascii="Arial" w:hAnsi="Arial" w:cs="Arial"/>
          <w:szCs w:val="24"/>
        </w:rPr>
        <w:t>На расчетный срок проектом предлагается создание централизованной си</w:t>
      </w:r>
      <w:r>
        <w:rPr>
          <w:rFonts w:ascii="Arial" w:hAnsi="Arial" w:cs="Arial"/>
          <w:szCs w:val="24"/>
        </w:rPr>
        <w:t>с</w:t>
      </w:r>
      <w:r>
        <w:rPr>
          <w:rFonts w:ascii="Arial" w:hAnsi="Arial" w:cs="Arial"/>
          <w:szCs w:val="24"/>
        </w:rPr>
        <w:t>темы водоотведения с комплексом очистных сооружений в с. Троицкое и д. Бол</w:t>
      </w:r>
      <w:r>
        <w:rPr>
          <w:rFonts w:ascii="Arial" w:hAnsi="Arial" w:cs="Arial"/>
          <w:szCs w:val="24"/>
        </w:rPr>
        <w:t>ь</w:t>
      </w:r>
      <w:r>
        <w:rPr>
          <w:rFonts w:ascii="Arial" w:hAnsi="Arial" w:cs="Arial"/>
          <w:szCs w:val="24"/>
        </w:rPr>
        <w:t>шая Андреевка.</w:t>
      </w:r>
    </w:p>
    <w:p w:rsidR="00002261" w:rsidRPr="00CE63A1" w:rsidRDefault="00002261" w:rsidP="00C70E76">
      <w:pPr>
        <w:ind w:firstLine="709"/>
        <w:rPr>
          <w:rFonts w:ascii="Arial" w:hAnsi="Arial" w:cs="Arial"/>
          <w:szCs w:val="24"/>
        </w:rPr>
      </w:pPr>
      <w:r w:rsidRPr="00CE63A1">
        <w:rPr>
          <w:rFonts w:ascii="Arial" w:hAnsi="Arial" w:cs="Arial"/>
          <w:szCs w:val="24"/>
        </w:rPr>
        <w:t>В остальных</w:t>
      </w:r>
      <w:r>
        <w:rPr>
          <w:rFonts w:ascii="Arial" w:hAnsi="Arial" w:cs="Arial"/>
          <w:szCs w:val="24"/>
        </w:rPr>
        <w:t xml:space="preserve"> населенных пунктах Княгининского</w:t>
      </w:r>
      <w:r w:rsidRPr="00CE63A1">
        <w:rPr>
          <w:rFonts w:ascii="Arial" w:hAnsi="Arial" w:cs="Arial"/>
          <w:szCs w:val="24"/>
        </w:rPr>
        <w:t xml:space="preserve"> района для индивидуал</w:t>
      </w:r>
      <w:r w:rsidRPr="00CE63A1">
        <w:rPr>
          <w:rFonts w:ascii="Arial" w:hAnsi="Arial" w:cs="Arial"/>
          <w:szCs w:val="24"/>
        </w:rPr>
        <w:t>ь</w:t>
      </w:r>
      <w:r w:rsidRPr="00CE63A1">
        <w:rPr>
          <w:rFonts w:ascii="Arial" w:hAnsi="Arial" w:cs="Arial"/>
          <w:szCs w:val="24"/>
        </w:rPr>
        <w:t>ных владельцев существующих и проектируемых жилых домов, а также для адм</w:t>
      </w:r>
      <w:r w:rsidRPr="00CE63A1">
        <w:rPr>
          <w:rFonts w:ascii="Arial" w:hAnsi="Arial" w:cs="Arial"/>
          <w:szCs w:val="24"/>
        </w:rPr>
        <w:t>и</w:t>
      </w:r>
      <w:r w:rsidRPr="00CE63A1">
        <w:rPr>
          <w:rFonts w:ascii="Arial" w:hAnsi="Arial" w:cs="Arial"/>
          <w:szCs w:val="24"/>
        </w:rPr>
        <w:t>нистративных зданий может быть рекомендовано использование компактных у</w:t>
      </w:r>
      <w:r w:rsidRPr="00CE63A1">
        <w:rPr>
          <w:rFonts w:ascii="Arial" w:hAnsi="Arial" w:cs="Arial"/>
          <w:szCs w:val="24"/>
        </w:rPr>
        <w:t>с</w:t>
      </w:r>
      <w:r w:rsidRPr="00CE63A1">
        <w:rPr>
          <w:rFonts w:ascii="Arial" w:hAnsi="Arial" w:cs="Arial"/>
          <w:szCs w:val="24"/>
        </w:rPr>
        <w:t>тановок полной биологической очистки. Поскольку строительство централизова</w:t>
      </w:r>
      <w:r w:rsidRPr="00CE63A1">
        <w:rPr>
          <w:rFonts w:ascii="Arial" w:hAnsi="Arial" w:cs="Arial"/>
          <w:szCs w:val="24"/>
        </w:rPr>
        <w:t>н</w:t>
      </w:r>
      <w:r w:rsidRPr="00CE63A1">
        <w:rPr>
          <w:rFonts w:ascii="Arial" w:hAnsi="Arial" w:cs="Arial"/>
          <w:szCs w:val="24"/>
        </w:rPr>
        <w:t>ных систем в малых населенных пунктах экономически не выгодно из-за слишком большой себестоимости очистки 1 м</w:t>
      </w:r>
      <w:r w:rsidRPr="00CE63A1">
        <w:rPr>
          <w:rFonts w:ascii="Arial" w:hAnsi="Arial" w:cs="Arial"/>
          <w:szCs w:val="24"/>
          <w:vertAlign w:val="superscript"/>
        </w:rPr>
        <w:t>3</w:t>
      </w:r>
      <w:r w:rsidRPr="00CE63A1">
        <w:rPr>
          <w:rFonts w:ascii="Arial" w:hAnsi="Arial" w:cs="Arial"/>
          <w:szCs w:val="24"/>
        </w:rPr>
        <w:t xml:space="preserve"> стока. </w:t>
      </w:r>
    </w:p>
    <w:p w:rsidR="00002261" w:rsidRPr="00D34BD0" w:rsidRDefault="00002261" w:rsidP="00C70E76">
      <w:pPr>
        <w:ind w:firstLine="709"/>
        <w:rPr>
          <w:rFonts w:ascii="Arial" w:hAnsi="Arial" w:cs="Arial"/>
          <w:szCs w:val="24"/>
        </w:rPr>
      </w:pPr>
      <w:r w:rsidRPr="00CE63A1">
        <w:rPr>
          <w:rFonts w:ascii="Arial" w:hAnsi="Arial" w:cs="Arial"/>
          <w:szCs w:val="24"/>
        </w:rPr>
        <w:t>Существующие приусадебные выгреба, сливные емкости должны быть р</w:t>
      </w:r>
      <w:r w:rsidRPr="00CE63A1">
        <w:rPr>
          <w:rFonts w:ascii="Arial" w:hAnsi="Arial" w:cs="Arial"/>
          <w:szCs w:val="24"/>
        </w:rPr>
        <w:t>е</w:t>
      </w:r>
      <w:r w:rsidRPr="00CE63A1">
        <w:rPr>
          <w:rFonts w:ascii="Arial" w:hAnsi="Arial" w:cs="Arial"/>
          <w:szCs w:val="24"/>
        </w:rPr>
        <w:t>конструированы и выполнены из водонепроницаемых материалов с гидроизол</w:t>
      </w:r>
      <w:r w:rsidRPr="00CE63A1">
        <w:rPr>
          <w:rFonts w:ascii="Arial" w:hAnsi="Arial" w:cs="Arial"/>
          <w:szCs w:val="24"/>
        </w:rPr>
        <w:t>я</w:t>
      </w:r>
      <w:r w:rsidRPr="00CE63A1">
        <w:rPr>
          <w:rFonts w:ascii="Arial" w:hAnsi="Arial" w:cs="Arial"/>
          <w:szCs w:val="24"/>
        </w:rPr>
        <w:t>цией, а также оборудованы вентиляционными стояками.</w:t>
      </w:r>
    </w:p>
    <w:p w:rsidR="00002261" w:rsidRPr="00CE63A1" w:rsidRDefault="00002261" w:rsidP="00C70E76">
      <w:pPr>
        <w:tabs>
          <w:tab w:val="left" w:pos="993"/>
        </w:tabs>
        <w:ind w:firstLine="709"/>
        <w:rPr>
          <w:rFonts w:ascii="Arial" w:hAnsi="Arial" w:cs="Arial"/>
          <w:szCs w:val="24"/>
        </w:rPr>
      </w:pPr>
      <w:r w:rsidRPr="00CE63A1">
        <w:rPr>
          <w:rFonts w:ascii="Arial" w:hAnsi="Arial" w:cs="Arial"/>
          <w:szCs w:val="24"/>
        </w:rPr>
        <w:t>Проектом предусматривается охват централизованной канализацией всех промышленных предприятий с обязательной очисткой сточных вод на биологич</w:t>
      </w:r>
      <w:r w:rsidRPr="00CE63A1">
        <w:rPr>
          <w:rFonts w:ascii="Arial" w:hAnsi="Arial" w:cs="Arial"/>
          <w:szCs w:val="24"/>
        </w:rPr>
        <w:t>е</w:t>
      </w:r>
      <w:r w:rsidRPr="00CE63A1">
        <w:rPr>
          <w:rFonts w:ascii="Arial" w:hAnsi="Arial" w:cs="Arial"/>
          <w:szCs w:val="24"/>
        </w:rPr>
        <w:t>ских очистных сооружениях. Промышленные сточные воды перед сбросом в си</w:t>
      </w:r>
      <w:r w:rsidRPr="00CE63A1">
        <w:rPr>
          <w:rFonts w:ascii="Arial" w:hAnsi="Arial" w:cs="Arial"/>
          <w:szCs w:val="24"/>
        </w:rPr>
        <w:t>с</w:t>
      </w:r>
      <w:r w:rsidRPr="00CE63A1">
        <w:rPr>
          <w:rFonts w:ascii="Arial" w:hAnsi="Arial" w:cs="Arial"/>
          <w:szCs w:val="24"/>
        </w:rPr>
        <w:t>тему бытовой канализации обязательно проходят предварительную очистку на локальных очистных сооружениях с доведением концентрации вредных веществ до показателей, допустимых нормами.</w:t>
      </w:r>
    </w:p>
    <w:p w:rsidR="00002261" w:rsidRPr="00CE63A1" w:rsidRDefault="00002261" w:rsidP="00C70E76">
      <w:pPr>
        <w:ind w:firstLine="709"/>
        <w:rPr>
          <w:rFonts w:ascii="Arial" w:hAnsi="Arial" w:cs="Arial"/>
          <w:szCs w:val="24"/>
          <w:u w:val="single"/>
        </w:rPr>
      </w:pPr>
      <w:r w:rsidRPr="00CE63A1">
        <w:rPr>
          <w:rFonts w:ascii="Arial" w:hAnsi="Arial" w:cs="Arial"/>
          <w:szCs w:val="24"/>
        </w:rPr>
        <w:t>Исходя из расчетов по укрупненным показателям, водоотведение в районе составит 2,</w:t>
      </w:r>
      <w:r>
        <w:rPr>
          <w:rFonts w:ascii="Arial" w:hAnsi="Arial" w:cs="Arial"/>
          <w:szCs w:val="24"/>
        </w:rPr>
        <w:t>329</w:t>
      </w:r>
      <w:r w:rsidRPr="00CE63A1">
        <w:rPr>
          <w:rFonts w:ascii="Arial" w:hAnsi="Arial" w:cs="Arial"/>
          <w:szCs w:val="24"/>
        </w:rPr>
        <w:t xml:space="preserve"> тыс. м</w:t>
      </w:r>
      <w:r w:rsidRPr="00CE63A1">
        <w:rPr>
          <w:rFonts w:ascii="Arial" w:hAnsi="Arial" w:cs="Arial"/>
          <w:szCs w:val="24"/>
          <w:vertAlign w:val="superscript"/>
        </w:rPr>
        <w:t>3</w:t>
      </w:r>
      <w:r w:rsidRPr="00CE63A1">
        <w:rPr>
          <w:rFonts w:ascii="Arial" w:hAnsi="Arial" w:cs="Arial"/>
          <w:szCs w:val="24"/>
        </w:rPr>
        <w:t>/сут на расчетный срок. Данные величины являются пр</w:t>
      </w:r>
      <w:r w:rsidRPr="00CE63A1">
        <w:rPr>
          <w:rFonts w:ascii="Arial" w:hAnsi="Arial" w:cs="Arial"/>
          <w:szCs w:val="24"/>
        </w:rPr>
        <w:t>и</w:t>
      </w:r>
      <w:r w:rsidRPr="00CE63A1">
        <w:rPr>
          <w:rFonts w:ascii="Arial" w:hAnsi="Arial" w:cs="Arial"/>
          <w:szCs w:val="24"/>
        </w:rPr>
        <w:t>близительными и будут уточнены на дальнейших стадиях проектирования. Пр</w:t>
      </w:r>
      <w:r w:rsidRPr="00CE63A1">
        <w:rPr>
          <w:rFonts w:ascii="Arial" w:hAnsi="Arial" w:cs="Arial"/>
          <w:szCs w:val="24"/>
        </w:rPr>
        <w:t>о</w:t>
      </w:r>
      <w:r w:rsidRPr="00CE63A1">
        <w:rPr>
          <w:rFonts w:ascii="Arial" w:hAnsi="Arial" w:cs="Arial"/>
          <w:szCs w:val="24"/>
        </w:rPr>
        <w:t>ектные расходы сточных вод по водопользователям с коэффициентом водоотв</w:t>
      </w:r>
      <w:r w:rsidRPr="00CE63A1">
        <w:rPr>
          <w:rFonts w:ascii="Arial" w:hAnsi="Arial" w:cs="Arial"/>
          <w:szCs w:val="24"/>
        </w:rPr>
        <w:t>е</w:t>
      </w:r>
      <w:r w:rsidRPr="00CE63A1">
        <w:rPr>
          <w:rFonts w:ascii="Arial" w:hAnsi="Arial" w:cs="Arial"/>
          <w:szCs w:val="24"/>
        </w:rPr>
        <w:t>дения (</w:t>
      </w:r>
      <w:r w:rsidRPr="00CE63A1">
        <w:rPr>
          <w:rFonts w:ascii="Arial" w:hAnsi="Arial" w:cs="Arial"/>
          <w:i/>
          <w:szCs w:val="24"/>
        </w:rPr>
        <w:t>К</w:t>
      </w:r>
      <w:r w:rsidRPr="00CE63A1">
        <w:rPr>
          <w:rFonts w:ascii="Arial" w:hAnsi="Arial" w:cs="Arial"/>
          <w:szCs w:val="24"/>
        </w:rPr>
        <w:t>) приведены в таблице 7.</w:t>
      </w:r>
      <w:r>
        <w:rPr>
          <w:rFonts w:ascii="Arial" w:hAnsi="Arial" w:cs="Arial"/>
          <w:szCs w:val="24"/>
        </w:rPr>
        <w:t>7</w:t>
      </w:r>
      <w:r w:rsidRPr="00CE63A1">
        <w:rPr>
          <w:rFonts w:ascii="Arial" w:hAnsi="Arial" w:cs="Arial"/>
          <w:szCs w:val="24"/>
        </w:rPr>
        <w:t xml:space="preserve"> (где К = 0,8 для </w:t>
      </w:r>
      <w:r>
        <w:rPr>
          <w:rFonts w:ascii="Arial" w:hAnsi="Arial" w:cs="Arial"/>
          <w:szCs w:val="24"/>
        </w:rPr>
        <w:t>г. Княгинино</w:t>
      </w:r>
      <w:r w:rsidRPr="00CE63A1">
        <w:rPr>
          <w:rFonts w:ascii="Arial" w:hAnsi="Arial" w:cs="Arial"/>
          <w:szCs w:val="24"/>
        </w:rPr>
        <w:t xml:space="preserve"> и К = 0,5 для сельских поселений).</w:t>
      </w:r>
    </w:p>
    <w:p w:rsidR="00002261" w:rsidRPr="005478D1" w:rsidRDefault="00002261" w:rsidP="00C70E76">
      <w:pPr>
        <w:ind w:firstLine="709"/>
        <w:rPr>
          <w:rFonts w:ascii="Arial" w:hAnsi="Arial" w:cs="Arial"/>
          <w:szCs w:val="24"/>
        </w:rPr>
      </w:pPr>
      <w:r w:rsidRPr="00CE63A1">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CE63A1">
        <w:rPr>
          <w:rFonts w:ascii="Arial" w:hAnsi="Arial" w:cs="Arial"/>
          <w:szCs w:val="24"/>
        </w:rPr>
        <w:t>е</w:t>
      </w:r>
      <w:r w:rsidRPr="00CE63A1">
        <w:rPr>
          <w:rFonts w:ascii="Arial" w:hAnsi="Arial" w:cs="Arial"/>
          <w:szCs w:val="24"/>
        </w:rPr>
        <w:t>дение населенных мест, санитарная охрана водных объектов. Гигиенические тр</w:t>
      </w:r>
      <w:r w:rsidRPr="00CE63A1">
        <w:rPr>
          <w:rFonts w:ascii="Arial" w:hAnsi="Arial" w:cs="Arial"/>
          <w:szCs w:val="24"/>
        </w:rPr>
        <w:t>е</w:t>
      </w:r>
      <w:r w:rsidRPr="00CE63A1">
        <w:rPr>
          <w:rFonts w:ascii="Arial" w:hAnsi="Arial" w:cs="Arial"/>
          <w:szCs w:val="24"/>
        </w:rPr>
        <w:t>бования к</w:t>
      </w:r>
      <w:r w:rsidRPr="005478D1">
        <w:rPr>
          <w:rFonts w:ascii="Arial" w:hAnsi="Arial" w:cs="Arial"/>
          <w:szCs w:val="24"/>
        </w:rPr>
        <w:t xml:space="preserve"> охране поверхностных вод».</w:t>
      </w:r>
    </w:p>
    <w:p w:rsidR="00002261" w:rsidRDefault="00002261" w:rsidP="006F1CED">
      <w:pPr>
        <w:rPr>
          <w:rFonts w:ascii="Arial" w:hAnsi="Arial" w:cs="Arial"/>
          <w:szCs w:val="24"/>
        </w:rPr>
        <w:sectPr w:rsidR="00002261" w:rsidSect="00A72137">
          <w:footerReference w:type="default" r:id="rId27"/>
          <w:pgSz w:w="11906" w:h="16838" w:code="9"/>
          <w:pgMar w:top="1134" w:right="851" w:bottom="1134" w:left="1701" w:header="284" w:footer="544" w:gutter="0"/>
          <w:cols w:space="708"/>
          <w:docGrid w:linePitch="360"/>
        </w:sectPr>
      </w:pPr>
    </w:p>
    <w:p w:rsidR="00002261" w:rsidRPr="00F04895" w:rsidRDefault="00002261" w:rsidP="00F04895">
      <w:pPr>
        <w:spacing w:line="240" w:lineRule="auto"/>
        <w:rPr>
          <w:rFonts w:ascii="Arial" w:hAnsi="Arial" w:cs="Arial"/>
          <w:b/>
          <w:i/>
          <w:sz w:val="22"/>
        </w:rPr>
      </w:pPr>
      <w:r w:rsidRPr="00F04895">
        <w:rPr>
          <w:rFonts w:ascii="Arial" w:hAnsi="Arial" w:cs="Arial"/>
          <w:b/>
          <w:i/>
          <w:sz w:val="22"/>
        </w:rPr>
        <w:t>Таблица 7.7</w:t>
      </w:r>
    </w:p>
    <w:p w:rsidR="00002261" w:rsidRPr="00F04895" w:rsidRDefault="00002261" w:rsidP="00F04895">
      <w:pPr>
        <w:spacing w:line="240" w:lineRule="auto"/>
        <w:rPr>
          <w:rFonts w:ascii="Arial" w:hAnsi="Arial" w:cs="Arial"/>
          <w:i/>
          <w:sz w:val="22"/>
        </w:rPr>
      </w:pPr>
      <w:r w:rsidRPr="00F04895">
        <w:rPr>
          <w:rFonts w:ascii="Arial" w:hAnsi="Arial" w:cs="Arial"/>
          <w:i/>
          <w:sz w:val="22"/>
        </w:rPr>
        <w:t xml:space="preserve">Водоотведение на </w:t>
      </w:r>
      <w:r w:rsidRPr="00F04895">
        <w:rPr>
          <w:rFonts w:ascii="Arial" w:hAnsi="Arial" w:cs="Arial"/>
          <w:i/>
          <w:sz w:val="22"/>
          <w:lang w:val="en-US"/>
        </w:rPr>
        <w:t>I</w:t>
      </w:r>
      <w:r w:rsidRPr="00F04895">
        <w:rPr>
          <w:rFonts w:ascii="Arial" w:hAnsi="Arial" w:cs="Arial"/>
          <w:i/>
          <w:sz w:val="22"/>
        </w:rPr>
        <w:t xml:space="preserve"> очередь строительства и на расчетный срок Княгининского района</w:t>
      </w:r>
    </w:p>
    <w:tbl>
      <w:tblPr>
        <w:tblW w:w="5000" w:type="pct"/>
        <w:jc w:val="center"/>
        <w:tblLook w:val="00A0"/>
      </w:tblPr>
      <w:tblGrid>
        <w:gridCol w:w="643"/>
        <w:gridCol w:w="3737"/>
        <w:gridCol w:w="1278"/>
        <w:gridCol w:w="1796"/>
        <w:gridCol w:w="2269"/>
        <w:gridCol w:w="2034"/>
        <w:gridCol w:w="1820"/>
        <w:gridCol w:w="1492"/>
      </w:tblGrid>
      <w:tr w:rsidR="00002261" w:rsidRPr="00D52107" w:rsidTr="00C70E76">
        <w:trPr>
          <w:trHeight w:val="340"/>
          <w:jc w:val="center"/>
        </w:trPr>
        <w:tc>
          <w:tcPr>
            <w:tcW w:w="213" w:type="pct"/>
            <w:tcBorders>
              <w:top w:val="single" w:sz="4" w:space="0" w:color="auto"/>
              <w:left w:val="single" w:sz="4" w:space="0" w:color="auto"/>
              <w:bottom w:val="nil"/>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 п/п</w:t>
            </w:r>
          </w:p>
        </w:tc>
        <w:tc>
          <w:tcPr>
            <w:tcW w:w="1240" w:type="pct"/>
            <w:tcBorders>
              <w:top w:val="single" w:sz="4" w:space="0" w:color="auto"/>
              <w:left w:val="nil"/>
              <w:bottom w:val="nil"/>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Наименование потребителей</w:t>
            </w:r>
          </w:p>
        </w:tc>
        <w:tc>
          <w:tcPr>
            <w:tcW w:w="424"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Кол-во насел., чел.</w:t>
            </w:r>
          </w:p>
        </w:tc>
        <w:tc>
          <w:tcPr>
            <w:tcW w:w="596"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Норма вод</w:t>
            </w:r>
            <w:r w:rsidRPr="00D52107">
              <w:rPr>
                <w:rFonts w:ascii="Arial" w:hAnsi="Arial" w:cs="Arial"/>
                <w:color w:val="000000"/>
                <w:lang w:eastAsia="ru-RU"/>
              </w:rPr>
              <w:t>о</w:t>
            </w:r>
            <w:r w:rsidRPr="00D52107">
              <w:rPr>
                <w:rFonts w:ascii="Arial" w:hAnsi="Arial" w:cs="Arial"/>
                <w:color w:val="000000"/>
                <w:lang w:eastAsia="ru-RU"/>
              </w:rPr>
              <w:t>отв., л/сут на чел.</w:t>
            </w:r>
          </w:p>
        </w:tc>
        <w:tc>
          <w:tcPr>
            <w:tcW w:w="753"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 xml:space="preserve">Расход хоз-бытовых стоков × </w:t>
            </w:r>
            <w:r w:rsidRPr="00D52107">
              <w:rPr>
                <w:rFonts w:ascii="Arial" w:hAnsi="Arial" w:cs="Arial"/>
                <w:i/>
                <w:iCs/>
                <w:color w:val="000000"/>
                <w:lang w:eastAsia="ru-RU"/>
              </w:rPr>
              <w:t>К</w:t>
            </w:r>
            <w:r w:rsidRPr="00D52107">
              <w:rPr>
                <w:rFonts w:ascii="Arial" w:hAnsi="Arial" w:cs="Arial"/>
                <w:color w:val="000000"/>
                <w:lang w:eastAsia="ru-RU"/>
              </w:rPr>
              <w:t>, м³/сут</w:t>
            </w:r>
          </w:p>
        </w:tc>
        <w:tc>
          <w:tcPr>
            <w:tcW w:w="675"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 xml:space="preserve"> Неучтенные расходы, м³/сут</w:t>
            </w:r>
          </w:p>
        </w:tc>
        <w:tc>
          <w:tcPr>
            <w:tcW w:w="604"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 xml:space="preserve"> Расходы производ. стоков, м³/сут</w:t>
            </w:r>
          </w:p>
        </w:tc>
        <w:tc>
          <w:tcPr>
            <w:tcW w:w="494" w:type="pct"/>
            <w:tcBorders>
              <w:top w:val="single" w:sz="4" w:space="0" w:color="auto"/>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Всего, м³/сут</w:t>
            </w:r>
          </w:p>
        </w:tc>
      </w:tr>
      <w:tr w:rsidR="00002261" w:rsidRPr="00D52107" w:rsidTr="00C70E76">
        <w:trPr>
          <w:trHeight w:val="340"/>
          <w:jc w:val="center"/>
        </w:trPr>
        <w:tc>
          <w:tcPr>
            <w:tcW w:w="5000" w:type="pct"/>
            <w:gridSpan w:val="8"/>
            <w:tcBorders>
              <w:top w:val="single" w:sz="4" w:space="0" w:color="auto"/>
              <w:left w:val="single" w:sz="4" w:space="0" w:color="auto"/>
              <w:bottom w:val="single" w:sz="4" w:space="0" w:color="auto"/>
              <w:right w:val="single" w:sz="4" w:space="0" w:color="000000"/>
            </w:tcBorders>
            <w:vAlign w:val="center"/>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I очередь (2017 г.)</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Г. Княгинино</w:t>
            </w:r>
          </w:p>
        </w:tc>
        <w:tc>
          <w:tcPr>
            <w:tcW w:w="424" w:type="pct"/>
            <w:tcBorders>
              <w:top w:val="nil"/>
              <w:left w:val="nil"/>
              <w:bottom w:val="single" w:sz="4" w:space="0" w:color="auto"/>
              <w:right w:val="single" w:sz="4" w:space="0" w:color="auto"/>
            </w:tcBorders>
            <w:noWrap/>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7249</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200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1159,84</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57,99</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231,97</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1449,80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Ананьевский сельсовет</w:t>
            </w:r>
          </w:p>
        </w:tc>
        <w:tc>
          <w:tcPr>
            <w:tcW w:w="424" w:type="pct"/>
            <w:tcBorders>
              <w:top w:val="nil"/>
              <w:left w:val="nil"/>
              <w:bottom w:val="single" w:sz="4" w:space="0" w:color="auto"/>
              <w:right w:val="single" w:sz="4" w:space="0" w:color="auto"/>
            </w:tcBorders>
            <w:noWrap/>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1394</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160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111,52</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5,58</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22,30</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139,40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3</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Белкинский сельсовет</w:t>
            </w:r>
          </w:p>
        </w:tc>
        <w:tc>
          <w:tcPr>
            <w:tcW w:w="424" w:type="pct"/>
            <w:tcBorders>
              <w:top w:val="nil"/>
              <w:left w:val="nil"/>
              <w:bottom w:val="single" w:sz="4" w:space="0" w:color="auto"/>
              <w:right w:val="single" w:sz="4" w:space="0" w:color="auto"/>
            </w:tcBorders>
            <w:noWrap/>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733</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160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58,64</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2,93</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11,73</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73,30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4</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Возрожденский сельсовет</w:t>
            </w:r>
          </w:p>
        </w:tc>
        <w:tc>
          <w:tcPr>
            <w:tcW w:w="424" w:type="pct"/>
            <w:tcBorders>
              <w:top w:val="nil"/>
              <w:left w:val="nil"/>
              <w:bottom w:val="single" w:sz="4" w:space="0" w:color="auto"/>
              <w:right w:val="single" w:sz="4" w:space="0" w:color="auto"/>
            </w:tcBorders>
            <w:noWrap/>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1144</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160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91,52</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4,58</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18,30</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114,40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Соловьевский сельсовет</w:t>
            </w:r>
          </w:p>
        </w:tc>
        <w:tc>
          <w:tcPr>
            <w:tcW w:w="424" w:type="pct"/>
            <w:tcBorders>
              <w:top w:val="nil"/>
              <w:left w:val="nil"/>
              <w:bottom w:val="single" w:sz="4" w:space="0" w:color="auto"/>
              <w:right w:val="single" w:sz="4" w:space="0" w:color="auto"/>
            </w:tcBorders>
            <w:noWrap/>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1529</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160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122,32</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6,12</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24,46</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152,90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noWrap/>
            <w:vAlign w:val="bottom"/>
          </w:tcPr>
          <w:p w:rsidR="00002261" w:rsidRPr="00D52107" w:rsidRDefault="00002261" w:rsidP="006F1CED">
            <w:pPr>
              <w:spacing w:line="240" w:lineRule="auto"/>
              <w:rPr>
                <w:rFonts w:ascii="Arial" w:hAnsi="Arial" w:cs="Arial"/>
                <w:b/>
                <w:bCs/>
                <w:color w:val="000000"/>
                <w:lang w:eastAsia="ru-RU"/>
              </w:rPr>
            </w:pPr>
            <w:r w:rsidRPr="00D52107">
              <w:rPr>
                <w:rFonts w:ascii="Arial" w:hAnsi="Arial" w:cs="Arial"/>
                <w:b/>
                <w:bCs/>
                <w:color w:val="000000"/>
                <w:lang w:eastAsia="ru-RU"/>
              </w:rPr>
              <w:t> </w:t>
            </w:r>
          </w:p>
        </w:tc>
        <w:tc>
          <w:tcPr>
            <w:tcW w:w="1240"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right"/>
              <w:rPr>
                <w:rFonts w:ascii="Arial" w:hAnsi="Arial" w:cs="Arial"/>
                <w:b/>
                <w:bCs/>
                <w:color w:val="000000"/>
                <w:lang w:eastAsia="ru-RU"/>
              </w:rPr>
            </w:pPr>
            <w:r w:rsidRPr="00D52107">
              <w:rPr>
                <w:rFonts w:ascii="Arial" w:hAnsi="Arial" w:cs="Arial"/>
                <w:b/>
                <w:bCs/>
                <w:color w:val="000000"/>
                <w:lang w:eastAsia="ru-RU"/>
              </w:rPr>
              <w:t>ВСЕГО</w:t>
            </w:r>
          </w:p>
        </w:tc>
        <w:tc>
          <w:tcPr>
            <w:tcW w:w="42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12049</w:t>
            </w:r>
          </w:p>
        </w:tc>
        <w:tc>
          <w:tcPr>
            <w:tcW w:w="596"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 </w:t>
            </w:r>
          </w:p>
        </w:tc>
        <w:tc>
          <w:tcPr>
            <w:tcW w:w="753"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1543,84</w:t>
            </w:r>
          </w:p>
        </w:tc>
        <w:tc>
          <w:tcPr>
            <w:tcW w:w="675"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77,19</w:t>
            </w:r>
          </w:p>
        </w:tc>
        <w:tc>
          <w:tcPr>
            <w:tcW w:w="60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308,77</w:t>
            </w:r>
          </w:p>
        </w:tc>
        <w:tc>
          <w:tcPr>
            <w:tcW w:w="49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1929,80</w:t>
            </w:r>
          </w:p>
        </w:tc>
      </w:tr>
      <w:tr w:rsidR="00002261" w:rsidRPr="00D52107" w:rsidTr="00C70E76">
        <w:trPr>
          <w:trHeight w:val="340"/>
          <w:jc w:val="center"/>
        </w:trPr>
        <w:tc>
          <w:tcPr>
            <w:tcW w:w="5000" w:type="pct"/>
            <w:gridSpan w:val="8"/>
            <w:tcBorders>
              <w:top w:val="single" w:sz="4" w:space="0" w:color="auto"/>
              <w:left w:val="single" w:sz="4" w:space="0" w:color="auto"/>
              <w:bottom w:val="single" w:sz="4" w:space="0" w:color="auto"/>
              <w:right w:val="single" w:sz="4" w:space="0" w:color="000000"/>
            </w:tcBorders>
            <w:vAlign w:val="center"/>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Расчетный срок (2037 г.)</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Г. Княгинино</w:t>
            </w:r>
          </w:p>
        </w:tc>
        <w:tc>
          <w:tcPr>
            <w:tcW w:w="42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7845</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220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1380,72</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69,04</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345,18</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1794,94</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Ананьевский сельсовет</w:t>
            </w:r>
          </w:p>
        </w:tc>
        <w:tc>
          <w:tcPr>
            <w:tcW w:w="42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1437</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180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129,33</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6,47</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19,40</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155,20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3</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Белкинский сельсовет</w:t>
            </w:r>
          </w:p>
        </w:tc>
        <w:tc>
          <w:tcPr>
            <w:tcW w:w="42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755</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180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67,95</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3,40</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10,19</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81,54</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4</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Возрожденский сельсовет</w:t>
            </w:r>
          </w:p>
        </w:tc>
        <w:tc>
          <w:tcPr>
            <w:tcW w:w="42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1178</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180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106,02</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5,30</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15,90</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127,22</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5</w:t>
            </w:r>
          </w:p>
        </w:tc>
        <w:tc>
          <w:tcPr>
            <w:tcW w:w="1240"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Соловьевский сельсовет</w:t>
            </w:r>
          </w:p>
        </w:tc>
        <w:tc>
          <w:tcPr>
            <w:tcW w:w="42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1575</w:t>
            </w:r>
          </w:p>
        </w:tc>
        <w:tc>
          <w:tcPr>
            <w:tcW w:w="596"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180</w:t>
            </w:r>
          </w:p>
        </w:tc>
        <w:tc>
          <w:tcPr>
            <w:tcW w:w="753"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141,75</w:t>
            </w:r>
          </w:p>
        </w:tc>
        <w:tc>
          <w:tcPr>
            <w:tcW w:w="675"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7,09</w:t>
            </w:r>
          </w:p>
        </w:tc>
        <w:tc>
          <w:tcPr>
            <w:tcW w:w="60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21,26</w:t>
            </w:r>
          </w:p>
        </w:tc>
        <w:tc>
          <w:tcPr>
            <w:tcW w:w="494" w:type="pct"/>
            <w:tcBorders>
              <w:top w:val="nil"/>
              <w:left w:val="nil"/>
              <w:bottom w:val="single" w:sz="4" w:space="0" w:color="auto"/>
              <w:right w:val="single" w:sz="4" w:space="0" w:color="auto"/>
            </w:tcBorders>
            <w:vAlign w:val="center"/>
          </w:tcPr>
          <w:p w:rsidR="00002261" w:rsidRPr="00D52107" w:rsidRDefault="00002261" w:rsidP="006F1CED">
            <w:pPr>
              <w:spacing w:line="240" w:lineRule="auto"/>
              <w:jc w:val="center"/>
              <w:rPr>
                <w:rFonts w:ascii="Arial" w:hAnsi="Arial" w:cs="Arial"/>
                <w:color w:val="000000"/>
                <w:lang w:eastAsia="ru-RU"/>
              </w:rPr>
            </w:pPr>
            <w:r w:rsidRPr="00D52107">
              <w:rPr>
                <w:rFonts w:ascii="Arial" w:hAnsi="Arial" w:cs="Arial"/>
                <w:color w:val="000000"/>
                <w:lang w:eastAsia="ru-RU"/>
              </w:rPr>
              <w:t>170,10</w:t>
            </w:r>
          </w:p>
        </w:tc>
      </w:tr>
      <w:tr w:rsidR="00002261" w:rsidRPr="00D52107" w:rsidTr="00C70E76">
        <w:trPr>
          <w:trHeight w:val="340"/>
          <w:jc w:val="center"/>
        </w:trPr>
        <w:tc>
          <w:tcPr>
            <w:tcW w:w="213" w:type="pct"/>
            <w:tcBorders>
              <w:top w:val="nil"/>
              <w:left w:val="single" w:sz="4" w:space="0" w:color="auto"/>
              <w:bottom w:val="single" w:sz="4" w:space="0" w:color="auto"/>
              <w:right w:val="single" w:sz="4" w:space="0" w:color="auto"/>
            </w:tcBorders>
            <w:noWrap/>
            <w:vAlign w:val="bottom"/>
          </w:tcPr>
          <w:p w:rsidR="00002261" w:rsidRPr="00D52107" w:rsidRDefault="00002261" w:rsidP="006F1CED">
            <w:pPr>
              <w:spacing w:line="240" w:lineRule="auto"/>
              <w:rPr>
                <w:rFonts w:ascii="Arial" w:hAnsi="Arial" w:cs="Arial"/>
                <w:b/>
                <w:bCs/>
                <w:color w:val="000000"/>
                <w:lang w:eastAsia="ru-RU"/>
              </w:rPr>
            </w:pPr>
            <w:r w:rsidRPr="00D52107">
              <w:rPr>
                <w:rFonts w:ascii="Arial" w:hAnsi="Arial" w:cs="Arial"/>
                <w:b/>
                <w:bCs/>
                <w:color w:val="000000"/>
                <w:lang w:eastAsia="ru-RU"/>
              </w:rPr>
              <w:t> </w:t>
            </w:r>
          </w:p>
        </w:tc>
        <w:tc>
          <w:tcPr>
            <w:tcW w:w="1240"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right"/>
              <w:rPr>
                <w:rFonts w:ascii="Arial" w:hAnsi="Arial" w:cs="Arial"/>
                <w:b/>
                <w:bCs/>
                <w:color w:val="000000"/>
                <w:lang w:eastAsia="ru-RU"/>
              </w:rPr>
            </w:pPr>
            <w:r w:rsidRPr="00D52107">
              <w:rPr>
                <w:rFonts w:ascii="Arial" w:hAnsi="Arial" w:cs="Arial"/>
                <w:b/>
                <w:bCs/>
                <w:color w:val="000000"/>
                <w:lang w:eastAsia="ru-RU"/>
              </w:rPr>
              <w:t>ВСЕГО</w:t>
            </w:r>
          </w:p>
        </w:tc>
        <w:tc>
          <w:tcPr>
            <w:tcW w:w="42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12790</w:t>
            </w:r>
          </w:p>
        </w:tc>
        <w:tc>
          <w:tcPr>
            <w:tcW w:w="596"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 </w:t>
            </w:r>
          </w:p>
        </w:tc>
        <w:tc>
          <w:tcPr>
            <w:tcW w:w="753"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1825,77</w:t>
            </w:r>
          </w:p>
        </w:tc>
        <w:tc>
          <w:tcPr>
            <w:tcW w:w="675"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91,29</w:t>
            </w:r>
          </w:p>
        </w:tc>
        <w:tc>
          <w:tcPr>
            <w:tcW w:w="60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411,94</w:t>
            </w:r>
          </w:p>
        </w:tc>
        <w:tc>
          <w:tcPr>
            <w:tcW w:w="494" w:type="pct"/>
            <w:tcBorders>
              <w:top w:val="nil"/>
              <w:left w:val="nil"/>
              <w:bottom w:val="single" w:sz="4" w:space="0" w:color="auto"/>
              <w:right w:val="single" w:sz="4" w:space="0" w:color="auto"/>
            </w:tcBorders>
            <w:noWrap/>
            <w:vAlign w:val="bottom"/>
          </w:tcPr>
          <w:p w:rsidR="00002261" w:rsidRPr="00D52107" w:rsidRDefault="00002261" w:rsidP="006F1CED">
            <w:pPr>
              <w:spacing w:line="240" w:lineRule="auto"/>
              <w:jc w:val="center"/>
              <w:rPr>
                <w:rFonts w:ascii="Arial" w:hAnsi="Arial" w:cs="Arial"/>
                <w:b/>
                <w:bCs/>
                <w:color w:val="000000"/>
                <w:lang w:eastAsia="ru-RU"/>
              </w:rPr>
            </w:pPr>
            <w:r w:rsidRPr="00D52107">
              <w:rPr>
                <w:rFonts w:ascii="Arial" w:hAnsi="Arial" w:cs="Arial"/>
                <w:b/>
                <w:bCs/>
                <w:color w:val="000000"/>
                <w:lang w:eastAsia="ru-RU"/>
              </w:rPr>
              <w:t>2329,00</w:t>
            </w:r>
          </w:p>
        </w:tc>
      </w:tr>
      <w:tr w:rsidR="00002261" w:rsidRPr="00D52107" w:rsidTr="00C70E76">
        <w:trPr>
          <w:trHeight w:val="340"/>
          <w:jc w:val="center"/>
        </w:trPr>
        <w:tc>
          <w:tcPr>
            <w:tcW w:w="5000" w:type="pct"/>
            <w:gridSpan w:val="8"/>
            <w:tcBorders>
              <w:top w:val="single" w:sz="4" w:space="0" w:color="auto"/>
              <w:left w:val="single" w:sz="4" w:space="0" w:color="auto"/>
              <w:bottom w:val="single" w:sz="4" w:space="0" w:color="auto"/>
              <w:right w:val="single" w:sz="4" w:space="0" w:color="000000"/>
            </w:tcBorders>
            <w:vAlign w:val="center"/>
          </w:tcPr>
          <w:p w:rsidR="00002261" w:rsidRPr="00D52107" w:rsidRDefault="00002261" w:rsidP="00BA5BAC">
            <w:pPr>
              <w:spacing w:line="240" w:lineRule="auto"/>
              <w:rPr>
                <w:rFonts w:ascii="Arial" w:hAnsi="Arial" w:cs="Arial"/>
                <w:color w:val="000000"/>
                <w:lang w:eastAsia="ru-RU"/>
              </w:rPr>
            </w:pPr>
            <w:r w:rsidRPr="00D52107">
              <w:rPr>
                <w:rFonts w:ascii="Arial" w:hAnsi="Arial" w:cs="Arial"/>
                <w:color w:val="000000"/>
                <w:lang w:eastAsia="ru-RU"/>
              </w:rPr>
              <w:t>Примечания:</w:t>
            </w:r>
            <w:r>
              <w:rPr>
                <w:rFonts w:ascii="Arial" w:hAnsi="Arial" w:cs="Arial"/>
                <w:color w:val="000000"/>
                <w:lang w:eastAsia="ru-RU"/>
              </w:rPr>
              <w:t xml:space="preserve"> * </w:t>
            </w:r>
            <w:r w:rsidRPr="00D52107">
              <w:rPr>
                <w:rFonts w:ascii="Arial" w:hAnsi="Arial" w:cs="Arial"/>
                <w:color w:val="000000"/>
                <w:lang w:eastAsia="ru-RU"/>
              </w:rPr>
              <w:t xml:space="preserve">расходы производственных стоков принимаются в размере 20 % на I очередь строительства и 25% на расчетный срок от расходов хоз-бытовых стоков населения в соответствии со СНиП 2.01.03-85;                                                                                                                                                                                                                                                                                        </w:t>
            </w:r>
            <w:r>
              <w:rPr>
                <w:rFonts w:ascii="Arial" w:hAnsi="Arial" w:cs="Arial"/>
                <w:color w:val="000000"/>
                <w:lang w:eastAsia="ru-RU"/>
              </w:rPr>
              <w:t xml:space="preserve">** </w:t>
            </w:r>
            <w:r w:rsidRPr="00D52107">
              <w:rPr>
                <w:rFonts w:ascii="Arial" w:hAnsi="Arial" w:cs="Arial"/>
                <w:color w:val="000000"/>
                <w:lang w:eastAsia="ru-RU"/>
              </w:rPr>
              <w:t xml:space="preserve">К = 0,8 для г. Княгинино и К = 0,5 для сельских поселений                                    </w:t>
            </w:r>
          </w:p>
        </w:tc>
      </w:tr>
    </w:tbl>
    <w:p w:rsidR="00002261" w:rsidRPr="00CF4E18" w:rsidRDefault="00002261" w:rsidP="006F1CED">
      <w:pPr>
        <w:rPr>
          <w:rFonts w:ascii="Arial" w:hAnsi="Arial" w:cs="Arial"/>
          <w:szCs w:val="24"/>
        </w:rPr>
      </w:pPr>
    </w:p>
    <w:p w:rsidR="00002261" w:rsidRPr="00CF4E18" w:rsidRDefault="00002261" w:rsidP="008A32A4">
      <w:pPr>
        <w:rPr>
          <w:rFonts w:ascii="Arial" w:hAnsi="Arial" w:cs="Arial"/>
          <w:szCs w:val="24"/>
        </w:rPr>
      </w:pPr>
    </w:p>
    <w:p w:rsidR="00002261" w:rsidRPr="00CF4E18" w:rsidRDefault="00002261" w:rsidP="008A32A4">
      <w:pPr>
        <w:tabs>
          <w:tab w:val="left" w:pos="3048"/>
        </w:tabs>
        <w:rPr>
          <w:rFonts w:ascii="Arial" w:hAnsi="Arial" w:cs="Arial"/>
          <w:szCs w:val="24"/>
        </w:rPr>
      </w:pPr>
      <w:r w:rsidRPr="00CF4E18">
        <w:rPr>
          <w:rFonts w:ascii="Arial" w:hAnsi="Arial" w:cs="Arial"/>
          <w:szCs w:val="24"/>
        </w:rPr>
        <w:tab/>
      </w:r>
    </w:p>
    <w:p w:rsidR="00002261" w:rsidRPr="00CF4E18" w:rsidRDefault="00002261" w:rsidP="008A32A4">
      <w:pPr>
        <w:tabs>
          <w:tab w:val="left" w:pos="3048"/>
        </w:tabs>
        <w:rPr>
          <w:rFonts w:ascii="Arial" w:hAnsi="Arial" w:cs="Arial"/>
          <w:szCs w:val="24"/>
        </w:rPr>
      </w:pPr>
    </w:p>
    <w:p w:rsidR="00002261" w:rsidRPr="00CF4E18" w:rsidRDefault="00002261" w:rsidP="008A32A4">
      <w:pPr>
        <w:rPr>
          <w:rFonts w:ascii="Arial" w:hAnsi="Arial" w:cs="Arial"/>
          <w:szCs w:val="24"/>
        </w:rPr>
      </w:pPr>
    </w:p>
    <w:p w:rsidR="00002261" w:rsidRPr="00CF4E18" w:rsidRDefault="00002261" w:rsidP="008A32A4">
      <w:pPr>
        <w:rPr>
          <w:rFonts w:ascii="Arial" w:hAnsi="Arial" w:cs="Arial"/>
          <w:szCs w:val="24"/>
        </w:rPr>
        <w:sectPr w:rsidR="00002261" w:rsidRPr="00CF4E18" w:rsidSect="006F1CED">
          <w:pgSz w:w="16838" w:h="11906" w:orient="landscape" w:code="9"/>
          <w:pgMar w:top="1701" w:right="851" w:bottom="851" w:left="1134" w:header="284" w:footer="544" w:gutter="0"/>
          <w:cols w:space="708"/>
          <w:docGrid w:linePitch="360"/>
        </w:sectPr>
      </w:pPr>
    </w:p>
    <w:p w:rsidR="00002261" w:rsidRPr="007A44A8" w:rsidRDefault="00002261" w:rsidP="00F04895">
      <w:pPr>
        <w:pStyle w:val="Heading1"/>
        <w:spacing w:before="0" w:after="0"/>
        <w:jc w:val="left"/>
        <w:rPr>
          <w:rFonts w:ascii="Arial" w:hAnsi="Arial" w:cs="Arial"/>
          <w:sz w:val="24"/>
          <w:szCs w:val="24"/>
        </w:rPr>
      </w:pPr>
      <w:r w:rsidRPr="008A32A4">
        <w:rPr>
          <w:rFonts w:ascii="Arial" w:hAnsi="Arial" w:cs="Arial"/>
          <w:sz w:val="24"/>
          <w:szCs w:val="24"/>
        </w:rPr>
        <w:t>7.</w:t>
      </w:r>
      <w:r w:rsidRPr="00CF4E18">
        <w:rPr>
          <w:rFonts w:ascii="Arial" w:hAnsi="Arial" w:cs="Arial"/>
          <w:sz w:val="24"/>
          <w:szCs w:val="24"/>
        </w:rPr>
        <w:t>3</w:t>
      </w:r>
      <w:r w:rsidRPr="007A44A8">
        <w:rPr>
          <w:rFonts w:ascii="Arial" w:hAnsi="Arial" w:cs="Arial"/>
          <w:sz w:val="24"/>
          <w:szCs w:val="24"/>
        </w:rPr>
        <w:t xml:space="preserve"> ЭЛЕКТРОСНАБЖЕНИЕ</w:t>
      </w:r>
    </w:p>
    <w:p w:rsidR="00002261" w:rsidRPr="007A44A8" w:rsidRDefault="00002261" w:rsidP="00746F77">
      <w:pPr>
        <w:ind w:firstLine="708"/>
        <w:rPr>
          <w:rFonts w:ascii="Arial" w:hAnsi="Arial" w:cs="Arial"/>
          <w:szCs w:val="24"/>
        </w:rPr>
      </w:pPr>
      <w:r w:rsidRPr="007A44A8">
        <w:rPr>
          <w:rFonts w:ascii="Arial" w:hAnsi="Arial" w:cs="Arial"/>
          <w:szCs w:val="24"/>
        </w:rPr>
        <w:t>Раздел выполнен с учетом требований:</w:t>
      </w:r>
    </w:p>
    <w:p w:rsidR="00002261" w:rsidRPr="007A44A8" w:rsidRDefault="00002261" w:rsidP="002A535D">
      <w:pPr>
        <w:pStyle w:val="ListParagraph"/>
        <w:numPr>
          <w:ilvl w:val="0"/>
          <w:numId w:val="20"/>
        </w:numPr>
        <w:spacing w:after="200"/>
        <w:ind w:left="0" w:firstLine="709"/>
        <w:contextualSpacing w:val="0"/>
        <w:rPr>
          <w:rFonts w:ascii="Arial" w:hAnsi="Arial" w:cs="Arial"/>
          <w:szCs w:val="24"/>
        </w:rPr>
      </w:pPr>
      <w:r w:rsidRPr="007A44A8">
        <w:rPr>
          <w:rFonts w:ascii="Arial" w:hAnsi="Arial" w:cs="Arial"/>
          <w:szCs w:val="24"/>
        </w:rPr>
        <w:t>СП 31-110-2003. Проектирование и монтаж электроустановок жилых и общественных зданий</w:t>
      </w:r>
    </w:p>
    <w:p w:rsidR="00002261" w:rsidRPr="007A44A8" w:rsidRDefault="00002261" w:rsidP="002A535D">
      <w:pPr>
        <w:pStyle w:val="ListParagraph"/>
        <w:numPr>
          <w:ilvl w:val="0"/>
          <w:numId w:val="20"/>
        </w:numPr>
        <w:spacing w:after="200"/>
        <w:ind w:left="0" w:firstLine="709"/>
        <w:contextualSpacing w:val="0"/>
        <w:rPr>
          <w:rFonts w:ascii="Arial" w:hAnsi="Arial" w:cs="Arial"/>
          <w:szCs w:val="24"/>
        </w:rPr>
      </w:pPr>
      <w:r w:rsidRPr="007A44A8">
        <w:rPr>
          <w:rFonts w:ascii="Arial" w:hAnsi="Arial" w:cs="Arial"/>
          <w:szCs w:val="24"/>
        </w:rPr>
        <w:t>Правила устройства электроустановок (ПУЭ). Шестое издание</w:t>
      </w:r>
    </w:p>
    <w:p w:rsidR="00002261" w:rsidRPr="007A44A8" w:rsidRDefault="00002261" w:rsidP="002A535D">
      <w:pPr>
        <w:pStyle w:val="ListParagraph"/>
        <w:numPr>
          <w:ilvl w:val="0"/>
          <w:numId w:val="20"/>
        </w:numPr>
        <w:spacing w:after="200"/>
        <w:ind w:left="0" w:firstLine="709"/>
        <w:contextualSpacing w:val="0"/>
        <w:rPr>
          <w:rFonts w:ascii="Arial" w:hAnsi="Arial" w:cs="Arial"/>
          <w:szCs w:val="24"/>
        </w:rPr>
      </w:pPr>
      <w:r w:rsidRPr="007A44A8">
        <w:rPr>
          <w:rFonts w:ascii="Arial" w:hAnsi="Arial" w:cs="Arial"/>
          <w:szCs w:val="24"/>
        </w:rPr>
        <w:t>РД 34.20.185-94 (СО 153-34.20.185-94) Инструкция по проектированию городских электрических сетей</w:t>
      </w:r>
    </w:p>
    <w:p w:rsidR="00002261" w:rsidRPr="007A44A8" w:rsidRDefault="00002261" w:rsidP="002A535D">
      <w:pPr>
        <w:pStyle w:val="ListParagraph"/>
        <w:numPr>
          <w:ilvl w:val="0"/>
          <w:numId w:val="20"/>
        </w:numPr>
        <w:spacing w:after="200"/>
        <w:ind w:left="0" w:firstLine="709"/>
        <w:contextualSpacing w:val="0"/>
        <w:rPr>
          <w:rFonts w:ascii="Arial" w:hAnsi="Arial" w:cs="Arial"/>
          <w:szCs w:val="24"/>
        </w:rPr>
      </w:pPr>
      <w:r w:rsidRPr="007A44A8">
        <w:rPr>
          <w:rFonts w:ascii="Arial" w:hAnsi="Arial" w:cs="Arial"/>
          <w:szCs w:val="24"/>
        </w:rPr>
        <w:t>РД 34.20.185-94. Нормативы для определения расчетных электрич</w:t>
      </w:r>
      <w:r w:rsidRPr="007A44A8">
        <w:rPr>
          <w:rFonts w:ascii="Arial" w:hAnsi="Arial" w:cs="Arial"/>
          <w:szCs w:val="24"/>
        </w:rPr>
        <w:t>е</w:t>
      </w:r>
      <w:r w:rsidRPr="007A44A8">
        <w:rPr>
          <w:rFonts w:ascii="Arial" w:hAnsi="Arial" w:cs="Arial"/>
          <w:szCs w:val="24"/>
        </w:rPr>
        <w:t>ских нагрузок коттеджей, микрорайонов (кварталов) застройки и элементов горо</w:t>
      </w:r>
      <w:r w:rsidRPr="007A44A8">
        <w:rPr>
          <w:rFonts w:ascii="Arial" w:hAnsi="Arial" w:cs="Arial"/>
          <w:szCs w:val="24"/>
        </w:rPr>
        <w:t>д</w:t>
      </w:r>
      <w:r w:rsidRPr="007A44A8">
        <w:rPr>
          <w:rFonts w:ascii="Arial" w:hAnsi="Arial" w:cs="Arial"/>
          <w:szCs w:val="24"/>
        </w:rPr>
        <w:t>ской распределительной сети. Изменения и дополнения раздела 2 "Инструкции по проектированию городских электрических сетей</w:t>
      </w:r>
    </w:p>
    <w:p w:rsidR="00002261" w:rsidRPr="003F1E34" w:rsidRDefault="00002261" w:rsidP="00A72137">
      <w:pPr>
        <w:rPr>
          <w:rFonts w:ascii="Arial" w:hAnsi="Arial" w:cs="Arial"/>
          <w:i/>
          <w:szCs w:val="24"/>
          <w:u w:val="single"/>
        </w:rPr>
      </w:pPr>
      <w:r w:rsidRPr="003F1E34">
        <w:rPr>
          <w:rFonts w:ascii="Arial" w:hAnsi="Arial" w:cs="Arial"/>
          <w:i/>
          <w:szCs w:val="24"/>
          <w:u w:val="single"/>
        </w:rPr>
        <w:t>Существующее состояние</w:t>
      </w:r>
    </w:p>
    <w:p w:rsidR="00002261" w:rsidRPr="007A44A8" w:rsidRDefault="00002261" w:rsidP="008A32A4">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Княгининского </w:t>
      </w:r>
      <w:r w:rsidRPr="007A44A8">
        <w:rPr>
          <w:rFonts w:ascii="Arial" w:hAnsi="Arial" w:cs="Arial"/>
          <w:szCs w:val="24"/>
        </w:rPr>
        <w:t xml:space="preserve">муниципального района </w:t>
      </w:r>
      <w:r>
        <w:rPr>
          <w:rFonts w:ascii="Arial" w:hAnsi="Arial" w:cs="Arial"/>
          <w:szCs w:val="24"/>
        </w:rPr>
        <w:t xml:space="preserve">Нижегородской </w:t>
      </w:r>
      <w:r w:rsidRPr="007A44A8">
        <w:rPr>
          <w:rFonts w:ascii="Arial" w:hAnsi="Arial" w:cs="Arial"/>
          <w:szCs w:val="24"/>
        </w:rPr>
        <w:t xml:space="preserve">области. </w:t>
      </w:r>
    </w:p>
    <w:p w:rsidR="00002261" w:rsidRPr="007A44A8" w:rsidRDefault="00002261" w:rsidP="008A32A4">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строительство, транспорт, магистральные  газопроводы,  сельск</w:t>
      </w:r>
      <w:r w:rsidRPr="00DE7DC7">
        <w:rPr>
          <w:rFonts w:ascii="Arial" w:hAnsi="Arial" w:cs="Arial"/>
          <w:szCs w:val="24"/>
        </w:rPr>
        <w:t>о</w:t>
      </w:r>
      <w:r w:rsidRPr="00DE7DC7">
        <w:rPr>
          <w:rFonts w:ascii="Arial" w:hAnsi="Arial" w:cs="Arial"/>
          <w:szCs w:val="24"/>
        </w:rPr>
        <w:t>хозяйственное производство.</w:t>
      </w:r>
    </w:p>
    <w:p w:rsidR="00002261" w:rsidRPr="007A44A8" w:rsidRDefault="00002261" w:rsidP="008A32A4">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Княгининского </w:t>
      </w:r>
      <w:r w:rsidRPr="007A44A8">
        <w:rPr>
          <w:rFonts w:ascii="Arial" w:hAnsi="Arial" w:cs="Arial"/>
          <w:szCs w:val="24"/>
        </w:rPr>
        <w:t xml:space="preserve">муниципального района осуществляется от </w:t>
      </w:r>
      <w:r w:rsidRPr="00DE7DC7">
        <w:rPr>
          <w:rFonts w:ascii="Arial" w:hAnsi="Arial" w:cs="Arial"/>
          <w:szCs w:val="24"/>
        </w:rPr>
        <w:t>электростанций и электрических сетей региональной Нижег</w:t>
      </w:r>
      <w:r w:rsidRPr="00DE7DC7">
        <w:rPr>
          <w:rFonts w:ascii="Arial" w:hAnsi="Arial" w:cs="Arial"/>
          <w:szCs w:val="24"/>
        </w:rPr>
        <w:t>о</w:t>
      </w:r>
      <w:r w:rsidRPr="00DE7DC7">
        <w:rPr>
          <w:rFonts w:ascii="Arial" w:hAnsi="Arial" w:cs="Arial"/>
          <w:szCs w:val="24"/>
        </w:rPr>
        <w:t>родской энергосистемы, входящей в Объединенную энергосистему (ОЭС) Средней Волги.</w:t>
      </w:r>
      <w:r w:rsidRPr="007A44A8">
        <w:rPr>
          <w:rFonts w:ascii="Arial" w:hAnsi="Arial" w:cs="Arial"/>
          <w:szCs w:val="24"/>
        </w:rPr>
        <w:t xml:space="preserve"> </w:t>
      </w:r>
    </w:p>
    <w:p w:rsidR="00002261" w:rsidRPr="00D46B25" w:rsidRDefault="00002261" w:rsidP="008A32A4">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Княгининского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Нижегородская ГРЭС</w:t>
      </w:r>
      <w:r w:rsidRPr="00D46B25">
        <w:rPr>
          <w:rFonts w:ascii="Arial" w:hAnsi="Arial" w:cs="Arial"/>
          <w:szCs w:val="24"/>
        </w:rPr>
        <w:t xml:space="preserve">, установленной мощностью </w:t>
      </w:r>
      <w:r>
        <w:rPr>
          <w:rFonts w:ascii="Arial" w:hAnsi="Arial" w:cs="Arial"/>
          <w:szCs w:val="24"/>
        </w:rPr>
        <w:t xml:space="preserve">144 </w:t>
      </w:r>
      <w:r w:rsidRPr="00D46B25">
        <w:rPr>
          <w:rFonts w:ascii="Arial" w:hAnsi="Arial" w:cs="Arial"/>
          <w:szCs w:val="24"/>
        </w:rPr>
        <w:t xml:space="preserve">МВт, расположенная </w:t>
      </w:r>
      <w:r>
        <w:rPr>
          <w:rFonts w:ascii="Arial" w:hAnsi="Arial" w:cs="Arial"/>
          <w:szCs w:val="24"/>
        </w:rPr>
        <w:t>в городе Балахна</w:t>
      </w:r>
      <w:r w:rsidRPr="00D46B25">
        <w:rPr>
          <w:rFonts w:ascii="Arial" w:hAnsi="Arial" w:cs="Arial"/>
          <w:szCs w:val="24"/>
        </w:rPr>
        <w:t xml:space="preserve">. Связь </w:t>
      </w:r>
      <w:r>
        <w:rPr>
          <w:rFonts w:ascii="Arial" w:hAnsi="Arial" w:cs="Arial"/>
          <w:szCs w:val="24"/>
        </w:rPr>
        <w:t>Княгининского района</w:t>
      </w:r>
      <w:r w:rsidRPr="00D46B25">
        <w:rPr>
          <w:rFonts w:ascii="Arial" w:hAnsi="Arial" w:cs="Arial"/>
          <w:szCs w:val="24"/>
        </w:rPr>
        <w:t xml:space="preserve"> с энерг</w:t>
      </w:r>
      <w:r w:rsidRPr="00D46B25">
        <w:rPr>
          <w:rFonts w:ascii="Arial" w:hAnsi="Arial" w:cs="Arial"/>
          <w:szCs w:val="24"/>
        </w:rPr>
        <w:t>о</w:t>
      </w:r>
      <w:r w:rsidRPr="00D46B25">
        <w:rPr>
          <w:rFonts w:ascii="Arial" w:hAnsi="Arial" w:cs="Arial"/>
          <w:szCs w:val="24"/>
        </w:rPr>
        <w:t xml:space="preserve">системой осуществляется линиями электропередачи напряжением </w:t>
      </w:r>
      <w:r>
        <w:rPr>
          <w:rFonts w:ascii="Arial" w:hAnsi="Arial" w:cs="Arial"/>
          <w:szCs w:val="24"/>
        </w:rPr>
        <w:t xml:space="preserve">110 </w:t>
      </w:r>
      <w:r w:rsidRPr="00D46B25">
        <w:rPr>
          <w:rFonts w:ascii="Arial" w:hAnsi="Arial" w:cs="Arial"/>
          <w:szCs w:val="24"/>
        </w:rPr>
        <w:t>кВ.</w:t>
      </w:r>
    </w:p>
    <w:p w:rsidR="00002261" w:rsidRDefault="00002261" w:rsidP="008A32A4">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 xml:space="preserve">Княгининского района </w:t>
      </w:r>
      <w:r w:rsidRPr="007A44A8">
        <w:rPr>
          <w:rFonts w:ascii="Arial" w:hAnsi="Arial" w:cs="Arial"/>
          <w:szCs w:val="24"/>
        </w:rPr>
        <w:t>сформ</w:t>
      </w:r>
      <w:r w:rsidRPr="007A44A8">
        <w:rPr>
          <w:rFonts w:ascii="Arial" w:hAnsi="Arial" w:cs="Arial"/>
          <w:szCs w:val="24"/>
        </w:rPr>
        <w:t>и</w:t>
      </w:r>
      <w:r w:rsidRPr="007A44A8">
        <w:rPr>
          <w:rFonts w:ascii="Arial" w:hAnsi="Arial" w:cs="Arial"/>
          <w:szCs w:val="24"/>
        </w:rPr>
        <w:t xml:space="preserve">рована из линий электропередачи и подстанций напряжением </w:t>
      </w:r>
      <w:r>
        <w:rPr>
          <w:rFonts w:ascii="Arial" w:hAnsi="Arial" w:cs="Arial"/>
          <w:szCs w:val="24"/>
        </w:rPr>
        <w:t xml:space="preserve">110 </w:t>
      </w:r>
      <w:r w:rsidRPr="007A44A8">
        <w:rPr>
          <w:rFonts w:ascii="Arial" w:hAnsi="Arial" w:cs="Arial"/>
          <w:szCs w:val="24"/>
        </w:rPr>
        <w:t>кВ</w:t>
      </w:r>
      <w:r>
        <w:rPr>
          <w:rFonts w:ascii="Arial" w:hAnsi="Arial" w:cs="Arial"/>
          <w:szCs w:val="24"/>
        </w:rPr>
        <w:t xml:space="preserve"> и 35 кВ</w:t>
      </w:r>
      <w:r w:rsidRPr="007A44A8">
        <w:rPr>
          <w:rFonts w:ascii="Arial" w:hAnsi="Arial" w:cs="Arial"/>
          <w:szCs w:val="24"/>
        </w:rPr>
        <w:t>, кот</w:t>
      </w:r>
      <w:r w:rsidRPr="007A44A8">
        <w:rPr>
          <w:rFonts w:ascii="Arial" w:hAnsi="Arial" w:cs="Arial"/>
          <w:szCs w:val="24"/>
        </w:rPr>
        <w:t>о</w:t>
      </w:r>
      <w:r w:rsidRPr="007A44A8">
        <w:rPr>
          <w:rFonts w:ascii="Arial" w:hAnsi="Arial" w:cs="Arial"/>
          <w:szCs w:val="24"/>
        </w:rPr>
        <w:t xml:space="preserve">рые подключены от </w:t>
      </w:r>
      <w:r>
        <w:rPr>
          <w:rFonts w:ascii="Arial" w:hAnsi="Arial" w:cs="Arial"/>
          <w:szCs w:val="24"/>
        </w:rPr>
        <w:t>ПС «Сергач»,</w:t>
      </w:r>
      <w:r w:rsidRPr="007A44A8">
        <w:rPr>
          <w:rFonts w:ascii="Arial" w:hAnsi="Arial" w:cs="Arial"/>
          <w:szCs w:val="24"/>
        </w:rPr>
        <w:t xml:space="preserve"> а также связаны с энергосистемой соседних </w:t>
      </w:r>
      <w:r>
        <w:rPr>
          <w:rFonts w:ascii="Arial" w:hAnsi="Arial" w:cs="Arial"/>
          <w:szCs w:val="24"/>
        </w:rPr>
        <w:t>ра</w:t>
      </w:r>
      <w:r>
        <w:rPr>
          <w:rFonts w:ascii="Arial" w:hAnsi="Arial" w:cs="Arial"/>
          <w:szCs w:val="24"/>
        </w:rPr>
        <w:t>й</w:t>
      </w:r>
      <w:r>
        <w:rPr>
          <w:rFonts w:ascii="Arial" w:hAnsi="Arial" w:cs="Arial"/>
          <w:szCs w:val="24"/>
        </w:rPr>
        <w:t>онов</w:t>
      </w:r>
      <w:r w:rsidRPr="007A44A8">
        <w:rPr>
          <w:rFonts w:ascii="Arial" w:hAnsi="Arial" w:cs="Arial"/>
          <w:szCs w:val="24"/>
        </w:rPr>
        <w:t xml:space="preserve"> </w:t>
      </w:r>
      <w:r>
        <w:rPr>
          <w:rFonts w:ascii="Arial" w:hAnsi="Arial" w:cs="Arial"/>
          <w:szCs w:val="24"/>
        </w:rPr>
        <w:t>–</w:t>
      </w:r>
      <w:r w:rsidRPr="007A44A8">
        <w:rPr>
          <w:rFonts w:ascii="Arial" w:hAnsi="Arial" w:cs="Arial"/>
          <w:szCs w:val="24"/>
        </w:rPr>
        <w:t xml:space="preserve"> </w:t>
      </w:r>
      <w:r>
        <w:rPr>
          <w:rFonts w:ascii="Arial" w:hAnsi="Arial" w:cs="Arial"/>
          <w:szCs w:val="24"/>
        </w:rPr>
        <w:t>Сергачский, Спасский, Бутурлинский, Большемурашкинский, Лысковский</w:t>
      </w:r>
      <w:r w:rsidRPr="007A44A8">
        <w:rPr>
          <w:rFonts w:ascii="Arial" w:hAnsi="Arial" w:cs="Arial"/>
          <w:szCs w:val="24"/>
        </w:rPr>
        <w:t xml:space="preserve">. </w:t>
      </w:r>
    </w:p>
    <w:p w:rsidR="00002261" w:rsidRPr="00894584" w:rsidRDefault="00002261" w:rsidP="008A32A4">
      <w:pPr>
        <w:ind w:firstLine="709"/>
        <w:rPr>
          <w:rFonts w:ascii="Arial" w:hAnsi="Arial" w:cs="Arial"/>
          <w:szCs w:val="24"/>
        </w:rPr>
      </w:pPr>
      <w:r w:rsidRPr="00FB0E33">
        <w:rPr>
          <w:rFonts w:ascii="Arial" w:hAnsi="Arial" w:cs="Arial"/>
          <w:szCs w:val="24"/>
        </w:rPr>
        <w:t xml:space="preserve">Перечень и технические характеристики подстанций </w:t>
      </w:r>
      <w:r>
        <w:rPr>
          <w:rFonts w:ascii="Arial" w:hAnsi="Arial" w:cs="Arial"/>
          <w:szCs w:val="24"/>
        </w:rPr>
        <w:t xml:space="preserve">Княгининского </w:t>
      </w:r>
      <w:r w:rsidRPr="007A44A8">
        <w:rPr>
          <w:rFonts w:ascii="Arial" w:hAnsi="Arial" w:cs="Arial"/>
          <w:szCs w:val="24"/>
        </w:rPr>
        <w:t>муниц</w:t>
      </w:r>
      <w:r w:rsidRPr="007A44A8">
        <w:rPr>
          <w:rFonts w:ascii="Arial" w:hAnsi="Arial" w:cs="Arial"/>
          <w:szCs w:val="24"/>
        </w:rPr>
        <w:t>и</w:t>
      </w:r>
      <w:r w:rsidRPr="007A44A8">
        <w:rPr>
          <w:rFonts w:ascii="Arial" w:hAnsi="Arial" w:cs="Arial"/>
          <w:szCs w:val="24"/>
        </w:rPr>
        <w:t>пального района</w:t>
      </w:r>
      <w:r>
        <w:rPr>
          <w:rFonts w:ascii="Arial" w:hAnsi="Arial" w:cs="Arial"/>
          <w:szCs w:val="24"/>
        </w:rPr>
        <w:t xml:space="preserve"> приведены в табл. 7.8.</w:t>
      </w:r>
    </w:p>
    <w:p w:rsidR="00002261" w:rsidRPr="007A44A8" w:rsidRDefault="00002261" w:rsidP="008A32A4">
      <w:pPr>
        <w:ind w:firstLine="709"/>
        <w:rPr>
          <w:rFonts w:ascii="Arial" w:hAnsi="Arial" w:cs="Arial"/>
          <w:szCs w:val="24"/>
        </w:rPr>
      </w:pPr>
    </w:p>
    <w:p w:rsidR="00002261" w:rsidRPr="007A44A8" w:rsidRDefault="00002261" w:rsidP="00A72137">
      <w:pPr>
        <w:spacing w:line="240" w:lineRule="auto"/>
        <w:jc w:val="left"/>
        <w:rPr>
          <w:rFonts w:ascii="Arial" w:hAnsi="Arial" w:cs="Arial"/>
          <w:b/>
          <w:sz w:val="22"/>
        </w:rPr>
      </w:pPr>
      <w:r>
        <w:rPr>
          <w:rFonts w:ascii="Arial" w:hAnsi="Arial" w:cs="Arial"/>
          <w:b/>
          <w:sz w:val="22"/>
        </w:rPr>
        <w:t>Таблица 7.8</w:t>
      </w:r>
    </w:p>
    <w:p w:rsidR="00002261" w:rsidRPr="007A44A8" w:rsidRDefault="00002261" w:rsidP="00A72137">
      <w:pPr>
        <w:spacing w:line="240" w:lineRule="auto"/>
        <w:jc w:val="left"/>
        <w:rPr>
          <w:rFonts w:ascii="Arial" w:hAnsi="Arial" w:cs="Arial"/>
          <w:i/>
          <w:sz w:val="22"/>
        </w:rPr>
      </w:pPr>
      <w:r w:rsidRPr="007A44A8">
        <w:rPr>
          <w:rFonts w:ascii="Arial" w:hAnsi="Arial" w:cs="Arial"/>
          <w:i/>
          <w:sz w:val="22"/>
        </w:rPr>
        <w:t xml:space="preserve">Понизительные подстанции </w:t>
      </w:r>
      <w:r w:rsidRPr="008065AB">
        <w:rPr>
          <w:rFonts w:ascii="Arial" w:hAnsi="Arial" w:cs="Arial"/>
          <w:i/>
          <w:sz w:val="22"/>
        </w:rPr>
        <w:t>Княгининского муниципального района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25"/>
        <w:gridCol w:w="1871"/>
        <w:gridCol w:w="1151"/>
        <w:gridCol w:w="2157"/>
        <w:gridCol w:w="2590"/>
      </w:tblGrid>
      <w:tr w:rsidR="00002261" w:rsidRPr="007A44A8" w:rsidTr="00A72137">
        <w:trPr>
          <w:trHeight w:val="340"/>
          <w:tblHeader/>
        </w:trPr>
        <w:tc>
          <w:tcPr>
            <w:tcW w:w="908" w:type="pct"/>
            <w:noWrap/>
            <w:vAlign w:val="center"/>
          </w:tcPr>
          <w:p w:rsidR="00002261" w:rsidRPr="007A44A8" w:rsidRDefault="00002261" w:rsidP="00A72137">
            <w:pPr>
              <w:spacing w:line="240" w:lineRule="auto"/>
              <w:jc w:val="left"/>
              <w:rPr>
                <w:rFonts w:ascii="Arial" w:hAnsi="Arial" w:cs="Arial"/>
                <w:b/>
                <w:lang w:eastAsia="ru-RU"/>
              </w:rPr>
            </w:pPr>
            <w:r w:rsidRPr="007A44A8">
              <w:rPr>
                <w:rFonts w:ascii="Arial" w:hAnsi="Arial" w:cs="Arial"/>
                <w:b/>
                <w:sz w:val="22"/>
                <w:lang w:eastAsia="ru-RU"/>
              </w:rPr>
              <w:t>Название подстанции</w:t>
            </w:r>
          </w:p>
        </w:tc>
        <w:tc>
          <w:tcPr>
            <w:tcW w:w="985" w:type="pct"/>
            <w:vAlign w:val="center"/>
          </w:tcPr>
          <w:p w:rsidR="00002261" w:rsidRPr="007A44A8" w:rsidRDefault="00002261" w:rsidP="00A72137">
            <w:pPr>
              <w:spacing w:line="240" w:lineRule="auto"/>
              <w:jc w:val="left"/>
              <w:rPr>
                <w:rFonts w:ascii="Arial" w:hAnsi="Arial" w:cs="Arial"/>
                <w:b/>
                <w:lang w:eastAsia="ru-RU"/>
              </w:rPr>
            </w:pPr>
            <w:r w:rsidRPr="007A44A8">
              <w:rPr>
                <w:rFonts w:ascii="Arial" w:hAnsi="Arial" w:cs="Arial"/>
                <w:b/>
                <w:sz w:val="22"/>
                <w:lang w:eastAsia="ru-RU"/>
              </w:rPr>
              <w:t>Местополож</w:t>
            </w:r>
            <w:r w:rsidRPr="007A44A8">
              <w:rPr>
                <w:rFonts w:ascii="Arial" w:hAnsi="Arial" w:cs="Arial"/>
                <w:b/>
                <w:sz w:val="22"/>
                <w:lang w:eastAsia="ru-RU"/>
              </w:rPr>
              <w:t>е</w:t>
            </w:r>
            <w:r w:rsidRPr="007A44A8">
              <w:rPr>
                <w:rFonts w:ascii="Arial" w:hAnsi="Arial" w:cs="Arial"/>
                <w:b/>
                <w:sz w:val="22"/>
                <w:lang w:eastAsia="ru-RU"/>
              </w:rPr>
              <w:t>ние</w:t>
            </w:r>
          </w:p>
        </w:tc>
        <w:tc>
          <w:tcPr>
            <w:tcW w:w="606" w:type="pct"/>
            <w:vAlign w:val="center"/>
          </w:tcPr>
          <w:p w:rsidR="00002261" w:rsidRPr="007A44A8" w:rsidRDefault="00002261" w:rsidP="00A72137">
            <w:pPr>
              <w:spacing w:line="240" w:lineRule="auto"/>
              <w:jc w:val="left"/>
              <w:rPr>
                <w:rFonts w:ascii="Arial" w:hAnsi="Arial" w:cs="Arial"/>
                <w:b/>
                <w:lang w:eastAsia="ru-RU"/>
              </w:rPr>
            </w:pPr>
            <w:r w:rsidRPr="007A44A8">
              <w:rPr>
                <w:rFonts w:ascii="Arial" w:hAnsi="Arial" w:cs="Arial"/>
                <w:b/>
                <w:sz w:val="22"/>
                <w:lang w:eastAsia="ru-RU"/>
              </w:rPr>
              <w:t>Тип</w:t>
            </w:r>
          </w:p>
        </w:tc>
        <w:tc>
          <w:tcPr>
            <w:tcW w:w="1136" w:type="pct"/>
            <w:noWrap/>
            <w:vAlign w:val="center"/>
          </w:tcPr>
          <w:p w:rsidR="00002261" w:rsidRPr="007A44A8" w:rsidRDefault="00002261" w:rsidP="00A72137">
            <w:pPr>
              <w:spacing w:line="240" w:lineRule="auto"/>
              <w:jc w:val="left"/>
              <w:rPr>
                <w:rFonts w:ascii="Arial" w:hAnsi="Arial" w:cs="Arial"/>
                <w:b/>
                <w:lang w:eastAsia="ru-RU"/>
              </w:rPr>
            </w:pPr>
            <w:r w:rsidRPr="007A44A8">
              <w:rPr>
                <w:rFonts w:ascii="Arial" w:hAnsi="Arial" w:cs="Arial"/>
                <w:b/>
                <w:sz w:val="22"/>
                <w:lang w:eastAsia="ru-RU"/>
              </w:rPr>
              <w:t xml:space="preserve">Мощность </w:t>
            </w:r>
          </w:p>
          <w:p w:rsidR="00002261" w:rsidRPr="007A44A8" w:rsidRDefault="00002261" w:rsidP="00A72137">
            <w:pPr>
              <w:spacing w:line="240" w:lineRule="auto"/>
              <w:jc w:val="left"/>
              <w:rPr>
                <w:rFonts w:ascii="Arial" w:hAnsi="Arial" w:cs="Arial"/>
                <w:b/>
                <w:lang w:eastAsia="ru-RU"/>
              </w:rPr>
            </w:pPr>
            <w:r>
              <w:rPr>
                <w:rFonts w:ascii="Arial" w:hAnsi="Arial" w:cs="Arial"/>
                <w:b/>
                <w:sz w:val="22"/>
                <w:lang w:eastAsia="ru-RU"/>
              </w:rPr>
              <w:t>трансформат</w:t>
            </w:r>
            <w:r>
              <w:rPr>
                <w:rFonts w:ascii="Arial" w:hAnsi="Arial" w:cs="Arial"/>
                <w:b/>
                <w:sz w:val="22"/>
                <w:lang w:eastAsia="ru-RU"/>
              </w:rPr>
              <w:t>о</w:t>
            </w:r>
            <w:r>
              <w:rPr>
                <w:rFonts w:ascii="Arial" w:hAnsi="Arial" w:cs="Arial"/>
                <w:b/>
                <w:sz w:val="22"/>
                <w:lang w:eastAsia="ru-RU"/>
              </w:rPr>
              <w:t xml:space="preserve">ров, </w:t>
            </w:r>
            <w:r w:rsidRPr="007A44A8">
              <w:rPr>
                <w:rFonts w:ascii="Arial" w:hAnsi="Arial" w:cs="Arial"/>
                <w:b/>
                <w:sz w:val="22"/>
                <w:lang w:eastAsia="ru-RU"/>
              </w:rPr>
              <w:t>МВА</w:t>
            </w:r>
          </w:p>
        </w:tc>
        <w:tc>
          <w:tcPr>
            <w:tcW w:w="1364" w:type="pct"/>
            <w:vAlign w:val="center"/>
          </w:tcPr>
          <w:p w:rsidR="00002261" w:rsidRPr="007A44A8" w:rsidRDefault="00002261" w:rsidP="00A72137">
            <w:pPr>
              <w:spacing w:line="240" w:lineRule="auto"/>
              <w:jc w:val="left"/>
              <w:rPr>
                <w:rFonts w:ascii="Arial" w:hAnsi="Arial" w:cs="Arial"/>
                <w:b/>
                <w:lang w:eastAsia="ru-RU"/>
              </w:rPr>
            </w:pPr>
            <w:r w:rsidRPr="007A44A8">
              <w:rPr>
                <w:rFonts w:ascii="Arial" w:hAnsi="Arial" w:cs="Arial"/>
                <w:b/>
                <w:sz w:val="22"/>
                <w:lang w:eastAsia="ru-RU"/>
              </w:rPr>
              <w:t>Текущий объем св</w:t>
            </w:r>
            <w:r w:rsidRPr="007A44A8">
              <w:rPr>
                <w:rFonts w:ascii="Arial" w:hAnsi="Arial" w:cs="Arial"/>
                <w:b/>
                <w:sz w:val="22"/>
                <w:lang w:eastAsia="ru-RU"/>
              </w:rPr>
              <w:t>о</w:t>
            </w:r>
            <w:r w:rsidRPr="007A44A8">
              <w:rPr>
                <w:rFonts w:ascii="Arial" w:hAnsi="Arial" w:cs="Arial"/>
                <w:b/>
                <w:sz w:val="22"/>
                <w:lang w:eastAsia="ru-RU"/>
              </w:rPr>
              <w:t>бодной  мощности с учетом присоед</w:t>
            </w:r>
            <w:r w:rsidRPr="007A44A8">
              <w:rPr>
                <w:rFonts w:ascii="Arial" w:hAnsi="Arial" w:cs="Arial"/>
                <w:b/>
                <w:sz w:val="22"/>
                <w:lang w:eastAsia="ru-RU"/>
              </w:rPr>
              <w:t>и</w:t>
            </w:r>
            <w:r w:rsidRPr="007A44A8">
              <w:rPr>
                <w:rFonts w:ascii="Arial" w:hAnsi="Arial" w:cs="Arial"/>
                <w:b/>
                <w:sz w:val="22"/>
                <w:lang w:eastAsia="ru-RU"/>
              </w:rPr>
              <w:t>ненных потребит</w:t>
            </w:r>
            <w:r w:rsidRPr="007A44A8">
              <w:rPr>
                <w:rFonts w:ascii="Arial" w:hAnsi="Arial" w:cs="Arial"/>
                <w:b/>
                <w:sz w:val="22"/>
                <w:lang w:eastAsia="ru-RU"/>
              </w:rPr>
              <w:t>е</w:t>
            </w:r>
            <w:r w:rsidRPr="007A44A8">
              <w:rPr>
                <w:rFonts w:ascii="Arial" w:hAnsi="Arial" w:cs="Arial"/>
                <w:b/>
                <w:sz w:val="22"/>
                <w:lang w:eastAsia="ru-RU"/>
              </w:rPr>
              <w:t>лей, МВА</w:t>
            </w:r>
          </w:p>
        </w:tc>
      </w:tr>
      <w:tr w:rsidR="00002261" w:rsidRPr="007A44A8" w:rsidTr="00A72137">
        <w:trPr>
          <w:trHeight w:val="340"/>
          <w:tblHeader/>
        </w:trPr>
        <w:tc>
          <w:tcPr>
            <w:tcW w:w="908" w:type="pct"/>
            <w:noWrap/>
            <w:vAlign w:val="center"/>
          </w:tcPr>
          <w:p w:rsidR="00002261" w:rsidRPr="00C948E7" w:rsidRDefault="00002261" w:rsidP="00A72137">
            <w:pPr>
              <w:spacing w:line="240" w:lineRule="auto"/>
              <w:jc w:val="left"/>
              <w:rPr>
                <w:rFonts w:ascii="Arial" w:hAnsi="Arial" w:cs="Arial"/>
                <w:lang w:eastAsia="ru-RU"/>
              </w:rPr>
            </w:pPr>
            <w:r w:rsidRPr="00C948E7">
              <w:rPr>
                <w:rFonts w:ascii="Arial" w:hAnsi="Arial" w:cs="Arial"/>
                <w:lang w:eastAsia="ru-RU"/>
              </w:rPr>
              <w:t>ПС «Княг</w:t>
            </w:r>
            <w:r w:rsidRPr="00C948E7">
              <w:rPr>
                <w:rFonts w:ascii="Arial" w:hAnsi="Arial" w:cs="Arial"/>
                <w:lang w:eastAsia="ru-RU"/>
              </w:rPr>
              <w:t>и</w:t>
            </w:r>
            <w:r w:rsidRPr="00C948E7">
              <w:rPr>
                <w:rFonts w:ascii="Arial" w:hAnsi="Arial" w:cs="Arial"/>
                <w:lang w:eastAsia="ru-RU"/>
              </w:rPr>
              <w:t>нино»</w:t>
            </w:r>
          </w:p>
        </w:tc>
        <w:tc>
          <w:tcPr>
            <w:tcW w:w="985" w:type="pct"/>
          </w:tcPr>
          <w:p w:rsidR="00002261" w:rsidRPr="00C948E7" w:rsidRDefault="00002261" w:rsidP="00A72137">
            <w:pPr>
              <w:spacing w:line="240" w:lineRule="auto"/>
              <w:jc w:val="left"/>
              <w:rPr>
                <w:rFonts w:ascii="Arial" w:hAnsi="Arial" w:cs="Arial"/>
                <w:lang w:eastAsia="ru-RU"/>
              </w:rPr>
            </w:pPr>
            <w:r w:rsidRPr="00C948E7">
              <w:rPr>
                <w:rFonts w:ascii="Arial" w:hAnsi="Arial" w:cs="Arial"/>
                <w:lang w:eastAsia="ru-RU"/>
              </w:rPr>
              <w:t>Г. Княгинино, ул. Произво</w:t>
            </w:r>
            <w:r w:rsidRPr="00C948E7">
              <w:rPr>
                <w:rFonts w:ascii="Arial" w:hAnsi="Arial" w:cs="Arial"/>
                <w:lang w:eastAsia="ru-RU"/>
              </w:rPr>
              <w:t>д</w:t>
            </w:r>
            <w:r w:rsidRPr="00C948E7">
              <w:rPr>
                <w:rFonts w:ascii="Arial" w:hAnsi="Arial" w:cs="Arial"/>
                <w:lang w:eastAsia="ru-RU"/>
              </w:rPr>
              <w:t>свенная, з</w:t>
            </w:r>
            <w:r w:rsidRPr="00C948E7">
              <w:rPr>
                <w:rFonts w:ascii="Arial" w:hAnsi="Arial" w:cs="Arial"/>
                <w:lang w:eastAsia="ru-RU"/>
              </w:rPr>
              <w:t>а</w:t>
            </w:r>
            <w:r w:rsidRPr="00C948E7">
              <w:rPr>
                <w:rFonts w:ascii="Arial" w:hAnsi="Arial" w:cs="Arial"/>
                <w:lang w:eastAsia="ru-RU"/>
              </w:rPr>
              <w:t>паднее д. 12А</w:t>
            </w:r>
          </w:p>
        </w:tc>
        <w:tc>
          <w:tcPr>
            <w:tcW w:w="606" w:type="pct"/>
            <w:vAlign w:val="center"/>
          </w:tcPr>
          <w:p w:rsidR="00002261" w:rsidRPr="00C948E7" w:rsidRDefault="00002261" w:rsidP="00A72137">
            <w:pPr>
              <w:spacing w:line="240" w:lineRule="auto"/>
              <w:jc w:val="left"/>
              <w:rPr>
                <w:rFonts w:ascii="Arial" w:hAnsi="Arial" w:cs="Arial"/>
                <w:lang w:eastAsia="ru-RU"/>
              </w:rPr>
            </w:pPr>
            <w:r>
              <w:rPr>
                <w:rFonts w:ascii="Arial" w:hAnsi="Arial" w:cs="Arial"/>
                <w:lang w:eastAsia="ru-RU"/>
              </w:rPr>
              <w:t>110/35/</w:t>
            </w:r>
            <w:r w:rsidRPr="00C948E7">
              <w:rPr>
                <w:rFonts w:ascii="Arial" w:hAnsi="Arial" w:cs="Arial"/>
                <w:lang w:eastAsia="ru-RU"/>
              </w:rPr>
              <w:t>10</w:t>
            </w:r>
          </w:p>
        </w:tc>
        <w:tc>
          <w:tcPr>
            <w:tcW w:w="1136" w:type="pct"/>
            <w:noWrap/>
            <w:vAlign w:val="center"/>
          </w:tcPr>
          <w:p w:rsidR="00002261" w:rsidRPr="00C948E7" w:rsidRDefault="00002261" w:rsidP="00A72137">
            <w:pPr>
              <w:spacing w:line="240" w:lineRule="auto"/>
              <w:jc w:val="center"/>
              <w:rPr>
                <w:rFonts w:ascii="Arial" w:hAnsi="Arial" w:cs="Arial"/>
              </w:rPr>
            </w:pPr>
            <w:r w:rsidRPr="00C948E7">
              <w:rPr>
                <w:rFonts w:ascii="Arial" w:hAnsi="Arial" w:cs="Arial"/>
              </w:rPr>
              <w:t xml:space="preserve">2*10 </w:t>
            </w:r>
          </w:p>
        </w:tc>
        <w:tc>
          <w:tcPr>
            <w:tcW w:w="1364" w:type="pct"/>
            <w:vAlign w:val="center"/>
          </w:tcPr>
          <w:p w:rsidR="00002261" w:rsidRPr="00C948E7" w:rsidRDefault="00002261" w:rsidP="00A72137">
            <w:pPr>
              <w:spacing w:line="240" w:lineRule="auto"/>
              <w:jc w:val="center"/>
              <w:rPr>
                <w:rFonts w:ascii="Arial" w:hAnsi="Arial" w:cs="Arial"/>
              </w:rPr>
            </w:pPr>
            <w:r w:rsidRPr="00C948E7">
              <w:rPr>
                <w:rFonts w:ascii="Arial" w:hAnsi="Arial" w:cs="Arial"/>
              </w:rPr>
              <w:t>0,53</w:t>
            </w:r>
          </w:p>
        </w:tc>
      </w:tr>
      <w:tr w:rsidR="00002261" w:rsidRPr="007A44A8" w:rsidTr="00A72137">
        <w:trPr>
          <w:trHeight w:val="340"/>
          <w:tblHeader/>
        </w:trPr>
        <w:tc>
          <w:tcPr>
            <w:tcW w:w="908" w:type="pct"/>
            <w:noWrap/>
            <w:vAlign w:val="center"/>
          </w:tcPr>
          <w:p w:rsidR="00002261" w:rsidRPr="00C948E7" w:rsidRDefault="00002261" w:rsidP="00A72137">
            <w:pPr>
              <w:spacing w:line="240" w:lineRule="auto"/>
              <w:jc w:val="left"/>
              <w:rPr>
                <w:rFonts w:ascii="Arial" w:hAnsi="Arial" w:cs="Arial"/>
                <w:lang w:eastAsia="ru-RU"/>
              </w:rPr>
            </w:pPr>
            <w:r w:rsidRPr="00C948E7">
              <w:rPr>
                <w:rFonts w:ascii="Arial" w:hAnsi="Arial" w:cs="Arial"/>
                <w:lang w:eastAsia="ru-RU"/>
              </w:rPr>
              <w:t>ПС «Возр</w:t>
            </w:r>
            <w:r w:rsidRPr="00C948E7">
              <w:rPr>
                <w:rFonts w:ascii="Arial" w:hAnsi="Arial" w:cs="Arial"/>
                <w:lang w:eastAsia="ru-RU"/>
              </w:rPr>
              <w:t>о</w:t>
            </w:r>
            <w:r w:rsidRPr="00C948E7">
              <w:rPr>
                <w:rFonts w:ascii="Arial" w:hAnsi="Arial" w:cs="Arial"/>
                <w:lang w:eastAsia="ru-RU"/>
              </w:rPr>
              <w:t>ждение»</w:t>
            </w:r>
          </w:p>
        </w:tc>
        <w:tc>
          <w:tcPr>
            <w:tcW w:w="985" w:type="pct"/>
          </w:tcPr>
          <w:p w:rsidR="00002261" w:rsidRPr="00C948E7" w:rsidRDefault="00002261" w:rsidP="00A72137">
            <w:pPr>
              <w:spacing w:line="240" w:lineRule="auto"/>
              <w:jc w:val="left"/>
              <w:rPr>
                <w:rFonts w:ascii="Arial" w:hAnsi="Arial" w:cs="Arial"/>
                <w:lang w:eastAsia="ru-RU"/>
              </w:rPr>
            </w:pPr>
            <w:r w:rsidRPr="00C948E7">
              <w:rPr>
                <w:rFonts w:ascii="Arial" w:hAnsi="Arial" w:cs="Arial"/>
                <w:lang w:eastAsia="ru-RU"/>
              </w:rPr>
              <w:t>п. Возрожд</w:t>
            </w:r>
            <w:r w:rsidRPr="00C948E7">
              <w:rPr>
                <w:rFonts w:ascii="Arial" w:hAnsi="Arial" w:cs="Arial"/>
                <w:lang w:eastAsia="ru-RU"/>
              </w:rPr>
              <w:t>е</w:t>
            </w:r>
            <w:r w:rsidRPr="00C948E7">
              <w:rPr>
                <w:rFonts w:ascii="Arial" w:hAnsi="Arial" w:cs="Arial"/>
                <w:lang w:eastAsia="ru-RU"/>
              </w:rPr>
              <w:t>ние</w:t>
            </w:r>
          </w:p>
        </w:tc>
        <w:tc>
          <w:tcPr>
            <w:tcW w:w="606" w:type="pct"/>
            <w:vAlign w:val="center"/>
          </w:tcPr>
          <w:p w:rsidR="00002261" w:rsidRPr="00C948E7" w:rsidRDefault="00002261" w:rsidP="00A72137">
            <w:pPr>
              <w:spacing w:line="240" w:lineRule="auto"/>
              <w:jc w:val="left"/>
              <w:rPr>
                <w:rFonts w:ascii="Arial" w:hAnsi="Arial" w:cs="Arial"/>
                <w:lang w:eastAsia="ru-RU"/>
              </w:rPr>
            </w:pPr>
            <w:r w:rsidRPr="00C948E7">
              <w:rPr>
                <w:rFonts w:ascii="Arial" w:hAnsi="Arial" w:cs="Arial"/>
                <w:lang w:eastAsia="ru-RU"/>
              </w:rPr>
              <w:t>110/35/10</w:t>
            </w:r>
          </w:p>
        </w:tc>
        <w:tc>
          <w:tcPr>
            <w:tcW w:w="1136" w:type="pct"/>
            <w:noWrap/>
            <w:vAlign w:val="center"/>
          </w:tcPr>
          <w:p w:rsidR="00002261" w:rsidRPr="00C948E7" w:rsidRDefault="00002261" w:rsidP="00A72137">
            <w:pPr>
              <w:spacing w:line="240" w:lineRule="auto"/>
              <w:jc w:val="center"/>
              <w:rPr>
                <w:rFonts w:ascii="Arial" w:hAnsi="Arial" w:cs="Arial"/>
              </w:rPr>
            </w:pPr>
            <w:r w:rsidRPr="00C948E7">
              <w:rPr>
                <w:rFonts w:ascii="Arial" w:hAnsi="Arial" w:cs="Arial"/>
              </w:rPr>
              <w:t>2*6,3</w:t>
            </w:r>
          </w:p>
        </w:tc>
        <w:tc>
          <w:tcPr>
            <w:tcW w:w="1364" w:type="pct"/>
            <w:vAlign w:val="center"/>
          </w:tcPr>
          <w:p w:rsidR="00002261" w:rsidRPr="00C948E7" w:rsidRDefault="00002261" w:rsidP="00A72137">
            <w:pPr>
              <w:spacing w:line="240" w:lineRule="auto"/>
              <w:jc w:val="center"/>
              <w:rPr>
                <w:rFonts w:ascii="Arial" w:hAnsi="Arial" w:cs="Arial"/>
              </w:rPr>
            </w:pPr>
            <w:r w:rsidRPr="00C948E7">
              <w:rPr>
                <w:rFonts w:ascii="Arial" w:hAnsi="Arial" w:cs="Arial"/>
              </w:rPr>
              <w:t>6,05</w:t>
            </w:r>
          </w:p>
        </w:tc>
      </w:tr>
    </w:tbl>
    <w:p w:rsidR="00002261" w:rsidRPr="00FB0E33" w:rsidRDefault="00002261" w:rsidP="008A32A4">
      <w:pPr>
        <w:ind w:firstLine="709"/>
        <w:rPr>
          <w:rFonts w:ascii="Arial" w:hAnsi="Arial" w:cs="Arial"/>
          <w:szCs w:val="24"/>
        </w:rPr>
      </w:pPr>
      <w:r w:rsidRPr="00FB0E33">
        <w:rPr>
          <w:rFonts w:ascii="Arial" w:hAnsi="Arial" w:cs="Arial"/>
          <w:szCs w:val="24"/>
        </w:rPr>
        <w:t>Электроснабжение Княгининского муниципального района происходит сл</w:t>
      </w:r>
      <w:r w:rsidRPr="00FB0E33">
        <w:rPr>
          <w:rFonts w:ascii="Arial" w:hAnsi="Arial" w:cs="Arial"/>
          <w:szCs w:val="24"/>
        </w:rPr>
        <w:t>е</w:t>
      </w:r>
      <w:r w:rsidRPr="00FB0E33">
        <w:rPr>
          <w:rFonts w:ascii="Arial" w:hAnsi="Arial" w:cs="Arial"/>
          <w:szCs w:val="24"/>
        </w:rPr>
        <w:t>дующим образом: от ПС «Строительная», которая находится в г. Сергач Сергачск</w:t>
      </w:r>
      <w:r w:rsidRPr="00FB0E33">
        <w:rPr>
          <w:rFonts w:ascii="Arial" w:hAnsi="Arial" w:cs="Arial"/>
          <w:szCs w:val="24"/>
        </w:rPr>
        <w:t>о</w:t>
      </w:r>
      <w:r w:rsidRPr="00FB0E33">
        <w:rPr>
          <w:rFonts w:ascii="Arial" w:hAnsi="Arial" w:cs="Arial"/>
          <w:szCs w:val="24"/>
        </w:rPr>
        <w:t>го района, посредством ЛЭП 110 кВ запитывается ПС «Возрождение» 110/35/10 и  ПС «Княгинино» 110/35/10.</w:t>
      </w:r>
    </w:p>
    <w:p w:rsidR="00002261" w:rsidRPr="00FB0E33" w:rsidRDefault="00002261" w:rsidP="008A32A4">
      <w:pPr>
        <w:ind w:firstLine="709"/>
        <w:rPr>
          <w:rFonts w:ascii="Arial" w:hAnsi="Arial" w:cs="Arial"/>
          <w:szCs w:val="24"/>
        </w:rPr>
      </w:pPr>
      <w:r w:rsidRPr="00FB0E33">
        <w:rPr>
          <w:rFonts w:ascii="Arial" w:hAnsi="Arial" w:cs="Arial"/>
          <w:szCs w:val="24"/>
        </w:rPr>
        <w:t>От ПС «Княгинино» ЛЭП 110 кВ отходит на ПС «Лысково» 110/6/10 в г. Лы</w:t>
      </w:r>
      <w:r w:rsidRPr="00FB0E33">
        <w:rPr>
          <w:rFonts w:ascii="Arial" w:hAnsi="Arial" w:cs="Arial"/>
          <w:szCs w:val="24"/>
        </w:rPr>
        <w:t>с</w:t>
      </w:r>
      <w:r w:rsidRPr="00FB0E33">
        <w:rPr>
          <w:rFonts w:ascii="Arial" w:hAnsi="Arial" w:cs="Arial"/>
          <w:szCs w:val="24"/>
        </w:rPr>
        <w:t>ково Лысковского района. От ПС «Княгинино» отходит ЛЭП 35 кВ на ПС «Рождес</w:t>
      </w:r>
      <w:r w:rsidRPr="00FB0E33">
        <w:rPr>
          <w:rFonts w:ascii="Arial" w:hAnsi="Arial" w:cs="Arial"/>
          <w:szCs w:val="24"/>
        </w:rPr>
        <w:t>т</w:t>
      </w:r>
      <w:r w:rsidRPr="00FB0E33">
        <w:rPr>
          <w:rFonts w:ascii="Arial" w:hAnsi="Arial" w:cs="Arial"/>
          <w:szCs w:val="24"/>
        </w:rPr>
        <w:t>вено» 35/10, расположенную в с. Рождествено Большемурашкинского района и на ПС «Большое Мурашкино» 35/10, расположенную в с. Большое Мурашкино Бол</w:t>
      </w:r>
      <w:r w:rsidRPr="00FB0E33">
        <w:rPr>
          <w:rFonts w:ascii="Arial" w:hAnsi="Arial" w:cs="Arial"/>
          <w:szCs w:val="24"/>
        </w:rPr>
        <w:t>ь</w:t>
      </w:r>
      <w:r w:rsidRPr="00FB0E33">
        <w:rPr>
          <w:rFonts w:ascii="Arial" w:hAnsi="Arial" w:cs="Arial"/>
          <w:szCs w:val="24"/>
        </w:rPr>
        <w:t>шемурашкинского района. От ПС «Княгинино» отходят ЛЭП 10 кВ, которые запит</w:t>
      </w:r>
      <w:r w:rsidRPr="00FB0E33">
        <w:rPr>
          <w:rFonts w:ascii="Arial" w:hAnsi="Arial" w:cs="Arial"/>
          <w:szCs w:val="24"/>
        </w:rPr>
        <w:t>ы</w:t>
      </w:r>
      <w:r w:rsidRPr="00FB0E33">
        <w:rPr>
          <w:rFonts w:ascii="Arial" w:hAnsi="Arial" w:cs="Arial"/>
          <w:szCs w:val="24"/>
        </w:rPr>
        <w:t>вают населённые пункты</w:t>
      </w:r>
    </w:p>
    <w:p w:rsidR="00002261" w:rsidRPr="00FB0E33" w:rsidRDefault="00002261" w:rsidP="008A32A4">
      <w:pPr>
        <w:ind w:firstLine="709"/>
        <w:rPr>
          <w:rFonts w:ascii="Arial" w:hAnsi="Arial" w:cs="Arial"/>
          <w:szCs w:val="24"/>
        </w:rPr>
      </w:pPr>
      <w:r w:rsidRPr="00FB0E33">
        <w:rPr>
          <w:rFonts w:ascii="Arial" w:hAnsi="Arial" w:cs="Arial"/>
          <w:szCs w:val="24"/>
        </w:rPr>
        <w:t>От ПС «Возрождение» 110/35/10 отходит ЛЭП 35 кВ, которая отходит на ПС «Спасское», расположенную в с. Спасское Спасского района. Также от ПС «Возр</w:t>
      </w:r>
      <w:r w:rsidRPr="00FB0E33">
        <w:rPr>
          <w:rFonts w:ascii="Arial" w:hAnsi="Arial" w:cs="Arial"/>
          <w:szCs w:val="24"/>
        </w:rPr>
        <w:t>о</w:t>
      </w:r>
      <w:r w:rsidRPr="00FB0E33">
        <w:rPr>
          <w:rFonts w:ascii="Arial" w:hAnsi="Arial" w:cs="Arial"/>
          <w:szCs w:val="24"/>
        </w:rPr>
        <w:t>ждение» отходят ЛЭП 10 кВ, запитывающие населённые пункты.</w:t>
      </w:r>
    </w:p>
    <w:p w:rsidR="00002261" w:rsidRDefault="00002261" w:rsidP="008A32A4">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002261" w:rsidRPr="00D516FF" w:rsidRDefault="00002261" w:rsidP="008A32A4">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 xml:space="preserve">Княгининского </w:t>
      </w:r>
      <w:r w:rsidRPr="007A44A8">
        <w:rPr>
          <w:rFonts w:ascii="Arial" w:hAnsi="Arial" w:cs="Arial"/>
          <w:szCs w:val="24"/>
        </w:rPr>
        <w:t>муниципального ра</w:t>
      </w:r>
      <w:r w:rsidRPr="007A44A8">
        <w:rPr>
          <w:rFonts w:ascii="Arial" w:hAnsi="Arial" w:cs="Arial"/>
          <w:szCs w:val="24"/>
        </w:rPr>
        <w:t>й</w:t>
      </w:r>
      <w:r w:rsidRPr="007A44A8">
        <w:rPr>
          <w:rFonts w:ascii="Arial" w:hAnsi="Arial" w:cs="Arial"/>
          <w:szCs w:val="24"/>
        </w:rPr>
        <w:t>она</w:t>
      </w:r>
      <w:r w:rsidRPr="007A44A8">
        <w:rPr>
          <w:rFonts w:ascii="Arial" w:hAnsi="Arial" w:cs="Arial"/>
        </w:rPr>
        <w:t xml:space="preserve"> составит:</w:t>
      </w:r>
    </w:p>
    <w:p w:rsidR="00002261" w:rsidRPr="007A44A8" w:rsidRDefault="00002261" w:rsidP="008A32A4">
      <w:pPr>
        <w:pStyle w:val="List"/>
        <w:spacing w:line="360" w:lineRule="auto"/>
        <w:ind w:firstLine="709"/>
        <w:rPr>
          <w:rFonts w:ascii="Arial" w:hAnsi="Arial" w:cs="Arial"/>
        </w:rPr>
      </w:pPr>
      <w:r w:rsidRPr="007A44A8">
        <w:rPr>
          <w:rFonts w:ascii="Arial" w:hAnsi="Arial" w:cs="Arial"/>
        </w:rPr>
        <w:t>ЛЭП 110 кВ -</w:t>
      </w:r>
      <w:r>
        <w:rPr>
          <w:rFonts w:ascii="Arial" w:hAnsi="Arial" w:cs="Arial"/>
        </w:rPr>
        <w:t xml:space="preserve"> 41,63</w:t>
      </w:r>
      <w:r w:rsidRPr="007A44A8">
        <w:rPr>
          <w:rFonts w:ascii="Arial" w:hAnsi="Arial" w:cs="Arial"/>
        </w:rPr>
        <w:t xml:space="preserve"> км.</w:t>
      </w:r>
    </w:p>
    <w:p w:rsidR="00002261" w:rsidRPr="007A44A8" w:rsidRDefault="00002261" w:rsidP="008A32A4">
      <w:pPr>
        <w:pStyle w:val="List"/>
        <w:spacing w:line="360" w:lineRule="auto"/>
        <w:ind w:firstLine="709"/>
        <w:rPr>
          <w:rFonts w:ascii="Arial" w:hAnsi="Arial" w:cs="Arial"/>
        </w:rPr>
      </w:pPr>
      <w:r w:rsidRPr="007A44A8">
        <w:rPr>
          <w:rFonts w:ascii="Arial" w:hAnsi="Arial" w:cs="Arial"/>
        </w:rPr>
        <w:t xml:space="preserve">ЛЭП 35 кВ </w:t>
      </w:r>
      <w:r>
        <w:rPr>
          <w:rFonts w:ascii="Arial" w:hAnsi="Arial" w:cs="Arial"/>
        </w:rPr>
        <w:t>–</w:t>
      </w:r>
      <w:r w:rsidRPr="007A44A8">
        <w:rPr>
          <w:rFonts w:ascii="Arial" w:hAnsi="Arial" w:cs="Arial"/>
        </w:rPr>
        <w:t xml:space="preserve"> </w:t>
      </w:r>
      <w:r>
        <w:rPr>
          <w:rFonts w:ascii="Arial" w:hAnsi="Arial" w:cs="Arial"/>
        </w:rPr>
        <w:t>30,3</w:t>
      </w:r>
      <w:r w:rsidRPr="007A44A8">
        <w:rPr>
          <w:rFonts w:ascii="Arial" w:hAnsi="Arial" w:cs="Arial"/>
        </w:rPr>
        <w:t xml:space="preserve"> км.</w:t>
      </w:r>
    </w:p>
    <w:p w:rsidR="00002261" w:rsidRPr="003F1E34" w:rsidRDefault="00002261" w:rsidP="00A72137">
      <w:pPr>
        <w:rPr>
          <w:rFonts w:ascii="Arial" w:hAnsi="Arial" w:cs="Arial"/>
          <w:i/>
          <w:szCs w:val="24"/>
          <w:u w:val="single"/>
        </w:rPr>
      </w:pPr>
      <w:r w:rsidRPr="003F1E34">
        <w:rPr>
          <w:rFonts w:ascii="Arial" w:hAnsi="Arial" w:cs="Arial"/>
          <w:i/>
          <w:szCs w:val="24"/>
          <w:u w:val="single"/>
        </w:rPr>
        <w:t>Проектные предложения</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 xml:space="preserve">Княгининского </w:t>
      </w:r>
      <w:r w:rsidRPr="007A44A8">
        <w:rPr>
          <w:rFonts w:ascii="Arial" w:hAnsi="Arial" w:cs="Arial"/>
        </w:rPr>
        <w:t>муниц</w:t>
      </w:r>
      <w:r w:rsidRPr="007A44A8">
        <w:rPr>
          <w:rFonts w:ascii="Arial" w:hAnsi="Arial" w:cs="Arial"/>
        </w:rPr>
        <w:t>и</w:t>
      </w:r>
      <w:r w:rsidRPr="007A44A8">
        <w:rPr>
          <w:rFonts w:ascii="Arial" w:hAnsi="Arial" w:cs="Arial"/>
        </w:rPr>
        <w:t>пального района подсчитаны  согласно «Инструкции по проектированию электрич</w:t>
      </w:r>
      <w:r w:rsidRPr="007A44A8">
        <w:rPr>
          <w:rFonts w:ascii="Arial" w:hAnsi="Arial" w:cs="Arial"/>
        </w:rPr>
        <w:t>е</w:t>
      </w:r>
      <w:r w:rsidRPr="007A44A8">
        <w:rPr>
          <w:rFonts w:ascii="Arial" w:hAnsi="Arial" w:cs="Arial"/>
        </w:rPr>
        <w:t>ских сетей»  РД 34.20.185-94,  с учётом  изменений и дополнений к разделу 2  инс</w:t>
      </w:r>
      <w:r w:rsidRPr="007A44A8">
        <w:rPr>
          <w:rFonts w:ascii="Arial" w:hAnsi="Arial" w:cs="Arial"/>
        </w:rPr>
        <w:t>т</w:t>
      </w:r>
      <w:r w:rsidRPr="007A44A8">
        <w:rPr>
          <w:rFonts w:ascii="Arial" w:hAnsi="Arial" w:cs="Arial"/>
        </w:rPr>
        <w:t>рукции  «Расчетные электрические нагрузки»  от  29.06.1999 года.</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  в расчетах пр</w:t>
      </w:r>
      <w:r w:rsidRPr="007A44A8">
        <w:rPr>
          <w:rFonts w:ascii="Arial" w:hAnsi="Arial" w:cs="Arial"/>
        </w:rPr>
        <w:t>и</w:t>
      </w:r>
      <w:r w:rsidRPr="007A44A8">
        <w:rPr>
          <w:rFonts w:ascii="Arial" w:hAnsi="Arial" w:cs="Arial"/>
        </w:rPr>
        <w:t xml:space="preserve">няты удельные показатели, учитывающие электропищеприготовление. </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Теплоснабжение в многоквартирных домах и общественных зданиях  прин</w:t>
      </w:r>
      <w:r w:rsidRPr="007A44A8">
        <w:rPr>
          <w:rFonts w:ascii="Arial" w:hAnsi="Arial" w:cs="Arial"/>
        </w:rPr>
        <w:t>я</w:t>
      </w:r>
      <w:r w:rsidRPr="007A44A8">
        <w:rPr>
          <w:rFonts w:ascii="Arial" w:hAnsi="Arial" w:cs="Arial"/>
        </w:rPr>
        <w:t>то  централизованным, в индивидуальной застройке – от индивидуальных отоп</w:t>
      </w:r>
      <w:r w:rsidRPr="007A44A8">
        <w:rPr>
          <w:rFonts w:ascii="Arial" w:hAnsi="Arial" w:cs="Arial"/>
        </w:rPr>
        <w:t>и</w:t>
      </w:r>
      <w:r w:rsidRPr="007A44A8">
        <w:rPr>
          <w:rFonts w:ascii="Arial" w:hAnsi="Arial" w:cs="Arial"/>
        </w:rPr>
        <w:t>тельных установок на газовом топливе.</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Удельные расчётные показатели на новую жилую застройку принимаются по таблицам 2.1.5  и 2.1.1</w:t>
      </w:r>
      <w:r w:rsidRPr="007A44A8">
        <w:rPr>
          <w:rFonts w:ascii="Arial" w:hAnsi="Arial" w:cs="Arial"/>
          <w:vertAlign w:val="superscript"/>
        </w:rPr>
        <w:t>1</w:t>
      </w:r>
      <w:r w:rsidRPr="007A44A8">
        <w:rPr>
          <w:rFonts w:ascii="Arial" w:hAnsi="Arial" w:cs="Arial"/>
        </w:rPr>
        <w:t xml:space="preserve"> (дополнительная) РД 34.20.185-94</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 xml:space="preserve"> Электрические нагрузки неучтённых потребителей электроэнергии на терр</w:t>
      </w:r>
      <w:r w:rsidRPr="007A44A8">
        <w:rPr>
          <w:rFonts w:ascii="Arial" w:hAnsi="Arial" w:cs="Arial"/>
        </w:rPr>
        <w:t>и</w:t>
      </w:r>
      <w:r w:rsidRPr="007A44A8">
        <w:rPr>
          <w:rFonts w:ascii="Arial" w:hAnsi="Arial" w:cs="Arial"/>
        </w:rPr>
        <w:t>ториях реконструкции и  нового строительства (в том числе: встроенно-пристроенные в жилые здания объекты социально-культурно-бытового обслужив</w:t>
      </w:r>
      <w:r w:rsidRPr="007A44A8">
        <w:rPr>
          <w:rFonts w:ascii="Arial" w:hAnsi="Arial" w:cs="Arial"/>
        </w:rPr>
        <w:t>а</w:t>
      </w:r>
      <w:r w:rsidRPr="007A44A8">
        <w:rPr>
          <w:rFonts w:ascii="Arial" w:hAnsi="Arial" w:cs="Arial"/>
        </w:rPr>
        <w:t>ния; объекты   коммунального хозяйства;  сети наружного освещения  и благоус</w:t>
      </w:r>
      <w:r w:rsidRPr="007A44A8">
        <w:rPr>
          <w:rFonts w:ascii="Arial" w:hAnsi="Arial" w:cs="Arial"/>
        </w:rPr>
        <w:t>т</w:t>
      </w:r>
      <w:r w:rsidRPr="007A44A8">
        <w:rPr>
          <w:rFonts w:ascii="Arial" w:hAnsi="Arial" w:cs="Arial"/>
        </w:rPr>
        <w:t>ройства территории) при выполнении укрупненных расчетов учтены в размере от 10 до 15 % от суммарного прироста нагрузки новой жилой застройки.</w:t>
      </w:r>
    </w:p>
    <w:p w:rsidR="00002261" w:rsidRPr="007A44A8" w:rsidRDefault="00002261" w:rsidP="008A32A4">
      <w:pPr>
        <w:pStyle w:val="afff4"/>
        <w:spacing w:before="0" w:after="0" w:line="360" w:lineRule="auto"/>
        <w:ind w:firstLine="709"/>
        <w:rPr>
          <w:rFonts w:ascii="Arial" w:hAnsi="Arial" w:cs="Arial"/>
        </w:rPr>
      </w:pPr>
      <w:r w:rsidRPr="00D516FF">
        <w:rPr>
          <w:rFonts w:ascii="Arial" w:hAnsi="Arial" w:cs="Arial"/>
        </w:rPr>
        <w:t>При отсутствии к настоящему времени  конкретных  исходных  данных о х</w:t>
      </w:r>
      <w:r w:rsidRPr="00D516FF">
        <w:rPr>
          <w:rFonts w:ascii="Arial" w:hAnsi="Arial" w:cs="Arial"/>
        </w:rPr>
        <w:t>а</w:t>
      </w:r>
      <w:r w:rsidRPr="00D516FF">
        <w:rPr>
          <w:rFonts w:ascii="Arial" w:hAnsi="Arial" w:cs="Arial"/>
        </w:rPr>
        <w:t>рактере застройки территорий производственного назначения, для перечисленных  выше объектов капитального строительства,  приняты следующие укрупненные удельные электрические нагрузки, приведённые к шинам 10 кВ ЦП (РП):</w:t>
      </w:r>
    </w:p>
    <w:p w:rsidR="00002261" w:rsidRPr="007A44A8" w:rsidRDefault="00002261" w:rsidP="008A32A4">
      <w:pPr>
        <w:pStyle w:val="afff4"/>
        <w:spacing w:before="0" w:after="0" w:line="360" w:lineRule="auto"/>
        <w:ind w:firstLine="709"/>
        <w:rPr>
          <w:rFonts w:ascii="Arial" w:hAnsi="Arial" w:cs="Arial"/>
        </w:rPr>
      </w:pPr>
      <w:r w:rsidRPr="007A44A8">
        <w:rPr>
          <w:rFonts w:ascii="Arial" w:hAnsi="Arial" w:cs="Arial"/>
        </w:rPr>
        <w:t>для  объектов промышленного и  производственно-складского назначения  ≈ 40 Вт/м2   производственной площади, в том числе   для территорий индустриал</w:t>
      </w:r>
      <w:r w:rsidRPr="007A44A8">
        <w:rPr>
          <w:rFonts w:ascii="Arial" w:hAnsi="Arial" w:cs="Arial"/>
        </w:rPr>
        <w:t>ь</w:t>
      </w:r>
      <w:r w:rsidRPr="007A44A8">
        <w:rPr>
          <w:rFonts w:ascii="Arial" w:hAnsi="Arial" w:cs="Arial"/>
        </w:rPr>
        <w:t xml:space="preserve">ных парков, включающих производство, жилую и общественную застройку;  </w:t>
      </w:r>
    </w:p>
    <w:p w:rsidR="00002261" w:rsidRPr="007A44A8" w:rsidRDefault="00002261" w:rsidP="002A535D">
      <w:pPr>
        <w:pStyle w:val="afff4"/>
        <w:numPr>
          <w:ilvl w:val="0"/>
          <w:numId w:val="19"/>
        </w:numPr>
        <w:spacing w:before="0" w:after="200" w:line="360" w:lineRule="auto"/>
        <w:ind w:left="709" w:hanging="357"/>
        <w:rPr>
          <w:rFonts w:ascii="Arial" w:hAnsi="Arial" w:cs="Arial"/>
        </w:rPr>
      </w:pPr>
      <w:r w:rsidRPr="007A44A8">
        <w:rPr>
          <w:rFonts w:ascii="Arial" w:hAnsi="Arial" w:cs="Arial"/>
        </w:rPr>
        <w:t>для  объектов транспортно-логистической системы  ≈ 20 Вт/м2   производс</w:t>
      </w:r>
      <w:r w:rsidRPr="007A44A8">
        <w:rPr>
          <w:rFonts w:ascii="Arial" w:hAnsi="Arial" w:cs="Arial"/>
        </w:rPr>
        <w:t>т</w:t>
      </w:r>
      <w:r w:rsidRPr="007A44A8">
        <w:rPr>
          <w:rFonts w:ascii="Arial" w:hAnsi="Arial" w:cs="Arial"/>
        </w:rPr>
        <w:t xml:space="preserve">венной площади;  </w:t>
      </w:r>
    </w:p>
    <w:p w:rsidR="00002261" w:rsidRPr="007A44A8" w:rsidRDefault="00002261" w:rsidP="002A535D">
      <w:pPr>
        <w:pStyle w:val="afff4"/>
        <w:numPr>
          <w:ilvl w:val="0"/>
          <w:numId w:val="19"/>
        </w:numPr>
        <w:spacing w:before="0" w:after="200" w:line="360" w:lineRule="auto"/>
        <w:ind w:left="709" w:hanging="357"/>
        <w:rPr>
          <w:rFonts w:ascii="Arial" w:hAnsi="Arial" w:cs="Arial"/>
        </w:rPr>
      </w:pPr>
      <w:r w:rsidRPr="007A44A8">
        <w:rPr>
          <w:rFonts w:ascii="Arial" w:hAnsi="Arial" w:cs="Arial"/>
        </w:rPr>
        <w:t>для объектов инженерно-коммунального и транспортного назначении ≈ 40 Вт/м2   производственной площади;</w:t>
      </w:r>
    </w:p>
    <w:p w:rsidR="00002261" w:rsidRPr="007A44A8" w:rsidRDefault="00002261" w:rsidP="002A535D">
      <w:pPr>
        <w:pStyle w:val="afff4"/>
        <w:numPr>
          <w:ilvl w:val="0"/>
          <w:numId w:val="19"/>
        </w:numPr>
        <w:spacing w:before="0" w:after="200" w:line="360" w:lineRule="auto"/>
        <w:ind w:left="709" w:hanging="357"/>
        <w:rPr>
          <w:rFonts w:ascii="Arial" w:hAnsi="Arial" w:cs="Arial"/>
        </w:rPr>
      </w:pPr>
      <w:r w:rsidRPr="007A44A8">
        <w:rPr>
          <w:rFonts w:ascii="Arial" w:hAnsi="Arial" w:cs="Arial"/>
        </w:rPr>
        <w:t>для  объектов общественно-делового, социального и культурно-бытового н</w:t>
      </w:r>
      <w:r w:rsidRPr="007A44A8">
        <w:rPr>
          <w:rFonts w:ascii="Arial" w:hAnsi="Arial" w:cs="Arial"/>
        </w:rPr>
        <w:t>а</w:t>
      </w:r>
      <w:r w:rsidRPr="007A44A8">
        <w:rPr>
          <w:rFonts w:ascii="Arial" w:hAnsi="Arial" w:cs="Arial"/>
        </w:rPr>
        <w:t>значения   ≈ 50 Вт/м2   общей площади (ОП);</w:t>
      </w:r>
    </w:p>
    <w:p w:rsidR="00002261" w:rsidRPr="007A44A8" w:rsidRDefault="00002261" w:rsidP="002A535D">
      <w:pPr>
        <w:pStyle w:val="afff4"/>
        <w:numPr>
          <w:ilvl w:val="0"/>
          <w:numId w:val="19"/>
        </w:numPr>
        <w:spacing w:before="0" w:after="200" w:line="360" w:lineRule="auto"/>
        <w:ind w:left="709" w:hanging="357"/>
        <w:rPr>
          <w:rFonts w:ascii="Arial" w:hAnsi="Arial" w:cs="Arial"/>
        </w:rPr>
      </w:pPr>
      <w:r w:rsidRPr="007A44A8">
        <w:rPr>
          <w:rFonts w:ascii="Arial" w:hAnsi="Arial" w:cs="Arial"/>
        </w:rPr>
        <w:t>для объектов рекреационного назначения  ≈ 0,5 – 1,0  кВт/1 рабочее  место;</w:t>
      </w:r>
    </w:p>
    <w:p w:rsidR="00002261" w:rsidRPr="007A44A8" w:rsidRDefault="00002261" w:rsidP="002A535D">
      <w:pPr>
        <w:pStyle w:val="afff4"/>
        <w:numPr>
          <w:ilvl w:val="0"/>
          <w:numId w:val="19"/>
        </w:numPr>
        <w:spacing w:before="0" w:after="200" w:line="360" w:lineRule="auto"/>
        <w:ind w:left="709" w:hanging="357"/>
        <w:rPr>
          <w:rFonts w:ascii="Arial" w:hAnsi="Arial" w:cs="Arial"/>
        </w:rPr>
      </w:pPr>
      <w:r w:rsidRPr="007A44A8">
        <w:rPr>
          <w:rFonts w:ascii="Arial" w:hAnsi="Arial" w:cs="Arial"/>
        </w:rPr>
        <w:t>для объектов агропромышленного назначения   ≈ 8 – 10 кВт/1 рабочее  м</w:t>
      </w:r>
      <w:r w:rsidRPr="007A44A8">
        <w:rPr>
          <w:rFonts w:ascii="Arial" w:hAnsi="Arial" w:cs="Arial"/>
        </w:rPr>
        <w:t>е</w:t>
      </w:r>
      <w:r w:rsidRPr="007A44A8">
        <w:rPr>
          <w:rFonts w:ascii="Arial" w:hAnsi="Arial" w:cs="Arial"/>
        </w:rPr>
        <w:t>сто.</w:t>
      </w:r>
    </w:p>
    <w:p w:rsidR="00002261" w:rsidRDefault="00002261" w:rsidP="008A32A4">
      <w:pPr>
        <w:pStyle w:val="afff4"/>
        <w:spacing w:before="0" w:after="0" w:line="360" w:lineRule="auto"/>
        <w:ind w:firstLine="709"/>
        <w:rPr>
          <w:rFonts w:ascii="Arial" w:hAnsi="Arial" w:cs="Arial"/>
        </w:rPr>
      </w:pPr>
      <w:r w:rsidRPr="007A44A8">
        <w:rPr>
          <w:rFonts w:ascii="Arial" w:hAnsi="Arial" w:cs="Arial"/>
        </w:rPr>
        <w:t xml:space="preserve">Прогноз электропотребления жилищно-коммунальной сферы муниципальных образований </w:t>
      </w:r>
      <w:r>
        <w:rPr>
          <w:rFonts w:ascii="Arial" w:hAnsi="Arial" w:cs="Arial"/>
        </w:rPr>
        <w:t xml:space="preserve">Княгининского </w:t>
      </w:r>
      <w:r w:rsidRPr="007A44A8">
        <w:rPr>
          <w:rFonts w:ascii="Arial" w:hAnsi="Arial" w:cs="Arial"/>
        </w:rPr>
        <w:t>муниципального района района выполнен ниже (Та</w:t>
      </w:r>
      <w:r w:rsidRPr="007A44A8">
        <w:rPr>
          <w:rFonts w:ascii="Arial" w:hAnsi="Arial" w:cs="Arial"/>
        </w:rPr>
        <w:t>б</w:t>
      </w:r>
      <w:r w:rsidRPr="007A44A8">
        <w:rPr>
          <w:rFonts w:ascii="Arial" w:hAnsi="Arial" w:cs="Arial"/>
        </w:rPr>
        <w:t xml:space="preserve">лица </w:t>
      </w:r>
      <w:r>
        <w:rPr>
          <w:rFonts w:ascii="Arial" w:hAnsi="Arial" w:cs="Arial"/>
        </w:rPr>
        <w:t>7.9</w:t>
      </w:r>
      <w:r w:rsidRPr="007A44A8">
        <w:rPr>
          <w:rFonts w:ascii="Arial" w:hAnsi="Arial" w:cs="Arial"/>
        </w:rPr>
        <w:t>)</w:t>
      </w:r>
      <w:r>
        <w:rPr>
          <w:rFonts w:ascii="Arial" w:hAnsi="Arial" w:cs="Arial"/>
        </w:rPr>
        <w:br w:type="page"/>
      </w:r>
    </w:p>
    <w:p w:rsidR="00002261" w:rsidRPr="007A44A8" w:rsidRDefault="00002261" w:rsidP="008A32A4">
      <w:pPr>
        <w:pStyle w:val="afff4"/>
        <w:spacing w:before="0" w:after="0" w:line="360" w:lineRule="auto"/>
        <w:ind w:firstLine="709"/>
        <w:rPr>
          <w:rFonts w:ascii="Arial" w:hAnsi="Arial" w:cs="Arial"/>
        </w:rPr>
      </w:pPr>
    </w:p>
    <w:p w:rsidR="00002261" w:rsidRPr="000A7368" w:rsidRDefault="00002261" w:rsidP="00A72137">
      <w:pPr>
        <w:spacing w:line="240" w:lineRule="auto"/>
        <w:jc w:val="left"/>
        <w:rPr>
          <w:rFonts w:ascii="Arial" w:hAnsi="Arial" w:cs="Arial"/>
          <w:b/>
          <w:sz w:val="22"/>
        </w:rPr>
      </w:pPr>
      <w:r w:rsidRPr="000A7368">
        <w:rPr>
          <w:rFonts w:ascii="Arial" w:hAnsi="Arial" w:cs="Arial"/>
          <w:b/>
          <w:sz w:val="22"/>
        </w:rPr>
        <w:t>Таблица 7.9</w:t>
      </w:r>
    </w:p>
    <w:p w:rsidR="00002261" w:rsidRPr="007A44A8" w:rsidRDefault="00002261" w:rsidP="00A72137">
      <w:pPr>
        <w:spacing w:line="240" w:lineRule="auto"/>
        <w:jc w:val="left"/>
        <w:rPr>
          <w:rFonts w:ascii="Arial" w:hAnsi="Arial" w:cs="Arial"/>
          <w:i/>
          <w:sz w:val="22"/>
        </w:rPr>
      </w:pPr>
      <w:r w:rsidRPr="000A7368">
        <w:rPr>
          <w:rFonts w:ascii="Arial" w:hAnsi="Arial" w:cs="Arial"/>
          <w:i/>
          <w:sz w:val="22"/>
        </w:rPr>
        <w:t>Прогноз энергопотребления</w:t>
      </w:r>
    </w:p>
    <w:tbl>
      <w:tblPr>
        <w:tblW w:w="9356" w:type="dxa"/>
        <w:tblInd w:w="108" w:type="dxa"/>
        <w:tblLayout w:type="fixed"/>
        <w:tblLook w:val="0000"/>
      </w:tblPr>
      <w:tblGrid>
        <w:gridCol w:w="3119"/>
        <w:gridCol w:w="850"/>
        <w:gridCol w:w="1134"/>
        <w:gridCol w:w="851"/>
        <w:gridCol w:w="1276"/>
        <w:gridCol w:w="850"/>
        <w:gridCol w:w="1276"/>
      </w:tblGrid>
      <w:tr w:rsidR="00002261" w:rsidRPr="002F1B3C" w:rsidTr="00A72137">
        <w:trPr>
          <w:trHeight w:val="340"/>
        </w:trPr>
        <w:tc>
          <w:tcPr>
            <w:tcW w:w="3119" w:type="dxa"/>
            <w:vMerge w:val="restart"/>
            <w:tcBorders>
              <w:top w:val="single" w:sz="8" w:space="0" w:color="000000"/>
              <w:left w:val="single" w:sz="8" w:space="0" w:color="000000"/>
              <w:bottom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Наименование населё</w:t>
            </w:r>
            <w:r w:rsidRPr="002F1B3C">
              <w:rPr>
                <w:rFonts w:ascii="Arial" w:hAnsi="Arial" w:cs="Arial"/>
              </w:rPr>
              <w:t>н</w:t>
            </w:r>
            <w:r w:rsidRPr="002F1B3C">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002261" w:rsidRPr="002F1B3C" w:rsidRDefault="00002261" w:rsidP="00A72137">
            <w:pPr>
              <w:pStyle w:val="afff2"/>
              <w:rPr>
                <w:rFonts w:ascii="Arial" w:hAnsi="Arial" w:cs="Arial"/>
              </w:rPr>
            </w:pPr>
            <w:r w:rsidRPr="002F1B3C">
              <w:rPr>
                <w:rFonts w:ascii="Arial" w:hAnsi="Arial" w:cs="Arial"/>
              </w:rPr>
              <w:t>2021г.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002261" w:rsidRPr="002F1B3C" w:rsidRDefault="00002261" w:rsidP="00A72137">
            <w:pPr>
              <w:pStyle w:val="afff2"/>
              <w:rPr>
                <w:rFonts w:ascii="Arial" w:hAnsi="Arial" w:cs="Arial"/>
              </w:rPr>
            </w:pPr>
            <w:r w:rsidRPr="002F1B3C">
              <w:rPr>
                <w:rFonts w:ascii="Arial" w:hAnsi="Arial" w:cs="Arial"/>
              </w:rPr>
              <w:t>2031 г.</w:t>
            </w:r>
          </w:p>
        </w:tc>
      </w:tr>
      <w:tr w:rsidR="00002261" w:rsidRPr="002F1B3C" w:rsidTr="00A72137">
        <w:trPr>
          <w:trHeight w:val="340"/>
        </w:trPr>
        <w:tc>
          <w:tcPr>
            <w:tcW w:w="3119" w:type="dxa"/>
            <w:vMerge/>
            <w:tcBorders>
              <w:top w:val="single" w:sz="8" w:space="0" w:color="000000"/>
              <w:left w:val="single" w:sz="8" w:space="0" w:color="000000"/>
              <w:bottom w:val="single" w:sz="8" w:space="0" w:color="000000"/>
            </w:tcBorders>
            <w:vAlign w:val="center"/>
          </w:tcPr>
          <w:p w:rsidR="00002261" w:rsidRPr="002F1B3C" w:rsidRDefault="00002261" w:rsidP="00A72137">
            <w:pPr>
              <w:pStyle w:val="afff2"/>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Чи</w:t>
            </w:r>
            <w:r w:rsidRPr="002F1B3C">
              <w:rPr>
                <w:rFonts w:ascii="Arial" w:hAnsi="Arial" w:cs="Arial"/>
              </w:rPr>
              <w:t>с</w:t>
            </w:r>
            <w:r w:rsidRPr="002F1B3C">
              <w:rPr>
                <w:rFonts w:ascii="Arial" w:hAnsi="Arial" w:cs="Arial"/>
              </w:rPr>
              <w:t>ле</w:t>
            </w:r>
            <w:r w:rsidRPr="002F1B3C">
              <w:rPr>
                <w:rFonts w:ascii="Arial" w:hAnsi="Arial" w:cs="Arial"/>
              </w:rPr>
              <w:t>н</w:t>
            </w:r>
            <w:r w:rsidRPr="002F1B3C">
              <w:rPr>
                <w:rFonts w:ascii="Arial" w:hAnsi="Arial" w:cs="Arial"/>
              </w:rPr>
              <w:t>ность чел</w:t>
            </w:r>
          </w:p>
        </w:tc>
        <w:tc>
          <w:tcPr>
            <w:tcW w:w="1134" w:type="dxa"/>
            <w:tcBorders>
              <w:left w:val="single" w:sz="8" w:space="0" w:color="000000"/>
              <w:bottom w:val="single" w:sz="8" w:space="0" w:color="000000"/>
              <w:right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Расче</w:t>
            </w:r>
            <w:r w:rsidRPr="002F1B3C">
              <w:rPr>
                <w:rFonts w:ascii="Arial" w:hAnsi="Arial" w:cs="Arial"/>
              </w:rPr>
              <w:t>т</w:t>
            </w:r>
            <w:r w:rsidRPr="002F1B3C">
              <w:rPr>
                <w:rFonts w:ascii="Arial" w:hAnsi="Arial" w:cs="Arial"/>
              </w:rPr>
              <w:t>ная эле</w:t>
            </w:r>
            <w:r w:rsidRPr="002F1B3C">
              <w:rPr>
                <w:rFonts w:ascii="Arial" w:hAnsi="Arial" w:cs="Arial"/>
              </w:rPr>
              <w:t>к</w:t>
            </w:r>
            <w:r w:rsidRPr="002F1B3C">
              <w:rPr>
                <w:rFonts w:ascii="Arial" w:hAnsi="Arial" w:cs="Arial"/>
              </w:rPr>
              <w:t>трич</w:t>
            </w:r>
            <w:r w:rsidRPr="002F1B3C">
              <w:rPr>
                <w:rFonts w:ascii="Arial" w:hAnsi="Arial" w:cs="Arial"/>
              </w:rPr>
              <w:t>е</w:t>
            </w:r>
            <w:r w:rsidRPr="002F1B3C">
              <w:rPr>
                <w:rFonts w:ascii="Arial" w:hAnsi="Arial" w:cs="Arial"/>
              </w:rPr>
              <w:t>ская н</w:t>
            </w:r>
            <w:r w:rsidRPr="002F1B3C">
              <w:rPr>
                <w:rFonts w:ascii="Arial" w:hAnsi="Arial" w:cs="Arial"/>
              </w:rPr>
              <w:t>а</w:t>
            </w:r>
            <w:r w:rsidRPr="002F1B3C">
              <w:rPr>
                <w:rFonts w:ascii="Arial" w:hAnsi="Arial" w:cs="Arial"/>
              </w:rPr>
              <w:t>грузка, кВт</w:t>
            </w:r>
          </w:p>
        </w:tc>
        <w:tc>
          <w:tcPr>
            <w:tcW w:w="851" w:type="dxa"/>
            <w:tcBorders>
              <w:left w:val="single" w:sz="8" w:space="0" w:color="000000"/>
              <w:bottom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Чи</w:t>
            </w:r>
            <w:r w:rsidRPr="002F1B3C">
              <w:rPr>
                <w:rFonts w:ascii="Arial" w:hAnsi="Arial" w:cs="Arial"/>
              </w:rPr>
              <w:t>с</w:t>
            </w:r>
            <w:r w:rsidRPr="002F1B3C">
              <w:rPr>
                <w:rFonts w:ascii="Arial" w:hAnsi="Arial" w:cs="Arial"/>
              </w:rPr>
              <w:t>ле</w:t>
            </w:r>
            <w:r w:rsidRPr="002F1B3C">
              <w:rPr>
                <w:rFonts w:ascii="Arial" w:hAnsi="Arial" w:cs="Arial"/>
              </w:rPr>
              <w:t>н</w:t>
            </w:r>
            <w:r w:rsidRPr="002F1B3C">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002261" w:rsidRPr="002F1B3C" w:rsidRDefault="00002261" w:rsidP="00A72137">
            <w:pPr>
              <w:pStyle w:val="afff2"/>
              <w:rPr>
                <w:rFonts w:ascii="Arial" w:hAnsi="Arial" w:cs="Arial"/>
              </w:rPr>
            </w:pPr>
            <w:r w:rsidRPr="002F1B3C">
              <w:rPr>
                <w:rFonts w:ascii="Arial" w:hAnsi="Arial" w:cs="Arial"/>
              </w:rPr>
              <w:t>Расче</w:t>
            </w:r>
            <w:r w:rsidRPr="002F1B3C">
              <w:rPr>
                <w:rFonts w:ascii="Arial" w:hAnsi="Arial" w:cs="Arial"/>
              </w:rPr>
              <w:t>т</w:t>
            </w:r>
            <w:r w:rsidRPr="002F1B3C">
              <w:rPr>
                <w:rFonts w:ascii="Arial" w:hAnsi="Arial" w:cs="Arial"/>
              </w:rPr>
              <w:t>ная эле</w:t>
            </w:r>
            <w:r w:rsidRPr="002F1B3C">
              <w:rPr>
                <w:rFonts w:ascii="Arial" w:hAnsi="Arial" w:cs="Arial"/>
              </w:rPr>
              <w:t>к</w:t>
            </w:r>
            <w:r w:rsidRPr="002F1B3C">
              <w:rPr>
                <w:rFonts w:ascii="Arial" w:hAnsi="Arial" w:cs="Arial"/>
              </w:rPr>
              <w:t>трич</w:t>
            </w:r>
            <w:r w:rsidRPr="002F1B3C">
              <w:rPr>
                <w:rFonts w:ascii="Arial" w:hAnsi="Arial" w:cs="Arial"/>
              </w:rPr>
              <w:t>е</w:t>
            </w:r>
            <w:r w:rsidRPr="002F1B3C">
              <w:rPr>
                <w:rFonts w:ascii="Arial" w:hAnsi="Arial" w:cs="Arial"/>
              </w:rPr>
              <w:t>ская н</w:t>
            </w:r>
            <w:r w:rsidRPr="002F1B3C">
              <w:rPr>
                <w:rFonts w:ascii="Arial" w:hAnsi="Arial" w:cs="Arial"/>
              </w:rPr>
              <w:t>а</w:t>
            </w:r>
            <w:r w:rsidRPr="002F1B3C">
              <w:rPr>
                <w:rFonts w:ascii="Arial" w:hAnsi="Arial" w:cs="Arial"/>
              </w:rPr>
              <w:t>грузка, кВт</w:t>
            </w:r>
          </w:p>
        </w:tc>
        <w:tc>
          <w:tcPr>
            <w:tcW w:w="850" w:type="dxa"/>
            <w:tcBorders>
              <w:left w:val="single" w:sz="8" w:space="0" w:color="000000"/>
              <w:bottom w:val="single" w:sz="8" w:space="0" w:color="000000"/>
              <w:right w:val="single" w:sz="8" w:space="0" w:color="000000"/>
            </w:tcBorders>
            <w:vAlign w:val="center"/>
          </w:tcPr>
          <w:p w:rsidR="00002261" w:rsidRPr="002F1B3C" w:rsidRDefault="00002261" w:rsidP="00A72137">
            <w:pPr>
              <w:pStyle w:val="afff2"/>
              <w:rPr>
                <w:rFonts w:ascii="Arial" w:hAnsi="Arial" w:cs="Arial"/>
              </w:rPr>
            </w:pPr>
            <w:r w:rsidRPr="002F1B3C">
              <w:rPr>
                <w:rFonts w:ascii="Arial" w:hAnsi="Arial" w:cs="Arial"/>
              </w:rPr>
              <w:t>Чи</w:t>
            </w:r>
            <w:r w:rsidRPr="002F1B3C">
              <w:rPr>
                <w:rFonts w:ascii="Arial" w:hAnsi="Arial" w:cs="Arial"/>
              </w:rPr>
              <w:t>с</w:t>
            </w:r>
            <w:r w:rsidRPr="002F1B3C">
              <w:rPr>
                <w:rFonts w:ascii="Arial" w:hAnsi="Arial" w:cs="Arial"/>
              </w:rPr>
              <w:t>ле</w:t>
            </w:r>
            <w:r w:rsidRPr="002F1B3C">
              <w:rPr>
                <w:rFonts w:ascii="Arial" w:hAnsi="Arial" w:cs="Arial"/>
              </w:rPr>
              <w:t>н</w:t>
            </w:r>
            <w:r w:rsidRPr="002F1B3C">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002261" w:rsidRPr="002F1B3C" w:rsidRDefault="00002261" w:rsidP="00A72137">
            <w:pPr>
              <w:pStyle w:val="afff2"/>
              <w:rPr>
                <w:rFonts w:ascii="Arial" w:hAnsi="Arial" w:cs="Arial"/>
              </w:rPr>
            </w:pPr>
            <w:r w:rsidRPr="002F1B3C">
              <w:rPr>
                <w:rFonts w:ascii="Arial" w:hAnsi="Arial" w:cs="Arial"/>
              </w:rPr>
              <w:t>Расче</w:t>
            </w:r>
            <w:r w:rsidRPr="002F1B3C">
              <w:rPr>
                <w:rFonts w:ascii="Arial" w:hAnsi="Arial" w:cs="Arial"/>
              </w:rPr>
              <w:t>т</w:t>
            </w:r>
            <w:r w:rsidRPr="002F1B3C">
              <w:rPr>
                <w:rFonts w:ascii="Arial" w:hAnsi="Arial" w:cs="Arial"/>
              </w:rPr>
              <w:t>ная эле</w:t>
            </w:r>
            <w:r w:rsidRPr="002F1B3C">
              <w:rPr>
                <w:rFonts w:ascii="Arial" w:hAnsi="Arial" w:cs="Arial"/>
              </w:rPr>
              <w:t>к</w:t>
            </w:r>
            <w:r w:rsidRPr="002F1B3C">
              <w:rPr>
                <w:rFonts w:ascii="Arial" w:hAnsi="Arial" w:cs="Arial"/>
              </w:rPr>
              <w:t>трич</w:t>
            </w:r>
            <w:r w:rsidRPr="002F1B3C">
              <w:rPr>
                <w:rFonts w:ascii="Arial" w:hAnsi="Arial" w:cs="Arial"/>
              </w:rPr>
              <w:t>е</w:t>
            </w:r>
            <w:r w:rsidRPr="002F1B3C">
              <w:rPr>
                <w:rFonts w:ascii="Arial" w:hAnsi="Arial" w:cs="Arial"/>
              </w:rPr>
              <w:t>ская н</w:t>
            </w:r>
            <w:r w:rsidRPr="002F1B3C">
              <w:rPr>
                <w:rFonts w:ascii="Arial" w:hAnsi="Arial" w:cs="Arial"/>
              </w:rPr>
              <w:t>а</w:t>
            </w:r>
            <w:r w:rsidRPr="002F1B3C">
              <w:rPr>
                <w:rFonts w:ascii="Arial" w:hAnsi="Arial" w:cs="Arial"/>
              </w:rPr>
              <w:t>грузка, кВт</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left"/>
              <w:rPr>
                <w:rFonts w:ascii="Arial" w:hAnsi="Arial" w:cs="Arial"/>
                <w:color w:val="000000"/>
                <w:sz w:val="22"/>
                <w:lang w:eastAsia="ru-RU"/>
              </w:rPr>
            </w:pPr>
            <w:r w:rsidRPr="002F1B3C">
              <w:rPr>
                <w:rFonts w:ascii="Arial" w:hAnsi="Arial" w:cs="Arial"/>
                <w:color w:val="000000"/>
                <w:sz w:val="22"/>
                <w:lang w:eastAsia="ru-RU"/>
              </w:rPr>
              <w:t>Городское поселение г. Княгинино</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lang w:eastAsia="ru-RU"/>
              </w:rPr>
            </w:pPr>
            <w:r w:rsidRPr="002F1B3C">
              <w:rPr>
                <w:rFonts w:ascii="Arial" w:hAnsi="Arial" w:cs="Arial"/>
                <w:color w:val="000000"/>
                <w:sz w:val="22"/>
                <w:lang w:eastAsia="ru-RU"/>
              </w:rPr>
              <w:t>7250</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2366,0</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7249</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2831,6</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7845</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3064,5</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left"/>
              <w:rPr>
                <w:rFonts w:ascii="Arial" w:hAnsi="Arial" w:cs="Arial"/>
                <w:color w:val="000000"/>
                <w:sz w:val="22"/>
                <w:lang w:eastAsia="ru-RU"/>
              </w:rPr>
            </w:pPr>
            <w:r w:rsidRPr="002F1B3C">
              <w:rPr>
                <w:rFonts w:ascii="Arial" w:hAnsi="Arial" w:cs="Arial"/>
                <w:color w:val="000000"/>
                <w:sz w:val="22"/>
                <w:lang w:eastAsia="ru-RU"/>
              </w:rPr>
              <w:t>Ананьевский сельсовет</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lang w:eastAsia="ru-RU"/>
              </w:rPr>
            </w:pPr>
            <w:r w:rsidRPr="002F1B3C">
              <w:rPr>
                <w:rFonts w:ascii="Arial" w:hAnsi="Arial" w:cs="Arial"/>
                <w:color w:val="000000"/>
                <w:sz w:val="22"/>
                <w:lang w:eastAsia="ru-RU"/>
              </w:rPr>
              <w:t>1430</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783,3</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1394</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544,5</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1437</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561,3</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681493">
            <w:pPr>
              <w:spacing w:line="240" w:lineRule="auto"/>
              <w:jc w:val="left"/>
              <w:rPr>
                <w:rFonts w:ascii="Arial" w:hAnsi="Arial" w:cs="Arial"/>
                <w:color w:val="000000"/>
                <w:sz w:val="22"/>
                <w:lang w:eastAsia="ru-RU"/>
              </w:rPr>
            </w:pPr>
            <w:r>
              <w:rPr>
                <w:rFonts w:ascii="Arial" w:hAnsi="Arial" w:cs="Arial"/>
                <w:color w:val="000000"/>
                <w:sz w:val="22"/>
                <w:lang w:eastAsia="ru-RU"/>
              </w:rPr>
              <w:t>Белкин</w:t>
            </w:r>
            <w:r w:rsidRPr="002F1B3C">
              <w:rPr>
                <w:rFonts w:ascii="Arial" w:hAnsi="Arial" w:cs="Arial"/>
                <w:color w:val="000000"/>
                <w:sz w:val="22"/>
                <w:lang w:eastAsia="ru-RU"/>
              </w:rPr>
              <w:t>ский сельсовет</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lang w:eastAsia="ru-RU"/>
              </w:rPr>
            </w:pPr>
            <w:r w:rsidRPr="002F1B3C">
              <w:rPr>
                <w:rFonts w:ascii="Arial" w:hAnsi="Arial" w:cs="Arial"/>
                <w:color w:val="000000"/>
                <w:sz w:val="22"/>
                <w:lang w:eastAsia="ru-RU"/>
              </w:rPr>
              <w:t>752</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675,1</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733</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286,3</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755</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294,9</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left"/>
              <w:rPr>
                <w:rFonts w:ascii="Arial" w:hAnsi="Arial" w:cs="Arial"/>
                <w:color w:val="000000"/>
                <w:sz w:val="22"/>
                <w:lang w:eastAsia="ru-RU"/>
              </w:rPr>
            </w:pPr>
            <w:r w:rsidRPr="002F1B3C">
              <w:rPr>
                <w:rFonts w:ascii="Arial" w:hAnsi="Arial" w:cs="Arial"/>
                <w:color w:val="000000"/>
                <w:sz w:val="22"/>
                <w:lang w:eastAsia="ru-RU"/>
              </w:rPr>
              <w:t>Возрожденский сельсовет</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lang w:eastAsia="ru-RU"/>
              </w:rPr>
            </w:pPr>
            <w:r w:rsidRPr="002F1B3C">
              <w:rPr>
                <w:rFonts w:ascii="Arial" w:hAnsi="Arial" w:cs="Arial"/>
                <w:color w:val="000000"/>
                <w:sz w:val="22"/>
                <w:lang w:eastAsia="ru-RU"/>
              </w:rPr>
              <w:t>1173</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477,2</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1144</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446,9</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1178</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460,2</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left"/>
              <w:rPr>
                <w:rFonts w:ascii="Arial" w:hAnsi="Arial" w:cs="Arial"/>
                <w:color w:val="000000"/>
                <w:sz w:val="22"/>
                <w:lang w:eastAsia="ru-RU"/>
              </w:rPr>
            </w:pPr>
            <w:r w:rsidRPr="002F1B3C">
              <w:rPr>
                <w:rFonts w:ascii="Arial" w:hAnsi="Arial" w:cs="Arial"/>
                <w:color w:val="000000"/>
                <w:sz w:val="22"/>
                <w:lang w:eastAsia="ru-RU"/>
              </w:rPr>
              <w:t>Соловьевский сельсовет</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lang w:eastAsia="ru-RU"/>
              </w:rPr>
            </w:pPr>
            <w:r w:rsidRPr="002F1B3C">
              <w:rPr>
                <w:rFonts w:ascii="Arial" w:hAnsi="Arial" w:cs="Arial"/>
                <w:color w:val="000000"/>
                <w:sz w:val="22"/>
                <w:lang w:eastAsia="ru-RU"/>
              </w:rPr>
              <w:t>1568</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707,9</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1529</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597,3</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1575</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color w:val="000000"/>
                <w:sz w:val="22"/>
              </w:rPr>
            </w:pPr>
            <w:r w:rsidRPr="002F1B3C">
              <w:rPr>
                <w:rFonts w:ascii="Arial" w:hAnsi="Arial" w:cs="Arial"/>
                <w:color w:val="000000"/>
                <w:sz w:val="22"/>
              </w:rPr>
              <w:t>615,2</w:t>
            </w:r>
          </w:p>
        </w:tc>
      </w:tr>
      <w:tr w:rsidR="00002261" w:rsidRPr="002F1B3C" w:rsidTr="00A72137">
        <w:trPr>
          <w:trHeight w:val="340"/>
        </w:trPr>
        <w:tc>
          <w:tcPr>
            <w:tcW w:w="3119"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left"/>
              <w:rPr>
                <w:rFonts w:ascii="Arial" w:hAnsi="Arial" w:cs="Arial"/>
                <w:b/>
                <w:bCs/>
                <w:color w:val="000000"/>
                <w:sz w:val="22"/>
                <w:lang w:eastAsia="ru-RU"/>
              </w:rPr>
            </w:pPr>
            <w:r w:rsidRPr="002F1B3C">
              <w:rPr>
                <w:rFonts w:ascii="Arial" w:hAnsi="Arial" w:cs="Arial"/>
                <w:b/>
                <w:bCs/>
                <w:color w:val="000000"/>
                <w:sz w:val="22"/>
                <w:lang w:eastAsia="ru-RU"/>
              </w:rPr>
              <w:t>ИТОГО:</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b/>
                <w:bCs/>
                <w:color w:val="000000"/>
                <w:sz w:val="22"/>
                <w:lang w:eastAsia="ru-RU"/>
              </w:rPr>
            </w:pPr>
            <w:r w:rsidRPr="002F1B3C">
              <w:rPr>
                <w:rFonts w:ascii="Arial" w:hAnsi="Arial" w:cs="Arial"/>
                <w:b/>
                <w:bCs/>
                <w:color w:val="000000"/>
                <w:sz w:val="22"/>
                <w:lang w:eastAsia="ru-RU"/>
              </w:rPr>
              <w:t>12173</w:t>
            </w:r>
          </w:p>
        </w:tc>
        <w:tc>
          <w:tcPr>
            <w:tcW w:w="1134"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b/>
                <w:color w:val="000000"/>
                <w:sz w:val="22"/>
              </w:rPr>
            </w:pPr>
            <w:r w:rsidRPr="002F1B3C">
              <w:rPr>
                <w:rFonts w:ascii="Arial" w:hAnsi="Arial" w:cs="Arial"/>
                <w:b/>
                <w:color w:val="000000"/>
                <w:sz w:val="22"/>
              </w:rPr>
              <w:t>5009,6</w:t>
            </w:r>
          </w:p>
        </w:tc>
        <w:tc>
          <w:tcPr>
            <w:tcW w:w="851"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b/>
                <w:color w:val="000000"/>
                <w:sz w:val="22"/>
              </w:rPr>
            </w:pPr>
            <w:r w:rsidRPr="002F1B3C">
              <w:rPr>
                <w:rFonts w:ascii="Arial" w:hAnsi="Arial" w:cs="Arial"/>
                <w:b/>
                <w:color w:val="000000"/>
                <w:sz w:val="22"/>
              </w:rPr>
              <w:t>12050</w:t>
            </w:r>
          </w:p>
        </w:tc>
        <w:tc>
          <w:tcPr>
            <w:tcW w:w="1276" w:type="dxa"/>
            <w:tcBorders>
              <w:top w:val="single" w:sz="8" w:space="0" w:color="000000"/>
              <w:left w:val="single" w:sz="8" w:space="0" w:color="000000"/>
              <w:bottom w:val="single" w:sz="8" w:space="0" w:color="000000"/>
            </w:tcBorders>
            <w:vAlign w:val="center"/>
          </w:tcPr>
          <w:p w:rsidR="00002261" w:rsidRPr="002F1B3C" w:rsidRDefault="00002261" w:rsidP="00A72137">
            <w:pPr>
              <w:spacing w:line="240" w:lineRule="auto"/>
              <w:jc w:val="center"/>
              <w:rPr>
                <w:rFonts w:ascii="Arial" w:hAnsi="Arial" w:cs="Arial"/>
                <w:b/>
                <w:color w:val="000000"/>
                <w:sz w:val="22"/>
              </w:rPr>
            </w:pPr>
            <w:r w:rsidRPr="002F1B3C">
              <w:rPr>
                <w:rFonts w:ascii="Arial" w:hAnsi="Arial" w:cs="Arial"/>
                <w:b/>
                <w:color w:val="000000"/>
                <w:sz w:val="22"/>
              </w:rPr>
              <w:t>4707,0</w:t>
            </w:r>
          </w:p>
        </w:tc>
        <w:tc>
          <w:tcPr>
            <w:tcW w:w="850"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b/>
                <w:color w:val="000000"/>
                <w:sz w:val="22"/>
              </w:rPr>
            </w:pPr>
            <w:r w:rsidRPr="002F1B3C">
              <w:rPr>
                <w:rFonts w:ascii="Arial" w:hAnsi="Arial" w:cs="Arial"/>
                <w:b/>
                <w:color w:val="000000"/>
                <w:sz w:val="22"/>
              </w:rPr>
              <w:t>12790</w:t>
            </w:r>
          </w:p>
        </w:tc>
        <w:tc>
          <w:tcPr>
            <w:tcW w:w="1276" w:type="dxa"/>
            <w:tcBorders>
              <w:top w:val="single" w:sz="8" w:space="0" w:color="000000"/>
              <w:left w:val="single" w:sz="8" w:space="0" w:color="000000"/>
              <w:bottom w:val="single" w:sz="8" w:space="0" w:color="000000"/>
              <w:right w:val="single" w:sz="8" w:space="0" w:color="000000"/>
            </w:tcBorders>
            <w:vAlign w:val="center"/>
          </w:tcPr>
          <w:p w:rsidR="00002261" w:rsidRPr="002F1B3C" w:rsidRDefault="00002261" w:rsidP="00A72137">
            <w:pPr>
              <w:spacing w:line="240" w:lineRule="auto"/>
              <w:jc w:val="center"/>
              <w:rPr>
                <w:rFonts w:ascii="Arial" w:hAnsi="Arial" w:cs="Arial"/>
                <w:b/>
                <w:color w:val="000000"/>
                <w:sz w:val="22"/>
              </w:rPr>
            </w:pPr>
            <w:r w:rsidRPr="002F1B3C">
              <w:rPr>
                <w:rFonts w:ascii="Arial" w:hAnsi="Arial" w:cs="Arial"/>
                <w:b/>
                <w:color w:val="000000"/>
                <w:sz w:val="22"/>
              </w:rPr>
              <w:t>4996,1</w:t>
            </w:r>
          </w:p>
        </w:tc>
      </w:tr>
    </w:tbl>
    <w:p w:rsidR="00002261" w:rsidRPr="007A44A8" w:rsidRDefault="00002261" w:rsidP="008A32A4">
      <w:pPr>
        <w:rPr>
          <w:rFonts w:ascii="Arial" w:hAnsi="Arial" w:cs="Arial"/>
          <w:i/>
          <w:szCs w:val="24"/>
          <w:u w:val="single"/>
        </w:rPr>
      </w:pPr>
    </w:p>
    <w:p w:rsidR="00002261" w:rsidRPr="007A44A8" w:rsidRDefault="00002261" w:rsidP="00A72137">
      <w:pPr>
        <w:rPr>
          <w:rFonts w:ascii="Arial" w:hAnsi="Arial" w:cs="Arial"/>
          <w:i/>
          <w:szCs w:val="24"/>
          <w:u w:val="single"/>
        </w:rPr>
      </w:pPr>
      <w:r w:rsidRPr="007A44A8">
        <w:rPr>
          <w:rFonts w:ascii="Arial" w:hAnsi="Arial" w:cs="Arial"/>
          <w:i/>
          <w:szCs w:val="24"/>
          <w:u w:val="single"/>
        </w:rPr>
        <w:t xml:space="preserve">Предложения СТП </w:t>
      </w:r>
      <w:r>
        <w:rPr>
          <w:rFonts w:ascii="Arial" w:hAnsi="Arial" w:cs="Arial"/>
          <w:i/>
          <w:szCs w:val="24"/>
          <w:u w:val="single"/>
        </w:rPr>
        <w:t>Нижегородской области</w:t>
      </w:r>
    </w:p>
    <w:p w:rsidR="00002261" w:rsidRDefault="00002261" w:rsidP="008A32A4">
      <w:pPr>
        <w:ind w:firstLine="708"/>
        <w:rPr>
          <w:rFonts w:ascii="Arial" w:hAnsi="Arial" w:cs="Arial"/>
          <w:szCs w:val="24"/>
        </w:rPr>
      </w:pPr>
      <w:r>
        <w:rPr>
          <w:rFonts w:ascii="Arial" w:hAnsi="Arial" w:cs="Arial"/>
          <w:szCs w:val="24"/>
        </w:rPr>
        <w:t>Мероприятия на первую очередь отражены в таблицах 7.10 и 7.11</w:t>
      </w:r>
    </w:p>
    <w:p w:rsidR="00002261" w:rsidRPr="00AF13E3" w:rsidRDefault="00002261" w:rsidP="00A72137">
      <w:pPr>
        <w:spacing w:line="240" w:lineRule="auto"/>
        <w:rPr>
          <w:rFonts w:ascii="Arial" w:hAnsi="Arial" w:cs="Arial"/>
          <w:b/>
          <w:szCs w:val="24"/>
        </w:rPr>
      </w:pPr>
      <w:r>
        <w:rPr>
          <w:rFonts w:ascii="Arial" w:hAnsi="Arial" w:cs="Arial"/>
          <w:b/>
          <w:szCs w:val="24"/>
        </w:rPr>
        <w:t>Таблица 7.10</w:t>
      </w:r>
    </w:p>
    <w:p w:rsidR="00002261" w:rsidRPr="00AF13E3" w:rsidRDefault="00002261" w:rsidP="00A72137">
      <w:pPr>
        <w:spacing w:line="240" w:lineRule="auto"/>
        <w:rPr>
          <w:rFonts w:ascii="Arial" w:hAnsi="Arial" w:cs="Arial"/>
          <w:i/>
          <w:sz w:val="22"/>
        </w:rPr>
      </w:pPr>
      <w:r w:rsidRPr="00AF13E3">
        <w:rPr>
          <w:rFonts w:ascii="Arial" w:hAnsi="Arial" w:cs="Arial"/>
          <w:i/>
          <w:sz w:val="22"/>
        </w:rPr>
        <w:t>Вводы ВЛ 35-110 кВ и капитальные вложения</w:t>
      </w:r>
    </w:p>
    <w:tbl>
      <w:tblPr>
        <w:tblW w:w="9356" w:type="dxa"/>
        <w:tblInd w:w="108" w:type="dxa"/>
        <w:tblLayout w:type="fixed"/>
        <w:tblLook w:val="0000"/>
      </w:tblPr>
      <w:tblGrid>
        <w:gridCol w:w="1985"/>
        <w:gridCol w:w="1276"/>
        <w:gridCol w:w="992"/>
        <w:gridCol w:w="992"/>
        <w:gridCol w:w="988"/>
        <w:gridCol w:w="855"/>
        <w:gridCol w:w="1134"/>
        <w:gridCol w:w="1134"/>
      </w:tblGrid>
      <w:tr w:rsidR="00002261" w:rsidRPr="00AF13E3" w:rsidTr="00A72137">
        <w:trPr>
          <w:cantSplit/>
          <w:trHeight w:val="340"/>
          <w:tblHeader/>
        </w:trPr>
        <w:tc>
          <w:tcPr>
            <w:tcW w:w="1985" w:type="dxa"/>
            <w:vMerge w:val="restart"/>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Наименование линий по н</w:t>
            </w:r>
            <w:r w:rsidRPr="00AF13E3">
              <w:rPr>
                <w:rFonts w:ascii="Arial" w:hAnsi="Arial" w:cs="Arial"/>
                <w:b/>
                <w:sz w:val="22"/>
              </w:rPr>
              <w:t>а</w:t>
            </w:r>
            <w:r w:rsidRPr="00AF13E3">
              <w:rPr>
                <w:rFonts w:ascii="Arial" w:hAnsi="Arial" w:cs="Arial"/>
                <w:b/>
                <w:sz w:val="22"/>
              </w:rPr>
              <w:t>пряжениям</w:t>
            </w:r>
          </w:p>
          <w:p w:rsidR="00002261" w:rsidRPr="00AF13E3" w:rsidRDefault="00002261" w:rsidP="00895D78">
            <w:pPr>
              <w:jc w:val="center"/>
              <w:rPr>
                <w:rFonts w:ascii="Arial" w:hAnsi="Arial" w:cs="Arial"/>
                <w:sz w:val="22"/>
              </w:rPr>
            </w:pP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Кол-во цепей, марка и сечение провода</w:t>
            </w:r>
          </w:p>
          <w:p w:rsidR="00002261" w:rsidRPr="00AF13E3" w:rsidRDefault="00002261" w:rsidP="00895D78">
            <w:pPr>
              <w:jc w:val="center"/>
              <w:rPr>
                <w:rFonts w:ascii="Arial" w:hAnsi="Arial" w:cs="Arial"/>
                <w:sz w:val="22"/>
              </w:rPr>
            </w:pPr>
          </w:p>
        </w:tc>
        <w:tc>
          <w:tcPr>
            <w:tcW w:w="2972" w:type="dxa"/>
            <w:gridSpan w:val="3"/>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Протяженность, км</w:t>
            </w:r>
          </w:p>
        </w:tc>
        <w:tc>
          <w:tcPr>
            <w:tcW w:w="3123" w:type="dxa"/>
            <w:gridSpan w:val="3"/>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Капвложения, тыс.руб.</w:t>
            </w:r>
          </w:p>
          <w:p w:rsidR="00002261" w:rsidRPr="00AF13E3" w:rsidRDefault="00002261" w:rsidP="00895D78">
            <w:pPr>
              <w:jc w:val="center"/>
              <w:rPr>
                <w:rFonts w:ascii="Arial" w:hAnsi="Arial" w:cs="Arial"/>
                <w:sz w:val="22"/>
              </w:rPr>
            </w:pPr>
            <w:r w:rsidRPr="00AF13E3">
              <w:rPr>
                <w:rFonts w:ascii="Arial" w:hAnsi="Arial" w:cs="Arial"/>
                <w:b/>
                <w:sz w:val="22"/>
              </w:rPr>
              <w:t>в ценах 2000 г.</w:t>
            </w:r>
          </w:p>
        </w:tc>
      </w:tr>
      <w:tr w:rsidR="00002261" w:rsidRPr="00AF13E3" w:rsidTr="00681493">
        <w:trPr>
          <w:cantSplit/>
          <w:trHeight w:val="340"/>
          <w:tblHeader/>
        </w:trPr>
        <w:tc>
          <w:tcPr>
            <w:tcW w:w="1985" w:type="dxa"/>
            <w:vMerge/>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276" w:type="dxa"/>
            <w:vMerge/>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2010г.</w:t>
            </w:r>
          </w:p>
        </w:tc>
        <w:tc>
          <w:tcPr>
            <w:tcW w:w="992"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2012г</w:t>
            </w:r>
          </w:p>
        </w:tc>
        <w:tc>
          <w:tcPr>
            <w:tcW w:w="988"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2015г.</w:t>
            </w:r>
          </w:p>
        </w:tc>
        <w:tc>
          <w:tcPr>
            <w:tcW w:w="855"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2010г.</w:t>
            </w:r>
          </w:p>
        </w:tc>
        <w:tc>
          <w:tcPr>
            <w:tcW w:w="1134"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2012г.</w:t>
            </w:r>
          </w:p>
        </w:tc>
        <w:tc>
          <w:tcPr>
            <w:tcW w:w="1134" w:type="dxa"/>
            <w:tcBorders>
              <w:top w:val="single" w:sz="4" w:space="0" w:color="auto"/>
              <w:left w:val="single" w:sz="4" w:space="0" w:color="auto"/>
              <w:bottom w:val="single" w:sz="4" w:space="0" w:color="auto"/>
              <w:right w:val="single" w:sz="4" w:space="0" w:color="auto"/>
            </w:tcBorders>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2015г.</w:t>
            </w: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1</w:t>
            </w:r>
          </w:p>
        </w:tc>
        <w:tc>
          <w:tcPr>
            <w:tcW w:w="1276"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4</w:t>
            </w:r>
          </w:p>
        </w:tc>
        <w:tc>
          <w:tcPr>
            <w:tcW w:w="988"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5</w:t>
            </w:r>
          </w:p>
        </w:tc>
        <w:tc>
          <w:tcPr>
            <w:tcW w:w="85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6</w:t>
            </w: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7</w:t>
            </w: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8</w:t>
            </w: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left"/>
              <w:rPr>
                <w:rFonts w:ascii="Arial" w:hAnsi="Arial" w:cs="Arial"/>
                <w:b/>
                <w:bCs/>
                <w:sz w:val="22"/>
              </w:rPr>
            </w:pPr>
            <w:r w:rsidRPr="00AF13E3">
              <w:rPr>
                <w:rFonts w:ascii="Arial" w:hAnsi="Arial" w:cs="Arial"/>
                <w:b/>
                <w:bCs/>
                <w:sz w:val="22"/>
              </w:rPr>
              <w:t>Новое стро</w:t>
            </w:r>
            <w:r w:rsidRPr="00AF13E3">
              <w:rPr>
                <w:rFonts w:ascii="Arial" w:hAnsi="Arial" w:cs="Arial"/>
                <w:b/>
                <w:bCs/>
                <w:sz w:val="22"/>
              </w:rPr>
              <w:t>и</w:t>
            </w:r>
            <w:r w:rsidRPr="00AF13E3">
              <w:rPr>
                <w:rFonts w:ascii="Arial" w:hAnsi="Arial" w:cs="Arial"/>
                <w:b/>
                <w:bCs/>
                <w:sz w:val="22"/>
              </w:rPr>
              <w:t>тельство</w:t>
            </w:r>
          </w:p>
        </w:tc>
        <w:tc>
          <w:tcPr>
            <w:tcW w:w="1276"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88"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85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681493">
            <w:pPr>
              <w:jc w:val="center"/>
              <w:rPr>
                <w:rFonts w:ascii="Arial" w:hAnsi="Arial" w:cs="Arial"/>
                <w:b/>
                <w:bCs/>
                <w:sz w:val="22"/>
              </w:rPr>
            </w:pPr>
            <w:r w:rsidRPr="00AF13E3">
              <w:rPr>
                <w:rFonts w:ascii="Arial" w:hAnsi="Arial" w:cs="Arial"/>
                <w:b/>
                <w:bCs/>
                <w:sz w:val="22"/>
              </w:rPr>
              <w:t>110 кВ</w:t>
            </w:r>
          </w:p>
        </w:tc>
        <w:tc>
          <w:tcPr>
            <w:tcW w:w="1276"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88"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85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left"/>
              <w:rPr>
                <w:rFonts w:ascii="Arial" w:hAnsi="Arial" w:cs="Arial"/>
                <w:sz w:val="22"/>
              </w:rPr>
            </w:pPr>
            <w:r w:rsidRPr="00AF13E3">
              <w:rPr>
                <w:rFonts w:ascii="Arial" w:hAnsi="Arial" w:cs="Arial"/>
                <w:sz w:val="22"/>
              </w:rPr>
              <w:t>Княгинино-Б.Мурашкино</w:t>
            </w:r>
          </w:p>
        </w:tc>
        <w:tc>
          <w:tcPr>
            <w:tcW w:w="1276"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АС-120</w:t>
            </w: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988"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20,0</w:t>
            </w:r>
          </w:p>
        </w:tc>
        <w:tc>
          <w:tcPr>
            <w:tcW w:w="855"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002261" w:rsidRPr="00AF13E3" w:rsidRDefault="00002261" w:rsidP="00895D78">
            <w:pPr>
              <w:jc w:val="center"/>
              <w:rPr>
                <w:rFonts w:ascii="Arial" w:hAnsi="Arial" w:cs="Arial"/>
                <w:sz w:val="22"/>
              </w:rPr>
            </w:pPr>
            <w:r w:rsidRPr="00AF13E3">
              <w:rPr>
                <w:rFonts w:ascii="Arial" w:hAnsi="Arial" w:cs="Arial"/>
                <w:sz w:val="22"/>
              </w:rPr>
              <w:t>21000,0</w:t>
            </w: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b/>
                <w:bCs/>
                <w:sz w:val="22"/>
              </w:rPr>
            </w:pPr>
            <w:r w:rsidRPr="00AF13E3">
              <w:rPr>
                <w:rFonts w:ascii="Arial" w:hAnsi="Arial" w:cs="Arial"/>
                <w:b/>
                <w:bCs/>
                <w:sz w:val="22"/>
              </w:rPr>
              <w:t>35 кВ</w:t>
            </w:r>
          </w:p>
        </w:tc>
        <w:tc>
          <w:tcPr>
            <w:tcW w:w="1276"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992"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992"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988"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855"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c>
          <w:tcPr>
            <w:tcW w:w="1134"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rPr>
                <w:rFonts w:ascii="Arial" w:hAnsi="Arial" w:cs="Arial"/>
                <w:sz w:val="22"/>
              </w:rPr>
            </w:pPr>
            <w:r w:rsidRPr="00AF13E3">
              <w:rPr>
                <w:rFonts w:ascii="Arial" w:hAnsi="Arial" w:cs="Arial"/>
                <w:sz w:val="22"/>
              </w:rPr>
              <w:t> </w:t>
            </w:r>
          </w:p>
        </w:tc>
      </w:tr>
      <w:tr w:rsidR="00002261" w:rsidRPr="00AF13E3" w:rsidTr="00681493">
        <w:trPr>
          <w:trHeight w:val="340"/>
        </w:trPr>
        <w:tc>
          <w:tcPr>
            <w:tcW w:w="1985" w:type="dxa"/>
            <w:tcBorders>
              <w:top w:val="single" w:sz="4" w:space="0" w:color="auto"/>
              <w:left w:val="single" w:sz="4" w:space="0" w:color="auto"/>
              <w:bottom w:val="single" w:sz="4" w:space="0" w:color="auto"/>
              <w:right w:val="single" w:sz="4" w:space="0" w:color="auto"/>
            </w:tcBorders>
            <w:noWrap/>
          </w:tcPr>
          <w:p w:rsidR="00002261" w:rsidRPr="00AF13E3" w:rsidRDefault="00002261" w:rsidP="00895D78">
            <w:pPr>
              <w:rPr>
                <w:rFonts w:ascii="Arial" w:hAnsi="Arial" w:cs="Arial"/>
                <w:sz w:val="22"/>
              </w:rPr>
            </w:pPr>
            <w:r w:rsidRPr="00AF13E3">
              <w:rPr>
                <w:rFonts w:ascii="Arial" w:hAnsi="Arial" w:cs="Arial"/>
                <w:sz w:val="22"/>
              </w:rPr>
              <w:t>Каменищи-Княгинино</w:t>
            </w:r>
          </w:p>
        </w:tc>
        <w:tc>
          <w:tcPr>
            <w:tcW w:w="1276"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АС-70</w:t>
            </w:r>
          </w:p>
        </w:tc>
        <w:tc>
          <w:tcPr>
            <w:tcW w:w="992"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c>
          <w:tcPr>
            <w:tcW w:w="992"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20,0</w:t>
            </w:r>
          </w:p>
        </w:tc>
        <w:tc>
          <w:tcPr>
            <w:tcW w:w="988"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c>
          <w:tcPr>
            <w:tcW w:w="855"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 xml:space="preserve"> </w:t>
            </w:r>
          </w:p>
        </w:tc>
        <w:tc>
          <w:tcPr>
            <w:tcW w:w="1134"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19400,0</w:t>
            </w:r>
          </w:p>
        </w:tc>
        <w:tc>
          <w:tcPr>
            <w:tcW w:w="1134" w:type="dxa"/>
            <w:tcBorders>
              <w:top w:val="single" w:sz="4" w:space="0" w:color="auto"/>
              <w:left w:val="single" w:sz="4" w:space="0" w:color="auto"/>
              <w:bottom w:val="single" w:sz="4" w:space="0" w:color="auto"/>
              <w:right w:val="single" w:sz="4" w:space="0" w:color="auto"/>
            </w:tcBorders>
            <w:noWrap/>
            <w:vAlign w:val="bottom"/>
          </w:tcPr>
          <w:p w:rsidR="00002261" w:rsidRPr="00AF13E3" w:rsidRDefault="00002261" w:rsidP="00895D78">
            <w:pPr>
              <w:jc w:val="center"/>
              <w:rPr>
                <w:rFonts w:ascii="Arial" w:hAnsi="Arial" w:cs="Arial"/>
                <w:sz w:val="22"/>
              </w:rPr>
            </w:pPr>
            <w:r w:rsidRPr="00AF13E3">
              <w:rPr>
                <w:rFonts w:ascii="Arial" w:hAnsi="Arial" w:cs="Arial"/>
                <w:sz w:val="22"/>
              </w:rPr>
              <w:t xml:space="preserve"> </w:t>
            </w:r>
          </w:p>
        </w:tc>
      </w:tr>
    </w:tbl>
    <w:p w:rsidR="00002261" w:rsidRDefault="00002261" w:rsidP="008A32A4">
      <w:pPr>
        <w:keepNext/>
        <w:keepLines/>
        <w:tabs>
          <w:tab w:val="left" w:pos="3885"/>
        </w:tabs>
        <w:spacing w:line="240" w:lineRule="auto"/>
        <w:rPr>
          <w:rFonts w:ascii="Arial" w:hAnsi="Arial" w:cs="Arial"/>
          <w:b/>
          <w:sz w:val="22"/>
          <w:lang w:val="en-US"/>
        </w:rPr>
      </w:pPr>
      <w:r>
        <w:rPr>
          <w:rFonts w:ascii="Arial" w:hAnsi="Arial" w:cs="Arial"/>
          <w:b/>
          <w:sz w:val="22"/>
          <w:lang w:val="en-US"/>
        </w:rPr>
        <w:br w:type="page"/>
      </w:r>
    </w:p>
    <w:p w:rsidR="00002261" w:rsidRPr="00AF13E3" w:rsidRDefault="00002261" w:rsidP="00A72137">
      <w:pPr>
        <w:keepNext/>
        <w:keepLines/>
        <w:tabs>
          <w:tab w:val="left" w:pos="3885"/>
        </w:tabs>
        <w:spacing w:line="240" w:lineRule="auto"/>
        <w:rPr>
          <w:rFonts w:ascii="Arial" w:hAnsi="Arial" w:cs="Arial"/>
          <w:b/>
          <w:sz w:val="22"/>
        </w:rPr>
      </w:pPr>
      <w:r>
        <w:rPr>
          <w:rFonts w:ascii="Arial" w:hAnsi="Arial" w:cs="Arial"/>
          <w:b/>
          <w:sz w:val="22"/>
        </w:rPr>
        <w:t>Таблица 7.11</w:t>
      </w:r>
    </w:p>
    <w:p w:rsidR="00002261" w:rsidRPr="00AF13E3" w:rsidRDefault="00002261" w:rsidP="00A72137">
      <w:pPr>
        <w:keepNext/>
        <w:keepLines/>
        <w:tabs>
          <w:tab w:val="left" w:pos="3885"/>
        </w:tabs>
        <w:spacing w:line="240" w:lineRule="auto"/>
        <w:rPr>
          <w:rFonts w:ascii="Arial" w:hAnsi="Arial" w:cs="Arial"/>
          <w:i/>
          <w:sz w:val="22"/>
        </w:rPr>
      </w:pPr>
      <w:r w:rsidRPr="00AF13E3">
        <w:rPr>
          <w:rFonts w:ascii="Arial" w:hAnsi="Arial" w:cs="Arial"/>
          <w:i/>
          <w:sz w:val="22"/>
        </w:rPr>
        <w:t>Вводы трансформаторов 35-110 кВ и капитальные вложения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701"/>
        <w:gridCol w:w="1276"/>
        <w:gridCol w:w="992"/>
        <w:gridCol w:w="993"/>
        <w:gridCol w:w="992"/>
        <w:gridCol w:w="992"/>
        <w:gridCol w:w="992"/>
        <w:gridCol w:w="851"/>
      </w:tblGrid>
      <w:tr w:rsidR="00002261" w:rsidRPr="00AF13E3" w:rsidTr="00895D78">
        <w:trPr>
          <w:cantSplit/>
          <w:trHeight w:val="765"/>
        </w:trPr>
        <w:tc>
          <w:tcPr>
            <w:tcW w:w="567" w:type="dxa"/>
            <w:vMerge w:val="restart"/>
          </w:tcPr>
          <w:p w:rsidR="00002261" w:rsidRPr="00AF13E3" w:rsidRDefault="00002261" w:rsidP="00895D78">
            <w:pPr>
              <w:rPr>
                <w:rFonts w:ascii="Arial" w:hAnsi="Arial" w:cs="Arial"/>
                <w:b/>
                <w:sz w:val="22"/>
              </w:rPr>
            </w:pPr>
            <w:r w:rsidRPr="00AF13E3">
              <w:rPr>
                <w:rFonts w:ascii="Arial" w:hAnsi="Arial" w:cs="Arial"/>
                <w:b/>
                <w:sz w:val="22"/>
              </w:rPr>
              <w:t>№п/п</w:t>
            </w:r>
          </w:p>
          <w:p w:rsidR="00002261" w:rsidRPr="00AF13E3" w:rsidRDefault="00002261" w:rsidP="00895D78">
            <w:pPr>
              <w:rPr>
                <w:rFonts w:ascii="Arial" w:hAnsi="Arial" w:cs="Arial"/>
                <w:b/>
                <w:sz w:val="22"/>
              </w:rPr>
            </w:pPr>
            <w:r w:rsidRPr="00AF13E3">
              <w:rPr>
                <w:rFonts w:ascii="Arial" w:hAnsi="Arial" w:cs="Arial"/>
                <w:b/>
                <w:sz w:val="22"/>
              </w:rPr>
              <w:t> </w:t>
            </w:r>
          </w:p>
        </w:tc>
        <w:tc>
          <w:tcPr>
            <w:tcW w:w="1701" w:type="dxa"/>
            <w:vMerge w:val="restart"/>
            <w:vAlign w:val="center"/>
          </w:tcPr>
          <w:p w:rsidR="00002261" w:rsidRPr="00AF13E3" w:rsidRDefault="00002261" w:rsidP="00895D78">
            <w:pPr>
              <w:jc w:val="center"/>
              <w:rPr>
                <w:rFonts w:ascii="Arial" w:hAnsi="Arial" w:cs="Arial"/>
                <w:b/>
                <w:sz w:val="22"/>
              </w:rPr>
            </w:pPr>
            <w:r w:rsidRPr="00AF13E3">
              <w:rPr>
                <w:rFonts w:ascii="Arial" w:hAnsi="Arial" w:cs="Arial"/>
                <w:b/>
                <w:sz w:val="22"/>
              </w:rPr>
              <w:t>Наименов</w:t>
            </w:r>
            <w:r w:rsidRPr="00AF13E3">
              <w:rPr>
                <w:rFonts w:ascii="Arial" w:hAnsi="Arial" w:cs="Arial"/>
                <w:b/>
                <w:sz w:val="22"/>
              </w:rPr>
              <w:t>а</w:t>
            </w:r>
            <w:r w:rsidRPr="00AF13E3">
              <w:rPr>
                <w:rFonts w:ascii="Arial" w:hAnsi="Arial" w:cs="Arial"/>
                <w:b/>
                <w:sz w:val="22"/>
              </w:rPr>
              <w:t>ние подста</w:t>
            </w:r>
            <w:r w:rsidRPr="00AF13E3">
              <w:rPr>
                <w:rFonts w:ascii="Arial" w:hAnsi="Arial" w:cs="Arial"/>
                <w:b/>
                <w:sz w:val="22"/>
              </w:rPr>
              <w:t>н</w:t>
            </w:r>
            <w:r w:rsidRPr="00AF13E3">
              <w:rPr>
                <w:rFonts w:ascii="Arial" w:hAnsi="Arial" w:cs="Arial"/>
                <w:b/>
                <w:sz w:val="22"/>
              </w:rPr>
              <w:t>ций</w:t>
            </w:r>
          </w:p>
          <w:p w:rsidR="00002261" w:rsidRPr="00AF13E3" w:rsidRDefault="00002261" w:rsidP="00895D78">
            <w:pPr>
              <w:rPr>
                <w:rFonts w:ascii="Arial" w:hAnsi="Arial" w:cs="Arial"/>
                <w:b/>
                <w:sz w:val="22"/>
              </w:rPr>
            </w:pPr>
            <w:r w:rsidRPr="00AF13E3">
              <w:rPr>
                <w:rFonts w:ascii="Arial" w:hAnsi="Arial" w:cs="Arial"/>
                <w:b/>
                <w:sz w:val="22"/>
              </w:rPr>
              <w:t> </w:t>
            </w:r>
          </w:p>
        </w:tc>
        <w:tc>
          <w:tcPr>
            <w:tcW w:w="1276" w:type="dxa"/>
            <w:vMerge w:val="restart"/>
            <w:vAlign w:val="center"/>
          </w:tcPr>
          <w:p w:rsidR="00002261" w:rsidRPr="00AF13E3" w:rsidRDefault="00002261" w:rsidP="00895D78">
            <w:pPr>
              <w:jc w:val="center"/>
              <w:rPr>
                <w:rFonts w:ascii="Arial" w:hAnsi="Arial" w:cs="Arial"/>
                <w:b/>
                <w:sz w:val="22"/>
              </w:rPr>
            </w:pPr>
            <w:r w:rsidRPr="00AF13E3">
              <w:rPr>
                <w:rFonts w:ascii="Arial" w:hAnsi="Arial" w:cs="Arial"/>
                <w:b/>
                <w:sz w:val="22"/>
              </w:rPr>
              <w:t>Сущес</w:t>
            </w:r>
            <w:r w:rsidRPr="00AF13E3">
              <w:rPr>
                <w:rFonts w:ascii="Arial" w:hAnsi="Arial" w:cs="Arial"/>
                <w:b/>
                <w:sz w:val="22"/>
              </w:rPr>
              <w:t>т</w:t>
            </w:r>
            <w:r w:rsidRPr="00AF13E3">
              <w:rPr>
                <w:rFonts w:ascii="Arial" w:hAnsi="Arial" w:cs="Arial"/>
                <w:b/>
                <w:sz w:val="22"/>
              </w:rPr>
              <w:t>вующее состоя</w:t>
            </w:r>
          </w:p>
          <w:p w:rsidR="00002261" w:rsidRPr="00AF13E3" w:rsidRDefault="00002261" w:rsidP="00895D78">
            <w:pPr>
              <w:jc w:val="center"/>
              <w:rPr>
                <w:rFonts w:ascii="Arial" w:hAnsi="Arial" w:cs="Arial"/>
                <w:b/>
                <w:sz w:val="22"/>
              </w:rPr>
            </w:pPr>
            <w:r w:rsidRPr="00AF13E3">
              <w:rPr>
                <w:rFonts w:ascii="Arial" w:hAnsi="Arial" w:cs="Arial"/>
                <w:b/>
                <w:sz w:val="22"/>
              </w:rPr>
              <w:t>ние</w:t>
            </w:r>
          </w:p>
          <w:p w:rsidR="00002261" w:rsidRPr="00AF13E3" w:rsidRDefault="00002261" w:rsidP="00895D78">
            <w:pPr>
              <w:rPr>
                <w:rFonts w:ascii="Arial" w:hAnsi="Arial" w:cs="Arial"/>
                <w:b/>
                <w:sz w:val="22"/>
              </w:rPr>
            </w:pPr>
            <w:r w:rsidRPr="00AF13E3">
              <w:rPr>
                <w:rFonts w:ascii="Arial" w:hAnsi="Arial" w:cs="Arial"/>
                <w:b/>
                <w:sz w:val="22"/>
              </w:rPr>
              <w:t> </w:t>
            </w:r>
          </w:p>
        </w:tc>
        <w:tc>
          <w:tcPr>
            <w:tcW w:w="2977" w:type="dxa"/>
            <w:gridSpan w:val="3"/>
            <w:vAlign w:val="center"/>
          </w:tcPr>
          <w:p w:rsidR="00002261" w:rsidRPr="00AF13E3" w:rsidRDefault="00002261" w:rsidP="00895D78">
            <w:pPr>
              <w:jc w:val="center"/>
              <w:rPr>
                <w:rFonts w:ascii="Arial" w:hAnsi="Arial" w:cs="Arial"/>
                <w:b/>
                <w:sz w:val="22"/>
              </w:rPr>
            </w:pPr>
            <w:r w:rsidRPr="00AF13E3">
              <w:rPr>
                <w:rFonts w:ascii="Arial" w:hAnsi="Arial" w:cs="Arial"/>
                <w:b/>
                <w:sz w:val="22"/>
              </w:rPr>
              <w:t>Ввод трансформаторов, шт/МВ·А</w:t>
            </w:r>
          </w:p>
        </w:tc>
        <w:tc>
          <w:tcPr>
            <w:tcW w:w="2835" w:type="dxa"/>
            <w:gridSpan w:val="3"/>
            <w:vAlign w:val="center"/>
          </w:tcPr>
          <w:p w:rsidR="00002261" w:rsidRPr="00AF13E3" w:rsidRDefault="00002261" w:rsidP="00895D78">
            <w:pPr>
              <w:jc w:val="center"/>
              <w:rPr>
                <w:rFonts w:ascii="Arial" w:hAnsi="Arial" w:cs="Arial"/>
                <w:b/>
                <w:sz w:val="22"/>
              </w:rPr>
            </w:pPr>
            <w:r w:rsidRPr="00AF13E3">
              <w:rPr>
                <w:rFonts w:ascii="Arial" w:hAnsi="Arial" w:cs="Arial"/>
                <w:b/>
                <w:sz w:val="22"/>
              </w:rPr>
              <w:t>Капвложения, тыс.руб. в ценах 2000 г.</w:t>
            </w:r>
          </w:p>
        </w:tc>
      </w:tr>
      <w:tr w:rsidR="00002261" w:rsidRPr="00AF13E3" w:rsidTr="00895D78">
        <w:trPr>
          <w:cantSplit/>
          <w:trHeight w:val="510"/>
        </w:trPr>
        <w:tc>
          <w:tcPr>
            <w:tcW w:w="567" w:type="dxa"/>
            <w:vMerge/>
            <w:noWrap/>
            <w:vAlign w:val="bottom"/>
          </w:tcPr>
          <w:p w:rsidR="00002261" w:rsidRPr="00AF13E3" w:rsidRDefault="00002261" w:rsidP="00895D78">
            <w:pPr>
              <w:rPr>
                <w:rFonts w:ascii="Arial" w:hAnsi="Arial" w:cs="Arial"/>
                <w:sz w:val="22"/>
              </w:rPr>
            </w:pPr>
          </w:p>
        </w:tc>
        <w:tc>
          <w:tcPr>
            <w:tcW w:w="1701" w:type="dxa"/>
            <w:vMerge/>
            <w:noWrap/>
            <w:vAlign w:val="bottom"/>
          </w:tcPr>
          <w:p w:rsidR="00002261" w:rsidRPr="00AF13E3" w:rsidRDefault="00002261" w:rsidP="00895D78">
            <w:pPr>
              <w:rPr>
                <w:rFonts w:ascii="Arial" w:hAnsi="Arial" w:cs="Arial"/>
                <w:sz w:val="22"/>
              </w:rPr>
            </w:pPr>
          </w:p>
        </w:tc>
        <w:tc>
          <w:tcPr>
            <w:tcW w:w="1276" w:type="dxa"/>
            <w:vMerge/>
            <w:noWrap/>
            <w:vAlign w:val="bottom"/>
          </w:tcPr>
          <w:p w:rsidR="00002261" w:rsidRPr="00AF13E3" w:rsidRDefault="00002261" w:rsidP="00895D78">
            <w:pPr>
              <w:rPr>
                <w:rFonts w:ascii="Arial" w:hAnsi="Arial" w:cs="Arial"/>
                <w:sz w:val="22"/>
              </w:rPr>
            </w:pPr>
          </w:p>
        </w:tc>
        <w:tc>
          <w:tcPr>
            <w:tcW w:w="992" w:type="dxa"/>
            <w:vAlign w:val="center"/>
          </w:tcPr>
          <w:p w:rsidR="00002261" w:rsidRPr="00AF13E3" w:rsidRDefault="00002261" w:rsidP="00895D78">
            <w:pPr>
              <w:ind w:right="72"/>
              <w:jc w:val="center"/>
              <w:rPr>
                <w:rFonts w:ascii="Arial" w:hAnsi="Arial" w:cs="Arial"/>
                <w:b/>
                <w:sz w:val="22"/>
              </w:rPr>
            </w:pPr>
            <w:r w:rsidRPr="00AF13E3">
              <w:rPr>
                <w:rFonts w:ascii="Arial" w:hAnsi="Arial" w:cs="Arial"/>
                <w:b/>
                <w:sz w:val="22"/>
              </w:rPr>
              <w:t>ввод до 2010г.</w:t>
            </w:r>
          </w:p>
        </w:tc>
        <w:tc>
          <w:tcPr>
            <w:tcW w:w="993" w:type="dxa"/>
            <w:vAlign w:val="center"/>
          </w:tcPr>
          <w:p w:rsidR="00002261" w:rsidRPr="00AF13E3" w:rsidRDefault="00002261" w:rsidP="00895D78">
            <w:pPr>
              <w:jc w:val="center"/>
              <w:rPr>
                <w:rFonts w:ascii="Arial" w:hAnsi="Arial" w:cs="Arial"/>
                <w:b/>
                <w:sz w:val="22"/>
              </w:rPr>
            </w:pPr>
            <w:r w:rsidRPr="00AF13E3">
              <w:rPr>
                <w:rFonts w:ascii="Arial" w:hAnsi="Arial" w:cs="Arial"/>
                <w:b/>
                <w:sz w:val="22"/>
              </w:rPr>
              <w:t>ввод до 2012г.</w:t>
            </w:r>
          </w:p>
        </w:tc>
        <w:tc>
          <w:tcPr>
            <w:tcW w:w="992" w:type="dxa"/>
            <w:vAlign w:val="center"/>
          </w:tcPr>
          <w:p w:rsidR="00002261" w:rsidRPr="00AF13E3" w:rsidRDefault="00002261" w:rsidP="00895D78">
            <w:pPr>
              <w:jc w:val="center"/>
              <w:rPr>
                <w:rFonts w:ascii="Arial" w:hAnsi="Arial" w:cs="Arial"/>
                <w:b/>
                <w:sz w:val="22"/>
              </w:rPr>
            </w:pPr>
            <w:r w:rsidRPr="00AF13E3">
              <w:rPr>
                <w:rFonts w:ascii="Arial" w:hAnsi="Arial" w:cs="Arial"/>
                <w:b/>
                <w:sz w:val="22"/>
              </w:rPr>
              <w:t>ввод до 2015г.</w:t>
            </w:r>
          </w:p>
        </w:tc>
        <w:tc>
          <w:tcPr>
            <w:tcW w:w="992" w:type="dxa"/>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2010г.</w:t>
            </w:r>
          </w:p>
        </w:tc>
        <w:tc>
          <w:tcPr>
            <w:tcW w:w="992" w:type="dxa"/>
            <w:vAlign w:val="center"/>
          </w:tcPr>
          <w:p w:rsidR="00002261" w:rsidRPr="00AF13E3" w:rsidRDefault="00002261" w:rsidP="00895D78">
            <w:pPr>
              <w:jc w:val="center"/>
              <w:rPr>
                <w:rFonts w:ascii="Arial" w:hAnsi="Arial" w:cs="Arial"/>
                <w:b/>
                <w:sz w:val="22"/>
              </w:rPr>
            </w:pPr>
            <w:r w:rsidRPr="00AF13E3">
              <w:rPr>
                <w:rFonts w:ascii="Arial" w:hAnsi="Arial" w:cs="Arial"/>
                <w:b/>
                <w:sz w:val="22"/>
              </w:rPr>
              <w:t>до 2012г.</w:t>
            </w:r>
          </w:p>
        </w:tc>
        <w:tc>
          <w:tcPr>
            <w:tcW w:w="851" w:type="dxa"/>
            <w:vAlign w:val="center"/>
          </w:tcPr>
          <w:p w:rsidR="00002261" w:rsidRPr="00AF13E3" w:rsidRDefault="00002261" w:rsidP="00895D78">
            <w:pPr>
              <w:ind w:left="-108" w:firstLine="108"/>
              <w:jc w:val="center"/>
              <w:rPr>
                <w:rFonts w:ascii="Arial" w:hAnsi="Arial" w:cs="Arial"/>
                <w:b/>
                <w:sz w:val="22"/>
              </w:rPr>
            </w:pPr>
            <w:r w:rsidRPr="00AF13E3">
              <w:rPr>
                <w:rFonts w:ascii="Arial" w:hAnsi="Arial" w:cs="Arial"/>
                <w:b/>
                <w:sz w:val="22"/>
              </w:rPr>
              <w:t>до 2015г.</w:t>
            </w:r>
          </w:p>
        </w:tc>
      </w:tr>
      <w:tr w:rsidR="00002261" w:rsidRPr="00AF13E3" w:rsidTr="00895D78">
        <w:trPr>
          <w:trHeight w:val="255"/>
        </w:trPr>
        <w:tc>
          <w:tcPr>
            <w:tcW w:w="567" w:type="dxa"/>
            <w:noWrap/>
          </w:tcPr>
          <w:p w:rsidR="00002261" w:rsidRPr="00AF13E3" w:rsidRDefault="00002261" w:rsidP="00895D78">
            <w:pPr>
              <w:jc w:val="center"/>
              <w:rPr>
                <w:rFonts w:ascii="Arial" w:hAnsi="Arial" w:cs="Arial"/>
                <w:sz w:val="22"/>
              </w:rPr>
            </w:pPr>
            <w:r w:rsidRPr="00AF13E3">
              <w:rPr>
                <w:rFonts w:ascii="Arial" w:hAnsi="Arial" w:cs="Arial"/>
                <w:sz w:val="22"/>
              </w:rPr>
              <w:t>1</w:t>
            </w:r>
          </w:p>
        </w:tc>
        <w:tc>
          <w:tcPr>
            <w:tcW w:w="1701" w:type="dxa"/>
            <w:noWrap/>
          </w:tcPr>
          <w:p w:rsidR="00002261" w:rsidRPr="00AF13E3" w:rsidRDefault="00002261" w:rsidP="00895D78">
            <w:pPr>
              <w:jc w:val="center"/>
              <w:rPr>
                <w:rFonts w:ascii="Arial" w:hAnsi="Arial" w:cs="Arial"/>
                <w:sz w:val="22"/>
              </w:rPr>
            </w:pPr>
            <w:r w:rsidRPr="00AF13E3">
              <w:rPr>
                <w:rFonts w:ascii="Arial" w:hAnsi="Arial" w:cs="Arial"/>
                <w:sz w:val="22"/>
              </w:rPr>
              <w:t>2</w:t>
            </w:r>
          </w:p>
        </w:tc>
        <w:tc>
          <w:tcPr>
            <w:tcW w:w="1276" w:type="dxa"/>
            <w:noWrap/>
          </w:tcPr>
          <w:p w:rsidR="00002261" w:rsidRPr="00AF13E3" w:rsidRDefault="00002261" w:rsidP="00895D78">
            <w:pPr>
              <w:jc w:val="center"/>
              <w:rPr>
                <w:rFonts w:ascii="Arial" w:hAnsi="Arial" w:cs="Arial"/>
                <w:sz w:val="22"/>
              </w:rPr>
            </w:pPr>
            <w:r w:rsidRPr="00AF13E3">
              <w:rPr>
                <w:rFonts w:ascii="Arial" w:hAnsi="Arial" w:cs="Arial"/>
                <w:sz w:val="22"/>
              </w:rPr>
              <w:t>3</w:t>
            </w:r>
          </w:p>
        </w:tc>
        <w:tc>
          <w:tcPr>
            <w:tcW w:w="992" w:type="dxa"/>
            <w:noWrap/>
          </w:tcPr>
          <w:p w:rsidR="00002261" w:rsidRPr="00AF13E3" w:rsidRDefault="00002261" w:rsidP="00895D78">
            <w:pPr>
              <w:jc w:val="center"/>
              <w:rPr>
                <w:rFonts w:ascii="Arial" w:hAnsi="Arial" w:cs="Arial"/>
                <w:sz w:val="22"/>
              </w:rPr>
            </w:pPr>
            <w:r w:rsidRPr="00AF13E3">
              <w:rPr>
                <w:rFonts w:ascii="Arial" w:hAnsi="Arial" w:cs="Arial"/>
                <w:sz w:val="22"/>
              </w:rPr>
              <w:t>4</w:t>
            </w:r>
          </w:p>
        </w:tc>
        <w:tc>
          <w:tcPr>
            <w:tcW w:w="993" w:type="dxa"/>
            <w:noWrap/>
          </w:tcPr>
          <w:p w:rsidR="00002261" w:rsidRPr="00AF13E3" w:rsidRDefault="00002261" w:rsidP="00895D78">
            <w:pPr>
              <w:jc w:val="center"/>
              <w:rPr>
                <w:rFonts w:ascii="Arial" w:hAnsi="Arial" w:cs="Arial"/>
                <w:sz w:val="22"/>
              </w:rPr>
            </w:pPr>
            <w:r w:rsidRPr="00AF13E3">
              <w:rPr>
                <w:rFonts w:ascii="Arial" w:hAnsi="Arial" w:cs="Arial"/>
                <w:sz w:val="22"/>
              </w:rPr>
              <w:t>5</w:t>
            </w:r>
          </w:p>
        </w:tc>
        <w:tc>
          <w:tcPr>
            <w:tcW w:w="992" w:type="dxa"/>
            <w:noWrap/>
          </w:tcPr>
          <w:p w:rsidR="00002261" w:rsidRPr="00AF13E3" w:rsidRDefault="00002261" w:rsidP="00895D78">
            <w:pPr>
              <w:jc w:val="center"/>
              <w:rPr>
                <w:rFonts w:ascii="Arial" w:hAnsi="Arial" w:cs="Arial"/>
                <w:sz w:val="22"/>
              </w:rPr>
            </w:pPr>
            <w:r w:rsidRPr="00AF13E3">
              <w:rPr>
                <w:rFonts w:ascii="Arial" w:hAnsi="Arial" w:cs="Arial"/>
                <w:sz w:val="22"/>
              </w:rPr>
              <w:t>6</w:t>
            </w:r>
          </w:p>
        </w:tc>
        <w:tc>
          <w:tcPr>
            <w:tcW w:w="992" w:type="dxa"/>
            <w:noWrap/>
          </w:tcPr>
          <w:p w:rsidR="00002261" w:rsidRPr="00AF13E3" w:rsidRDefault="00002261" w:rsidP="00895D78">
            <w:pPr>
              <w:jc w:val="center"/>
              <w:rPr>
                <w:rFonts w:ascii="Arial" w:hAnsi="Arial" w:cs="Arial"/>
                <w:sz w:val="22"/>
              </w:rPr>
            </w:pPr>
            <w:r w:rsidRPr="00AF13E3">
              <w:rPr>
                <w:rFonts w:ascii="Arial" w:hAnsi="Arial" w:cs="Arial"/>
                <w:sz w:val="22"/>
              </w:rPr>
              <w:t>7</w:t>
            </w:r>
          </w:p>
        </w:tc>
        <w:tc>
          <w:tcPr>
            <w:tcW w:w="992" w:type="dxa"/>
            <w:noWrap/>
          </w:tcPr>
          <w:p w:rsidR="00002261" w:rsidRPr="00AF13E3" w:rsidRDefault="00002261" w:rsidP="00895D78">
            <w:pPr>
              <w:jc w:val="center"/>
              <w:rPr>
                <w:rFonts w:ascii="Arial" w:hAnsi="Arial" w:cs="Arial"/>
                <w:sz w:val="22"/>
              </w:rPr>
            </w:pPr>
            <w:r w:rsidRPr="00AF13E3">
              <w:rPr>
                <w:rFonts w:ascii="Arial" w:hAnsi="Arial" w:cs="Arial"/>
                <w:sz w:val="22"/>
              </w:rPr>
              <w:t>8</w:t>
            </w:r>
          </w:p>
        </w:tc>
        <w:tc>
          <w:tcPr>
            <w:tcW w:w="851" w:type="dxa"/>
            <w:noWrap/>
          </w:tcPr>
          <w:p w:rsidR="00002261" w:rsidRPr="00AF13E3" w:rsidRDefault="00002261" w:rsidP="00895D78">
            <w:pPr>
              <w:jc w:val="center"/>
              <w:rPr>
                <w:rFonts w:ascii="Arial" w:hAnsi="Arial" w:cs="Arial"/>
                <w:sz w:val="22"/>
              </w:rPr>
            </w:pPr>
            <w:r w:rsidRPr="00AF13E3">
              <w:rPr>
                <w:rFonts w:ascii="Arial" w:hAnsi="Arial" w:cs="Arial"/>
                <w:sz w:val="22"/>
              </w:rPr>
              <w:t>9</w:t>
            </w:r>
          </w:p>
        </w:tc>
      </w:tr>
      <w:tr w:rsidR="00002261" w:rsidRPr="00AF13E3" w:rsidTr="00895D78">
        <w:trPr>
          <w:trHeight w:val="255"/>
        </w:trPr>
        <w:tc>
          <w:tcPr>
            <w:tcW w:w="567" w:type="dxa"/>
            <w:noWrap/>
            <w:vAlign w:val="center"/>
          </w:tcPr>
          <w:p w:rsidR="00002261" w:rsidRPr="00AF13E3" w:rsidRDefault="00002261" w:rsidP="00895D78">
            <w:pPr>
              <w:jc w:val="center"/>
              <w:rPr>
                <w:rFonts w:ascii="Arial" w:hAnsi="Arial" w:cs="Arial"/>
                <w:sz w:val="22"/>
              </w:rPr>
            </w:pPr>
            <w:r w:rsidRPr="00AF13E3">
              <w:rPr>
                <w:rFonts w:ascii="Arial" w:hAnsi="Arial" w:cs="Arial"/>
                <w:sz w:val="22"/>
              </w:rPr>
              <w:t>48</w:t>
            </w:r>
          </w:p>
        </w:tc>
        <w:tc>
          <w:tcPr>
            <w:tcW w:w="1701" w:type="dxa"/>
            <w:noWrap/>
            <w:vAlign w:val="bottom"/>
          </w:tcPr>
          <w:p w:rsidR="00002261" w:rsidRPr="00AF13E3" w:rsidRDefault="00002261" w:rsidP="00895D78">
            <w:pPr>
              <w:rPr>
                <w:rFonts w:ascii="Arial" w:hAnsi="Arial" w:cs="Arial"/>
                <w:sz w:val="22"/>
              </w:rPr>
            </w:pPr>
            <w:r w:rsidRPr="00AF13E3">
              <w:rPr>
                <w:rFonts w:ascii="Arial" w:hAnsi="Arial" w:cs="Arial"/>
                <w:sz w:val="22"/>
              </w:rPr>
              <w:t>Княгинино, 110/35/10 кВ</w:t>
            </w:r>
          </w:p>
        </w:tc>
        <w:tc>
          <w:tcPr>
            <w:tcW w:w="1276"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2х10</w:t>
            </w:r>
          </w:p>
        </w:tc>
        <w:tc>
          <w:tcPr>
            <w:tcW w:w="992"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2х10</w:t>
            </w:r>
          </w:p>
        </w:tc>
        <w:tc>
          <w:tcPr>
            <w:tcW w:w="993"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c>
          <w:tcPr>
            <w:tcW w:w="992"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c>
          <w:tcPr>
            <w:tcW w:w="992"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24050</w:t>
            </w:r>
          </w:p>
        </w:tc>
        <w:tc>
          <w:tcPr>
            <w:tcW w:w="992"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c>
          <w:tcPr>
            <w:tcW w:w="851" w:type="dxa"/>
            <w:noWrap/>
            <w:vAlign w:val="bottom"/>
          </w:tcPr>
          <w:p w:rsidR="00002261" w:rsidRPr="00AF13E3" w:rsidRDefault="00002261" w:rsidP="00895D78">
            <w:pPr>
              <w:jc w:val="center"/>
              <w:rPr>
                <w:rFonts w:ascii="Arial" w:hAnsi="Arial" w:cs="Arial"/>
                <w:sz w:val="22"/>
              </w:rPr>
            </w:pPr>
            <w:r w:rsidRPr="00AF13E3">
              <w:rPr>
                <w:rFonts w:ascii="Arial" w:hAnsi="Arial" w:cs="Arial"/>
                <w:sz w:val="22"/>
              </w:rPr>
              <w:t> </w:t>
            </w:r>
          </w:p>
        </w:tc>
      </w:tr>
    </w:tbl>
    <w:p w:rsidR="00002261" w:rsidRPr="007A44A8" w:rsidRDefault="00002261" w:rsidP="008A32A4">
      <w:pPr>
        <w:ind w:firstLine="709"/>
        <w:rPr>
          <w:rFonts w:ascii="Arial" w:hAnsi="Arial" w:cs="Arial"/>
          <w:szCs w:val="24"/>
        </w:rPr>
      </w:pPr>
    </w:p>
    <w:p w:rsidR="00002261" w:rsidRPr="008A32A4" w:rsidRDefault="00002261" w:rsidP="00675120">
      <w:pPr>
        <w:pStyle w:val="Heading3"/>
      </w:pPr>
      <w:r w:rsidRPr="008A32A4">
        <w:t>7.</w:t>
      </w:r>
      <w:r w:rsidRPr="00CF4E18">
        <w:t>4</w:t>
      </w:r>
      <w:r w:rsidRPr="008A32A4">
        <w:t xml:space="preserve"> ТЕЛЕФОНИЗАЦИЯ (СВЯЗЬ)</w:t>
      </w:r>
    </w:p>
    <w:p w:rsidR="00002261" w:rsidRPr="00FA575D" w:rsidRDefault="00002261" w:rsidP="00FA575D">
      <w:pPr>
        <w:spacing w:before="200" w:after="160"/>
        <w:ind w:firstLine="709"/>
        <w:jc w:val="left"/>
        <w:rPr>
          <w:rFonts w:ascii="Arial" w:hAnsi="Arial" w:cs="Arial"/>
          <w:i/>
          <w:szCs w:val="24"/>
          <w:u w:val="single"/>
        </w:rPr>
      </w:pPr>
      <w:r w:rsidRPr="00FA575D">
        <w:rPr>
          <w:rFonts w:ascii="Arial" w:hAnsi="Arial" w:cs="Arial"/>
          <w:i/>
          <w:szCs w:val="24"/>
          <w:u w:val="single"/>
        </w:rPr>
        <w:t>Существующее положение</w:t>
      </w:r>
    </w:p>
    <w:p w:rsidR="00002261" w:rsidRPr="00AD4055" w:rsidRDefault="00002261" w:rsidP="00FA575D">
      <w:pPr>
        <w:ind w:firstLine="709"/>
        <w:rPr>
          <w:rFonts w:ascii="Arial" w:hAnsi="Arial" w:cs="Arial"/>
        </w:rPr>
      </w:pPr>
      <w:r w:rsidRPr="00C24731">
        <w:rPr>
          <w:rFonts w:ascii="Arial" w:hAnsi="Arial" w:cs="Arial"/>
        </w:rPr>
        <w:t>Основным оператором проводной телефонной связи, действующим на те</w:t>
      </w:r>
      <w:r w:rsidRPr="00C24731">
        <w:rPr>
          <w:rFonts w:ascii="Arial" w:hAnsi="Arial" w:cs="Arial"/>
        </w:rPr>
        <w:t>р</w:t>
      </w:r>
      <w:r w:rsidRPr="00C24731">
        <w:rPr>
          <w:rFonts w:ascii="Arial" w:hAnsi="Arial" w:cs="Arial"/>
        </w:rPr>
        <w:t xml:space="preserve">ритории </w:t>
      </w:r>
      <w:r>
        <w:rPr>
          <w:rFonts w:ascii="Arial" w:hAnsi="Arial" w:cs="Arial"/>
        </w:rPr>
        <w:t xml:space="preserve">Княгининского </w:t>
      </w:r>
      <w:r w:rsidRPr="007A44A8">
        <w:rPr>
          <w:rFonts w:ascii="Arial" w:hAnsi="Arial" w:cs="Arial"/>
        </w:rPr>
        <w:t>муниципального района</w:t>
      </w:r>
      <w:r w:rsidRPr="00C24731">
        <w:rPr>
          <w:rFonts w:ascii="Arial" w:hAnsi="Arial" w:cs="Arial"/>
        </w:rPr>
        <w:t xml:space="preserve">, является </w:t>
      </w:r>
      <w:r w:rsidRPr="00841DF5">
        <w:rPr>
          <w:rFonts w:ascii="Arial" w:hAnsi="Arial" w:cs="Arial"/>
        </w:rPr>
        <w:t>ОАО «Ростелеком».</w:t>
      </w:r>
      <w:r w:rsidRPr="00C24731">
        <w:rPr>
          <w:rFonts w:ascii="Arial" w:hAnsi="Arial" w:cs="Arial"/>
        </w:rPr>
        <w:t xml:space="preserve"> </w:t>
      </w:r>
    </w:p>
    <w:p w:rsidR="00002261" w:rsidRDefault="00002261" w:rsidP="00FA575D">
      <w:pPr>
        <w:ind w:firstLine="709"/>
        <w:rPr>
          <w:rFonts w:ascii="Arial" w:hAnsi="Arial" w:cs="Arial"/>
          <w:szCs w:val="24"/>
        </w:rPr>
      </w:pPr>
      <w:r w:rsidRPr="007A44A8">
        <w:rPr>
          <w:rFonts w:ascii="Arial" w:hAnsi="Arial" w:cs="Arial"/>
          <w:szCs w:val="24"/>
        </w:rPr>
        <w:t xml:space="preserve">Телефонная </w:t>
      </w:r>
      <w:r>
        <w:rPr>
          <w:rFonts w:ascii="Arial" w:hAnsi="Arial" w:cs="Arial"/>
          <w:szCs w:val="24"/>
        </w:rPr>
        <w:t>связь обеспечивается через АТС.</w:t>
      </w:r>
    </w:p>
    <w:p w:rsidR="00002261" w:rsidRPr="007A44A8" w:rsidRDefault="00002261" w:rsidP="00FA575D">
      <w:pPr>
        <w:ind w:firstLine="709"/>
        <w:rPr>
          <w:rFonts w:ascii="Arial" w:hAnsi="Arial" w:cs="Arial"/>
          <w:szCs w:val="24"/>
        </w:rPr>
      </w:pPr>
      <w:r w:rsidRPr="007A44A8">
        <w:rPr>
          <w:rFonts w:ascii="Arial" w:hAnsi="Arial" w:cs="Arial"/>
          <w:szCs w:val="24"/>
        </w:rPr>
        <w:t>Существующие автоматические телефонные станции представлены в та</w:t>
      </w:r>
      <w:r w:rsidRPr="007A44A8">
        <w:rPr>
          <w:rFonts w:ascii="Arial" w:hAnsi="Arial" w:cs="Arial"/>
          <w:szCs w:val="24"/>
        </w:rPr>
        <w:t>б</w:t>
      </w:r>
      <w:r>
        <w:rPr>
          <w:rFonts w:ascii="Arial" w:hAnsi="Arial" w:cs="Arial"/>
          <w:szCs w:val="24"/>
        </w:rPr>
        <w:t>лице 7.12</w:t>
      </w:r>
      <w:r w:rsidRPr="007A44A8">
        <w:rPr>
          <w:rFonts w:ascii="Arial" w:hAnsi="Arial" w:cs="Arial"/>
          <w:szCs w:val="24"/>
        </w:rPr>
        <w:t>.</w:t>
      </w:r>
    </w:p>
    <w:p w:rsidR="00002261" w:rsidRPr="00FA575D" w:rsidRDefault="00002261" w:rsidP="00FA575D">
      <w:pPr>
        <w:spacing w:line="240" w:lineRule="auto"/>
        <w:rPr>
          <w:rFonts w:ascii="Arial" w:hAnsi="Arial" w:cs="Arial"/>
          <w:b/>
          <w:szCs w:val="24"/>
        </w:rPr>
      </w:pPr>
      <w:r w:rsidRPr="00FA575D">
        <w:rPr>
          <w:rFonts w:ascii="Arial" w:hAnsi="Arial" w:cs="Arial"/>
          <w:b/>
          <w:szCs w:val="24"/>
        </w:rPr>
        <w:t>Таблица 7.12</w:t>
      </w:r>
    </w:p>
    <w:p w:rsidR="00002261" w:rsidRPr="00841DF5" w:rsidRDefault="00002261" w:rsidP="00FA575D">
      <w:pPr>
        <w:spacing w:line="240" w:lineRule="auto"/>
        <w:rPr>
          <w:rFonts w:ascii="Arial" w:hAnsi="Arial" w:cs="Arial"/>
          <w:i/>
          <w:sz w:val="22"/>
        </w:rPr>
      </w:pPr>
      <w:r w:rsidRPr="00AE2ED2">
        <w:rPr>
          <w:rFonts w:ascii="Arial" w:hAnsi="Arial" w:cs="Arial"/>
          <w:i/>
          <w:sz w:val="22"/>
        </w:rPr>
        <w:t xml:space="preserve">Существующие АТС на территории </w:t>
      </w:r>
      <w:r w:rsidRPr="00841DF5">
        <w:rPr>
          <w:rFonts w:ascii="Arial" w:hAnsi="Arial" w:cs="Arial"/>
          <w:i/>
          <w:sz w:val="22"/>
        </w:rPr>
        <w:t>Княгининского муниципального района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1"/>
        <w:gridCol w:w="2681"/>
        <w:gridCol w:w="1441"/>
        <w:gridCol w:w="1839"/>
        <w:gridCol w:w="2051"/>
      </w:tblGrid>
      <w:tr w:rsidR="00002261" w:rsidRPr="007A44A8" w:rsidTr="004C6C33">
        <w:tc>
          <w:tcPr>
            <w:tcW w:w="1451" w:type="dxa"/>
            <w:vMerge w:val="restart"/>
            <w:vAlign w:val="center"/>
          </w:tcPr>
          <w:p w:rsidR="00002261" w:rsidRPr="004C6C33" w:rsidRDefault="00002261" w:rsidP="004C6C33">
            <w:pPr>
              <w:jc w:val="center"/>
              <w:rPr>
                <w:rFonts w:ascii="Arial" w:hAnsi="Arial" w:cs="Arial"/>
                <w:b/>
              </w:rPr>
            </w:pPr>
            <w:r w:rsidRPr="004C6C33">
              <w:rPr>
                <w:rFonts w:ascii="Arial" w:hAnsi="Arial" w:cs="Arial"/>
                <w:b/>
              </w:rPr>
              <w:t>Тип АТС</w:t>
            </w:r>
          </w:p>
        </w:tc>
        <w:tc>
          <w:tcPr>
            <w:tcW w:w="2681" w:type="dxa"/>
            <w:vMerge w:val="restart"/>
            <w:vAlign w:val="center"/>
          </w:tcPr>
          <w:p w:rsidR="00002261" w:rsidRPr="004C6C33" w:rsidRDefault="00002261" w:rsidP="004C6C33">
            <w:pPr>
              <w:jc w:val="center"/>
              <w:rPr>
                <w:rFonts w:ascii="Arial" w:hAnsi="Arial" w:cs="Arial"/>
                <w:b/>
              </w:rPr>
            </w:pPr>
            <w:r w:rsidRPr="004C6C33">
              <w:rPr>
                <w:rFonts w:ascii="Arial" w:hAnsi="Arial" w:cs="Arial"/>
                <w:b/>
              </w:rPr>
              <w:t>Месторасположение</w:t>
            </w:r>
          </w:p>
        </w:tc>
        <w:tc>
          <w:tcPr>
            <w:tcW w:w="1441" w:type="dxa"/>
            <w:vMerge w:val="restart"/>
            <w:vAlign w:val="center"/>
          </w:tcPr>
          <w:p w:rsidR="00002261" w:rsidRPr="004C6C33" w:rsidRDefault="00002261" w:rsidP="004C6C33">
            <w:pPr>
              <w:jc w:val="center"/>
              <w:rPr>
                <w:rFonts w:ascii="Arial" w:hAnsi="Arial" w:cs="Arial"/>
                <w:b/>
              </w:rPr>
            </w:pPr>
            <w:r w:rsidRPr="004C6C33">
              <w:rPr>
                <w:rFonts w:ascii="Arial" w:hAnsi="Arial" w:cs="Arial"/>
                <w:b/>
              </w:rPr>
              <w:t>Год уст</w:t>
            </w:r>
            <w:r w:rsidRPr="004C6C33">
              <w:rPr>
                <w:rFonts w:ascii="Arial" w:hAnsi="Arial" w:cs="Arial"/>
                <w:b/>
              </w:rPr>
              <w:t>а</w:t>
            </w:r>
            <w:r w:rsidRPr="004C6C33">
              <w:rPr>
                <w:rFonts w:ascii="Arial" w:hAnsi="Arial" w:cs="Arial"/>
                <w:b/>
              </w:rPr>
              <w:t>новки</w:t>
            </w:r>
          </w:p>
        </w:tc>
        <w:tc>
          <w:tcPr>
            <w:tcW w:w="3890" w:type="dxa"/>
            <w:gridSpan w:val="2"/>
            <w:vAlign w:val="center"/>
          </w:tcPr>
          <w:p w:rsidR="00002261" w:rsidRPr="004C6C33" w:rsidRDefault="00002261" w:rsidP="004C6C33">
            <w:pPr>
              <w:jc w:val="center"/>
              <w:rPr>
                <w:rFonts w:ascii="Arial" w:hAnsi="Arial" w:cs="Arial"/>
                <w:b/>
              </w:rPr>
            </w:pPr>
            <w:r w:rsidRPr="004C6C33">
              <w:rPr>
                <w:rFonts w:ascii="Arial" w:hAnsi="Arial" w:cs="Arial"/>
                <w:b/>
              </w:rPr>
              <w:t>Ёмкость</w:t>
            </w:r>
          </w:p>
        </w:tc>
      </w:tr>
      <w:tr w:rsidR="00002261" w:rsidRPr="007A44A8" w:rsidTr="004C6C33">
        <w:tc>
          <w:tcPr>
            <w:tcW w:w="1451" w:type="dxa"/>
            <w:vMerge/>
            <w:vAlign w:val="center"/>
          </w:tcPr>
          <w:p w:rsidR="00002261" w:rsidRPr="004C6C33" w:rsidRDefault="00002261" w:rsidP="004C6C33">
            <w:pPr>
              <w:jc w:val="center"/>
              <w:rPr>
                <w:rFonts w:ascii="Arial" w:hAnsi="Arial" w:cs="Arial"/>
                <w:b/>
              </w:rPr>
            </w:pPr>
          </w:p>
        </w:tc>
        <w:tc>
          <w:tcPr>
            <w:tcW w:w="2681" w:type="dxa"/>
            <w:vMerge/>
            <w:vAlign w:val="center"/>
          </w:tcPr>
          <w:p w:rsidR="00002261" w:rsidRPr="004C6C33" w:rsidRDefault="00002261" w:rsidP="004C6C33">
            <w:pPr>
              <w:jc w:val="center"/>
              <w:rPr>
                <w:rFonts w:ascii="Arial" w:hAnsi="Arial" w:cs="Arial"/>
                <w:b/>
              </w:rPr>
            </w:pPr>
          </w:p>
        </w:tc>
        <w:tc>
          <w:tcPr>
            <w:tcW w:w="1441" w:type="dxa"/>
            <w:vMerge/>
            <w:vAlign w:val="center"/>
          </w:tcPr>
          <w:p w:rsidR="00002261" w:rsidRPr="004C6C33" w:rsidRDefault="00002261" w:rsidP="004C6C33">
            <w:pPr>
              <w:jc w:val="center"/>
              <w:rPr>
                <w:rFonts w:ascii="Arial" w:hAnsi="Arial" w:cs="Arial"/>
                <w:b/>
              </w:rPr>
            </w:pPr>
          </w:p>
        </w:tc>
        <w:tc>
          <w:tcPr>
            <w:tcW w:w="1839" w:type="dxa"/>
            <w:vAlign w:val="center"/>
          </w:tcPr>
          <w:p w:rsidR="00002261" w:rsidRPr="004C6C33" w:rsidRDefault="00002261" w:rsidP="004C6C33">
            <w:pPr>
              <w:jc w:val="center"/>
              <w:rPr>
                <w:rFonts w:ascii="Arial" w:hAnsi="Arial" w:cs="Arial"/>
                <w:b/>
              </w:rPr>
            </w:pPr>
            <w:r w:rsidRPr="004C6C33">
              <w:rPr>
                <w:rFonts w:ascii="Arial" w:hAnsi="Arial" w:cs="Arial"/>
                <w:b/>
              </w:rPr>
              <w:t>Монтировано</w:t>
            </w:r>
          </w:p>
        </w:tc>
        <w:tc>
          <w:tcPr>
            <w:tcW w:w="2051" w:type="dxa"/>
            <w:vAlign w:val="center"/>
          </w:tcPr>
          <w:p w:rsidR="00002261" w:rsidRPr="004C6C33" w:rsidRDefault="00002261" w:rsidP="004C6C33">
            <w:pPr>
              <w:jc w:val="center"/>
              <w:rPr>
                <w:rFonts w:ascii="Arial" w:hAnsi="Arial" w:cs="Arial"/>
                <w:b/>
              </w:rPr>
            </w:pPr>
            <w:r w:rsidRPr="004C6C33">
              <w:rPr>
                <w:rFonts w:ascii="Arial" w:hAnsi="Arial" w:cs="Arial"/>
                <w:b/>
              </w:rPr>
              <w:t>Задействовано</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МКТС-4</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Соловьёво</w:t>
            </w:r>
          </w:p>
        </w:tc>
        <w:tc>
          <w:tcPr>
            <w:tcW w:w="1441" w:type="dxa"/>
            <w:vAlign w:val="center"/>
          </w:tcPr>
          <w:p w:rsidR="00002261" w:rsidRPr="004C6C33" w:rsidRDefault="00002261" w:rsidP="004C6C33">
            <w:pPr>
              <w:jc w:val="center"/>
              <w:rPr>
                <w:rFonts w:ascii="Arial" w:hAnsi="Arial" w:cs="Arial"/>
              </w:rP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ОПТС</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г. Княгинино</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Барково</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д. Б. Андреевка</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Белка</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Default="00002261" w:rsidP="004C6C33">
            <w:pPr>
              <w:jc w:val="left"/>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Урга</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Default="00002261" w:rsidP="004C6C33">
            <w:pPr>
              <w:jc w:val="left"/>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Покров</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ВТСП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свх. Возрождение</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Default="00002261" w:rsidP="004C6C33">
            <w:pPr>
              <w:jc w:val="left"/>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Троицкое</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Default="00002261" w:rsidP="004C6C33">
            <w:pPr>
              <w:jc w:val="left"/>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Ананье</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r w:rsidR="00002261" w:rsidRPr="007A44A8" w:rsidTr="004C6C33">
        <w:tc>
          <w:tcPr>
            <w:tcW w:w="1451" w:type="dxa"/>
            <w:vAlign w:val="center"/>
          </w:tcPr>
          <w:p w:rsidR="00002261" w:rsidRPr="004C6C33" w:rsidRDefault="00002261" w:rsidP="004C6C33">
            <w:pPr>
              <w:jc w:val="left"/>
              <w:rPr>
                <w:rFonts w:ascii="Arial" w:hAnsi="Arial" w:cs="Arial"/>
              </w:rPr>
            </w:pPr>
            <w:r w:rsidRPr="004C6C33">
              <w:rPr>
                <w:rFonts w:ascii="Arial" w:hAnsi="Arial" w:cs="Arial"/>
              </w:rPr>
              <w:t>КСПП</w:t>
            </w:r>
          </w:p>
        </w:tc>
        <w:tc>
          <w:tcPr>
            <w:tcW w:w="2681" w:type="dxa"/>
            <w:vAlign w:val="center"/>
          </w:tcPr>
          <w:p w:rsidR="00002261" w:rsidRPr="004C6C33" w:rsidRDefault="00002261" w:rsidP="004C6C33">
            <w:pPr>
              <w:jc w:val="left"/>
              <w:rPr>
                <w:rFonts w:ascii="Arial" w:hAnsi="Arial" w:cs="Arial"/>
              </w:rPr>
            </w:pPr>
            <w:r w:rsidRPr="004C6C33">
              <w:rPr>
                <w:rFonts w:ascii="Arial" w:hAnsi="Arial" w:cs="Arial"/>
              </w:rPr>
              <w:t>с. Островское</w:t>
            </w:r>
          </w:p>
        </w:tc>
        <w:tc>
          <w:tcPr>
            <w:tcW w:w="1441" w:type="dxa"/>
            <w:vAlign w:val="center"/>
          </w:tcPr>
          <w:p w:rsidR="00002261" w:rsidRDefault="00002261" w:rsidP="004C6C33">
            <w:pPr>
              <w:jc w:val="center"/>
            </w:pPr>
            <w:r w:rsidRPr="004C6C33">
              <w:rPr>
                <w:rFonts w:ascii="Arial" w:hAnsi="Arial" w:cs="Arial"/>
              </w:rPr>
              <w:t>-</w:t>
            </w:r>
          </w:p>
        </w:tc>
        <w:tc>
          <w:tcPr>
            <w:tcW w:w="1839" w:type="dxa"/>
            <w:vAlign w:val="center"/>
          </w:tcPr>
          <w:p w:rsidR="00002261" w:rsidRDefault="00002261" w:rsidP="004C6C33">
            <w:pPr>
              <w:jc w:val="center"/>
            </w:pPr>
            <w:r w:rsidRPr="004C6C33">
              <w:rPr>
                <w:rFonts w:ascii="Arial" w:hAnsi="Arial" w:cs="Arial"/>
              </w:rPr>
              <w:t>-</w:t>
            </w:r>
          </w:p>
        </w:tc>
        <w:tc>
          <w:tcPr>
            <w:tcW w:w="2051" w:type="dxa"/>
            <w:vAlign w:val="center"/>
          </w:tcPr>
          <w:p w:rsidR="00002261" w:rsidRDefault="00002261" w:rsidP="004C6C33">
            <w:pPr>
              <w:jc w:val="center"/>
            </w:pPr>
            <w:r w:rsidRPr="004C6C33">
              <w:rPr>
                <w:rFonts w:ascii="Arial" w:hAnsi="Arial" w:cs="Arial"/>
              </w:rPr>
              <w:t>-</w:t>
            </w:r>
          </w:p>
        </w:tc>
      </w:tr>
    </w:tbl>
    <w:p w:rsidR="00002261" w:rsidRPr="00FA575D" w:rsidRDefault="00002261" w:rsidP="00FA575D">
      <w:pPr>
        <w:rPr>
          <w:rFonts w:ascii="Arial" w:hAnsi="Arial" w:cs="Arial"/>
          <w:i/>
          <w:szCs w:val="24"/>
          <w:u w:val="single"/>
        </w:rPr>
      </w:pPr>
      <w:r w:rsidRPr="00FA575D">
        <w:rPr>
          <w:rFonts w:ascii="Arial" w:hAnsi="Arial" w:cs="Arial"/>
          <w:i/>
          <w:szCs w:val="24"/>
          <w:u w:val="single"/>
        </w:rPr>
        <w:t>Направления развития систем связи и информации</w:t>
      </w:r>
    </w:p>
    <w:p w:rsidR="00002261" w:rsidRPr="00FA575D" w:rsidRDefault="00002261" w:rsidP="00FA575D">
      <w:pPr>
        <w:rPr>
          <w:rFonts w:ascii="Arial" w:hAnsi="Arial" w:cs="Arial"/>
          <w:i/>
          <w:szCs w:val="24"/>
        </w:rPr>
      </w:pPr>
      <w:r w:rsidRPr="00FA575D">
        <w:rPr>
          <w:rFonts w:ascii="Arial" w:hAnsi="Arial" w:cs="Arial"/>
          <w:i/>
          <w:szCs w:val="24"/>
        </w:rPr>
        <w:t>Расчет необходимого количества телефонных номеров</w:t>
      </w:r>
    </w:p>
    <w:p w:rsidR="00002261" w:rsidRPr="00841DF5" w:rsidRDefault="00002261" w:rsidP="00FA575D">
      <w:pPr>
        <w:rPr>
          <w:rFonts w:ascii="Arial" w:hAnsi="Arial" w:cs="Arial"/>
          <w:bCs/>
          <w:color w:val="000000"/>
          <w:sz w:val="22"/>
          <w:lang w:eastAsia="ru-RU"/>
        </w:rPr>
      </w:pPr>
      <w:r w:rsidRPr="00841DF5">
        <w:rPr>
          <w:rFonts w:ascii="Arial" w:hAnsi="Arial" w:cs="Arial"/>
        </w:rPr>
        <w:t xml:space="preserve">Прогноз необходимого количества телефонных номеров приведен в таблице </w:t>
      </w:r>
      <w:r>
        <w:rPr>
          <w:rFonts w:ascii="Arial" w:hAnsi="Arial" w:cs="Arial"/>
        </w:rPr>
        <w:t>7.13</w:t>
      </w:r>
    </w:p>
    <w:p w:rsidR="00002261" w:rsidRDefault="00002261" w:rsidP="00FA575D">
      <w:pPr>
        <w:rPr>
          <w:rFonts w:ascii="Arial" w:hAnsi="Arial" w:cs="Arial"/>
          <w:bCs/>
          <w:i/>
          <w:color w:val="000000"/>
          <w:sz w:val="22"/>
          <w:lang w:eastAsia="ru-RU"/>
        </w:rPr>
        <w:sectPr w:rsidR="00002261" w:rsidSect="008A114D">
          <w:pgSz w:w="11906" w:h="16838" w:code="9"/>
          <w:pgMar w:top="1247" w:right="709" w:bottom="539" w:left="1701" w:header="425" w:footer="284" w:gutter="0"/>
          <w:cols w:space="708"/>
          <w:docGrid w:linePitch="360"/>
        </w:sectPr>
      </w:pPr>
    </w:p>
    <w:p w:rsidR="00002261" w:rsidRPr="00FA575D" w:rsidRDefault="00002261" w:rsidP="00FA575D">
      <w:pPr>
        <w:spacing w:line="240" w:lineRule="auto"/>
        <w:rPr>
          <w:rFonts w:ascii="Arial" w:hAnsi="Arial" w:cs="Arial"/>
          <w:b/>
          <w:bCs/>
          <w:color w:val="000000"/>
          <w:szCs w:val="24"/>
          <w:lang w:eastAsia="ru-RU"/>
        </w:rPr>
      </w:pPr>
      <w:r w:rsidRPr="00FA575D">
        <w:rPr>
          <w:rFonts w:ascii="Arial" w:hAnsi="Arial" w:cs="Arial"/>
          <w:b/>
          <w:bCs/>
          <w:color w:val="000000"/>
          <w:szCs w:val="24"/>
          <w:lang w:eastAsia="ru-RU"/>
        </w:rPr>
        <w:t>Таблица 7.13</w:t>
      </w:r>
    </w:p>
    <w:p w:rsidR="00002261" w:rsidRPr="00FA575D" w:rsidRDefault="00002261" w:rsidP="00FA575D">
      <w:pPr>
        <w:rPr>
          <w:rFonts w:ascii="Arial" w:hAnsi="Arial" w:cs="Arial"/>
          <w:b/>
          <w:i/>
          <w:sz w:val="22"/>
        </w:rPr>
      </w:pPr>
      <w:r w:rsidRPr="00FA575D">
        <w:rPr>
          <w:rFonts w:ascii="Arial" w:hAnsi="Arial" w:cs="Arial"/>
          <w:i/>
          <w:sz w:val="22"/>
        </w:rPr>
        <w:t>Прогноз телефонных номеров</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828"/>
        <w:gridCol w:w="3260"/>
        <w:gridCol w:w="2126"/>
        <w:gridCol w:w="2835"/>
        <w:gridCol w:w="2693"/>
      </w:tblGrid>
      <w:tr w:rsidR="00002261" w:rsidRPr="007A41FD" w:rsidTr="008A114D">
        <w:trPr>
          <w:trHeight w:val="300"/>
        </w:trPr>
        <w:tc>
          <w:tcPr>
            <w:tcW w:w="3828" w:type="dxa"/>
            <w:vMerge w:val="restart"/>
            <w:noWrap/>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Потребители</w:t>
            </w:r>
          </w:p>
        </w:tc>
        <w:tc>
          <w:tcPr>
            <w:tcW w:w="3260" w:type="dxa"/>
            <w:vMerge w:val="restart"/>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Расчетная единица</w:t>
            </w:r>
          </w:p>
        </w:tc>
        <w:tc>
          <w:tcPr>
            <w:tcW w:w="2126" w:type="dxa"/>
            <w:vMerge w:val="restart"/>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Нормативная обеспеченность</w:t>
            </w:r>
          </w:p>
        </w:tc>
        <w:tc>
          <w:tcPr>
            <w:tcW w:w="5528" w:type="dxa"/>
            <w:gridSpan w:val="2"/>
            <w:noWrap/>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Расчетный срок</w:t>
            </w:r>
          </w:p>
        </w:tc>
      </w:tr>
      <w:tr w:rsidR="00002261" w:rsidRPr="007A41FD" w:rsidTr="008A114D">
        <w:trPr>
          <w:trHeight w:val="1200"/>
        </w:trPr>
        <w:tc>
          <w:tcPr>
            <w:tcW w:w="3828" w:type="dxa"/>
            <w:vMerge/>
            <w:vAlign w:val="center"/>
          </w:tcPr>
          <w:p w:rsidR="00002261" w:rsidRPr="007A41FD" w:rsidRDefault="00002261" w:rsidP="008A114D">
            <w:pPr>
              <w:spacing w:line="240" w:lineRule="auto"/>
              <w:jc w:val="left"/>
              <w:rPr>
                <w:rFonts w:ascii="Arial" w:hAnsi="Arial" w:cs="Arial"/>
                <w:b/>
                <w:bCs/>
                <w:color w:val="000000"/>
                <w:sz w:val="22"/>
                <w:lang w:eastAsia="ru-RU"/>
              </w:rPr>
            </w:pPr>
          </w:p>
        </w:tc>
        <w:tc>
          <w:tcPr>
            <w:tcW w:w="3260" w:type="dxa"/>
            <w:vMerge/>
            <w:vAlign w:val="center"/>
          </w:tcPr>
          <w:p w:rsidR="00002261" w:rsidRPr="007A41FD" w:rsidRDefault="00002261" w:rsidP="008A114D">
            <w:pPr>
              <w:spacing w:line="240" w:lineRule="auto"/>
              <w:jc w:val="left"/>
              <w:rPr>
                <w:rFonts w:ascii="Arial" w:hAnsi="Arial" w:cs="Arial"/>
                <w:b/>
                <w:bCs/>
                <w:color w:val="000000"/>
                <w:sz w:val="22"/>
                <w:lang w:eastAsia="ru-RU"/>
              </w:rPr>
            </w:pPr>
          </w:p>
        </w:tc>
        <w:tc>
          <w:tcPr>
            <w:tcW w:w="2126" w:type="dxa"/>
            <w:vMerge/>
            <w:vAlign w:val="center"/>
          </w:tcPr>
          <w:p w:rsidR="00002261" w:rsidRPr="007A41FD" w:rsidRDefault="00002261" w:rsidP="008A114D">
            <w:pPr>
              <w:spacing w:line="240" w:lineRule="auto"/>
              <w:jc w:val="left"/>
              <w:rPr>
                <w:rFonts w:ascii="Arial" w:hAnsi="Arial" w:cs="Arial"/>
                <w:b/>
                <w:bCs/>
                <w:color w:val="000000"/>
                <w:sz w:val="22"/>
                <w:lang w:eastAsia="ru-RU"/>
              </w:rPr>
            </w:pPr>
          </w:p>
        </w:tc>
        <w:tc>
          <w:tcPr>
            <w:tcW w:w="2835" w:type="dxa"/>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Кол-во расчетных ед</w:t>
            </w:r>
            <w:r w:rsidRPr="007A41FD">
              <w:rPr>
                <w:rFonts w:ascii="Arial" w:hAnsi="Arial" w:cs="Arial"/>
                <w:b/>
                <w:bCs/>
                <w:color w:val="000000"/>
                <w:sz w:val="22"/>
                <w:lang w:eastAsia="ru-RU"/>
              </w:rPr>
              <w:t>и</w:t>
            </w:r>
            <w:r w:rsidRPr="007A41FD">
              <w:rPr>
                <w:rFonts w:ascii="Arial" w:hAnsi="Arial" w:cs="Arial"/>
                <w:b/>
                <w:bCs/>
                <w:color w:val="000000"/>
                <w:sz w:val="22"/>
                <w:lang w:eastAsia="ru-RU"/>
              </w:rPr>
              <w:t>ниц</w:t>
            </w:r>
          </w:p>
        </w:tc>
        <w:tc>
          <w:tcPr>
            <w:tcW w:w="2693" w:type="dxa"/>
            <w:vAlign w:val="center"/>
          </w:tcPr>
          <w:p w:rsidR="00002261" w:rsidRPr="007A41FD" w:rsidRDefault="00002261" w:rsidP="008A114D">
            <w:pPr>
              <w:spacing w:line="240" w:lineRule="auto"/>
              <w:jc w:val="left"/>
              <w:rPr>
                <w:rFonts w:ascii="Arial" w:hAnsi="Arial" w:cs="Arial"/>
                <w:b/>
                <w:bCs/>
                <w:color w:val="000000"/>
                <w:sz w:val="22"/>
                <w:lang w:eastAsia="ru-RU"/>
              </w:rPr>
            </w:pPr>
            <w:r w:rsidRPr="007A41FD">
              <w:rPr>
                <w:rFonts w:ascii="Arial" w:hAnsi="Arial" w:cs="Arial"/>
                <w:b/>
                <w:bCs/>
                <w:color w:val="000000"/>
                <w:sz w:val="22"/>
                <w:lang w:eastAsia="ru-RU"/>
              </w:rPr>
              <w:t>Необходимое колич</w:t>
            </w:r>
            <w:r w:rsidRPr="007A41FD">
              <w:rPr>
                <w:rFonts w:ascii="Arial" w:hAnsi="Arial" w:cs="Arial"/>
                <w:b/>
                <w:bCs/>
                <w:color w:val="000000"/>
                <w:sz w:val="22"/>
                <w:lang w:eastAsia="ru-RU"/>
              </w:rPr>
              <w:t>е</w:t>
            </w:r>
            <w:r w:rsidRPr="007A41FD">
              <w:rPr>
                <w:rFonts w:ascii="Arial" w:hAnsi="Arial" w:cs="Arial"/>
                <w:b/>
                <w:bCs/>
                <w:color w:val="000000"/>
                <w:sz w:val="22"/>
                <w:lang w:eastAsia="ru-RU"/>
              </w:rPr>
              <w:t>ство номеров</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Ракита</w:t>
            </w:r>
          </w:p>
        </w:tc>
        <w:tc>
          <w:tcPr>
            <w:tcW w:w="3260"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37</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37</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Большие Колковицы</w:t>
            </w:r>
          </w:p>
        </w:tc>
        <w:tc>
          <w:tcPr>
            <w:tcW w:w="3260"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36</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36</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Редриково</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50</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50</w:t>
            </w:r>
          </w:p>
        </w:tc>
      </w:tr>
      <w:tr w:rsidR="00002261" w:rsidRPr="007A41FD" w:rsidTr="008A114D">
        <w:trPr>
          <w:trHeight w:val="300"/>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Рогово</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26</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26</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Домашняя</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60</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60</w:t>
            </w:r>
          </w:p>
        </w:tc>
      </w:tr>
      <w:tr w:rsidR="00002261" w:rsidRPr="007A41FD" w:rsidTr="008A114D">
        <w:trPr>
          <w:trHeight w:val="300"/>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Юрьевка</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noWrap/>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26</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26</w:t>
            </w:r>
          </w:p>
        </w:tc>
      </w:tr>
      <w:tr w:rsidR="00002261" w:rsidRPr="007A41FD" w:rsidTr="008A114D">
        <w:trPr>
          <w:trHeight w:val="870"/>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Новоегорьевская</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20</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20</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Новоселье</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29</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29</w:t>
            </w:r>
          </w:p>
        </w:tc>
      </w:tr>
      <w:tr w:rsidR="00002261" w:rsidRPr="007A41FD" w:rsidTr="008A114D">
        <w:trPr>
          <w:trHeight w:val="585"/>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Pr>
                <w:rFonts w:ascii="Arial" w:hAnsi="Arial" w:cs="Arial"/>
                <w:color w:val="000000"/>
                <w:sz w:val="22"/>
                <w:lang w:eastAsia="ru-RU"/>
              </w:rPr>
              <w:t>д</w:t>
            </w:r>
            <w:r w:rsidRPr="007A41FD">
              <w:rPr>
                <w:rFonts w:ascii="Arial" w:hAnsi="Arial" w:cs="Arial"/>
                <w:color w:val="000000"/>
                <w:sz w:val="22"/>
                <w:lang w:eastAsia="ru-RU"/>
              </w:rPr>
              <w:t>. Золотуха</w:t>
            </w:r>
          </w:p>
        </w:tc>
        <w:tc>
          <w:tcPr>
            <w:tcW w:w="3260"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квартира</w:t>
            </w:r>
          </w:p>
        </w:tc>
        <w:tc>
          <w:tcPr>
            <w:tcW w:w="2126" w:type="dxa"/>
            <w:vAlign w:val="center"/>
          </w:tcPr>
          <w:p w:rsidR="00002261" w:rsidRPr="007A41FD" w:rsidRDefault="00002261" w:rsidP="008A114D">
            <w:pPr>
              <w:jc w:val="left"/>
              <w:rPr>
                <w:rFonts w:ascii="Arial" w:hAnsi="Arial" w:cs="Arial"/>
                <w:sz w:val="22"/>
              </w:rPr>
            </w:pPr>
            <w:r w:rsidRPr="007A41FD">
              <w:rPr>
                <w:rFonts w:ascii="Arial" w:hAnsi="Arial" w:cs="Arial"/>
                <w:color w:val="000000"/>
                <w:sz w:val="22"/>
                <w:lang w:eastAsia="ru-RU"/>
              </w:rPr>
              <w:t>1</w:t>
            </w:r>
          </w:p>
        </w:tc>
        <w:tc>
          <w:tcPr>
            <w:tcW w:w="2835"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27</w:t>
            </w:r>
          </w:p>
        </w:tc>
        <w:tc>
          <w:tcPr>
            <w:tcW w:w="2693"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27</w:t>
            </w:r>
          </w:p>
        </w:tc>
      </w:tr>
      <w:tr w:rsidR="00002261" w:rsidRPr="007A41FD" w:rsidTr="008A114D">
        <w:trPr>
          <w:trHeight w:val="300"/>
        </w:trPr>
        <w:tc>
          <w:tcPr>
            <w:tcW w:w="3828"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Итого:</w:t>
            </w:r>
          </w:p>
        </w:tc>
        <w:tc>
          <w:tcPr>
            <w:tcW w:w="3260"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 </w:t>
            </w:r>
          </w:p>
        </w:tc>
        <w:tc>
          <w:tcPr>
            <w:tcW w:w="2126" w:type="dxa"/>
            <w:vAlign w:val="center"/>
          </w:tcPr>
          <w:p w:rsidR="00002261" w:rsidRPr="007A41FD" w:rsidRDefault="00002261" w:rsidP="008A114D">
            <w:pPr>
              <w:spacing w:line="240" w:lineRule="auto"/>
              <w:jc w:val="left"/>
              <w:rPr>
                <w:rFonts w:ascii="Arial" w:hAnsi="Arial" w:cs="Arial"/>
                <w:color w:val="000000"/>
                <w:sz w:val="22"/>
                <w:lang w:eastAsia="ru-RU"/>
              </w:rPr>
            </w:pPr>
            <w:r w:rsidRPr="007A41FD">
              <w:rPr>
                <w:rFonts w:ascii="Arial" w:hAnsi="Arial" w:cs="Arial"/>
                <w:color w:val="000000"/>
                <w:sz w:val="22"/>
                <w:lang w:eastAsia="ru-RU"/>
              </w:rPr>
              <w:t> </w:t>
            </w:r>
          </w:p>
        </w:tc>
        <w:tc>
          <w:tcPr>
            <w:tcW w:w="2835" w:type="dxa"/>
            <w:vAlign w:val="center"/>
          </w:tcPr>
          <w:p w:rsidR="00002261" w:rsidRPr="007A41FD" w:rsidRDefault="00002261" w:rsidP="008A114D">
            <w:pPr>
              <w:jc w:val="left"/>
              <w:rPr>
                <w:rFonts w:ascii="Arial" w:hAnsi="Arial" w:cs="Arial"/>
                <w:color w:val="000000"/>
                <w:sz w:val="22"/>
              </w:rPr>
            </w:pPr>
            <w:r w:rsidRPr="007A41FD">
              <w:rPr>
                <w:rFonts w:ascii="Arial" w:hAnsi="Arial" w:cs="Arial"/>
                <w:color w:val="000000"/>
                <w:sz w:val="22"/>
              </w:rPr>
              <w:t>311</w:t>
            </w:r>
          </w:p>
        </w:tc>
        <w:tc>
          <w:tcPr>
            <w:tcW w:w="2693" w:type="dxa"/>
            <w:vAlign w:val="center"/>
          </w:tcPr>
          <w:p w:rsidR="00002261" w:rsidRPr="007A41FD" w:rsidRDefault="00002261" w:rsidP="008A114D">
            <w:pPr>
              <w:jc w:val="left"/>
              <w:rPr>
                <w:rFonts w:ascii="Arial" w:hAnsi="Arial" w:cs="Arial"/>
                <w:color w:val="000000"/>
                <w:sz w:val="22"/>
              </w:rPr>
            </w:pPr>
            <w:r w:rsidRPr="007A41FD">
              <w:rPr>
                <w:rFonts w:ascii="Arial" w:hAnsi="Arial" w:cs="Arial"/>
                <w:color w:val="000000"/>
                <w:sz w:val="22"/>
              </w:rPr>
              <w:t>311</w:t>
            </w:r>
          </w:p>
        </w:tc>
      </w:tr>
    </w:tbl>
    <w:p w:rsidR="00002261" w:rsidRDefault="00002261" w:rsidP="00FA575D">
      <w:pPr>
        <w:pStyle w:val="afff4"/>
        <w:spacing w:before="0" w:after="0" w:line="360" w:lineRule="auto"/>
        <w:ind w:firstLine="709"/>
        <w:rPr>
          <w:rFonts w:ascii="Arial" w:hAnsi="Arial" w:cs="Arial"/>
        </w:rPr>
      </w:pPr>
    </w:p>
    <w:p w:rsidR="00002261" w:rsidRDefault="00002261" w:rsidP="00FA575D">
      <w:pPr>
        <w:pStyle w:val="afff4"/>
        <w:spacing w:before="0" w:after="0" w:line="360" w:lineRule="auto"/>
        <w:ind w:firstLine="709"/>
        <w:rPr>
          <w:rFonts w:ascii="Arial" w:hAnsi="Arial" w:cs="Arial"/>
        </w:rPr>
        <w:sectPr w:rsidR="00002261" w:rsidSect="008A114D">
          <w:pgSz w:w="16838" w:h="11906" w:orient="landscape" w:code="9"/>
          <w:pgMar w:top="1701" w:right="1247" w:bottom="709" w:left="539" w:header="425" w:footer="284" w:gutter="0"/>
          <w:cols w:space="708"/>
          <w:docGrid w:linePitch="360"/>
        </w:sectPr>
      </w:pPr>
    </w:p>
    <w:p w:rsidR="00002261" w:rsidRPr="00841DF5" w:rsidRDefault="00002261" w:rsidP="00FA575D">
      <w:pPr>
        <w:pStyle w:val="BodyText"/>
        <w:spacing w:after="0"/>
        <w:rPr>
          <w:rFonts w:ascii="Arial" w:hAnsi="Arial" w:cs="Arial"/>
          <w:b/>
          <w:szCs w:val="24"/>
        </w:rPr>
      </w:pPr>
      <w:r w:rsidRPr="00D80696">
        <w:rPr>
          <w:rFonts w:ascii="Arial" w:hAnsi="Arial" w:cs="Arial"/>
          <w:b/>
          <w:szCs w:val="24"/>
        </w:rPr>
        <w:t>Указания и выдержки из целевых программ, схем территориального план</w:t>
      </w:r>
      <w:r w:rsidRPr="00D80696">
        <w:rPr>
          <w:rFonts w:ascii="Arial" w:hAnsi="Arial" w:cs="Arial"/>
          <w:b/>
          <w:szCs w:val="24"/>
        </w:rPr>
        <w:t>и</w:t>
      </w:r>
      <w:r w:rsidRPr="00D80696">
        <w:rPr>
          <w:rFonts w:ascii="Arial" w:hAnsi="Arial" w:cs="Arial"/>
          <w:b/>
          <w:szCs w:val="24"/>
        </w:rPr>
        <w:t xml:space="preserve">рования </w:t>
      </w:r>
      <w:r w:rsidRPr="00841DF5">
        <w:rPr>
          <w:rFonts w:ascii="Arial" w:hAnsi="Arial" w:cs="Arial"/>
          <w:b/>
        </w:rPr>
        <w:t>Княгининского муниципального района Нижегородской области.</w:t>
      </w:r>
    </w:p>
    <w:p w:rsidR="00002261" w:rsidRPr="00D46B25" w:rsidRDefault="00002261" w:rsidP="00FA575D">
      <w:pPr>
        <w:pStyle w:val="afff4"/>
        <w:spacing w:before="0" w:after="0" w:line="360" w:lineRule="auto"/>
        <w:ind w:firstLine="709"/>
        <w:rPr>
          <w:rFonts w:ascii="Arial" w:hAnsi="Arial" w:cs="Arial"/>
        </w:rPr>
      </w:pPr>
      <w:r w:rsidRPr="00D46B25">
        <w:rPr>
          <w:rFonts w:ascii="Arial" w:hAnsi="Arial" w:cs="Arial"/>
        </w:rPr>
        <w:t>Согласно «Стратегии развития информационного общества Российской Федерации», утвержденной Приказом Президента РФ от 07.02.2008 №Пр-212, уровень доступности для населения базовых услуг в сфере информационных и телекоммуникационных технологий должен составлять 100 % в любом населе</w:t>
      </w:r>
      <w:r w:rsidRPr="00D46B25">
        <w:rPr>
          <w:rFonts w:ascii="Arial" w:hAnsi="Arial" w:cs="Arial"/>
        </w:rPr>
        <w:t>н</w:t>
      </w:r>
      <w:r w:rsidRPr="00D46B25">
        <w:rPr>
          <w:rFonts w:ascii="Arial" w:hAnsi="Arial" w:cs="Arial"/>
        </w:rPr>
        <w:t>ном пункте, независимо от его экономического веса и численности населения.</w:t>
      </w:r>
    </w:p>
    <w:p w:rsidR="00002261" w:rsidRPr="00D46B25" w:rsidRDefault="00002261" w:rsidP="00FA575D">
      <w:pPr>
        <w:pStyle w:val="afff4"/>
        <w:spacing w:before="0" w:after="0" w:line="360" w:lineRule="auto"/>
        <w:ind w:firstLine="709"/>
        <w:rPr>
          <w:rFonts w:ascii="Arial" w:hAnsi="Arial" w:cs="Arial"/>
        </w:rPr>
      </w:pPr>
      <w:r w:rsidRPr="00D46B25">
        <w:rPr>
          <w:rFonts w:ascii="Arial" w:hAnsi="Arial" w:cs="Arial"/>
        </w:rPr>
        <w:t>С учетом Стратегии развития информационного общества Российской Ф</w:t>
      </w:r>
      <w:r w:rsidRPr="00D46B25">
        <w:rPr>
          <w:rFonts w:ascii="Arial" w:hAnsi="Arial" w:cs="Arial"/>
        </w:rPr>
        <w:t>е</w:t>
      </w:r>
      <w:r w:rsidRPr="00D46B25">
        <w:rPr>
          <w:rFonts w:ascii="Arial" w:hAnsi="Arial" w:cs="Arial"/>
        </w:rPr>
        <w:t xml:space="preserve">дерации,  </w:t>
      </w:r>
      <w:r>
        <w:rPr>
          <w:rFonts w:ascii="Arial" w:hAnsi="Arial" w:cs="Arial"/>
        </w:rPr>
        <w:t xml:space="preserve">Княгининского </w:t>
      </w:r>
      <w:r w:rsidRPr="007A44A8">
        <w:rPr>
          <w:rFonts w:ascii="Arial" w:hAnsi="Arial" w:cs="Arial"/>
        </w:rPr>
        <w:t>муниципального района</w:t>
      </w:r>
      <w:r w:rsidRPr="00D46B25">
        <w:rPr>
          <w:rFonts w:ascii="Arial" w:hAnsi="Arial" w:cs="Arial"/>
        </w:rPr>
        <w:t xml:space="preserve"> предлагается увеличение сферы услуг, предоставляемых операторами связи.</w:t>
      </w:r>
    </w:p>
    <w:p w:rsidR="00002261" w:rsidRPr="00D46B25" w:rsidRDefault="00002261" w:rsidP="00FA575D">
      <w:pPr>
        <w:pStyle w:val="afff4"/>
        <w:spacing w:before="0" w:after="0" w:line="360" w:lineRule="auto"/>
        <w:ind w:firstLine="709"/>
        <w:rPr>
          <w:rFonts w:ascii="Arial" w:hAnsi="Arial" w:cs="Arial"/>
        </w:rPr>
      </w:pPr>
      <w:r w:rsidRPr="00D46B25">
        <w:rPr>
          <w:rFonts w:ascii="Arial" w:hAnsi="Arial" w:cs="Arial"/>
        </w:rPr>
        <w:t xml:space="preserve">Основными направлениями развития телекоммуникационного комплекса </w:t>
      </w:r>
      <w:r>
        <w:rPr>
          <w:rFonts w:ascii="Arial" w:hAnsi="Arial" w:cs="Arial"/>
        </w:rPr>
        <w:t xml:space="preserve">Княгининского </w:t>
      </w:r>
      <w:r w:rsidRPr="007A44A8">
        <w:rPr>
          <w:rFonts w:ascii="Arial" w:hAnsi="Arial" w:cs="Arial"/>
        </w:rPr>
        <w:t xml:space="preserve">муниципального района </w:t>
      </w:r>
      <w:r w:rsidRPr="00D46B25">
        <w:rPr>
          <w:rFonts w:ascii="Arial" w:hAnsi="Arial" w:cs="Arial"/>
        </w:rPr>
        <w:t>должны являться:</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улучшение качества связи телефонной сети общего пользования;</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 xml:space="preserve">создание и развитие информационных телекоммуникационных сетей и сетей передачи данных; </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расширение мультимедийных услуг, предоставляемых населению, включая "Интернет";</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 xml:space="preserve">развитие эфирного радиовещания, осуществляемого в УКВ и FM диапазонах, за счет увеличения количества радиовещательных станций; </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развитие сотовой связи за счет увеличения покрытия территории населенного пункта сотовой связью различных операторов GSM и применения новейших технологий 3G;</w:t>
      </w:r>
    </w:p>
    <w:p w:rsidR="00002261" w:rsidRPr="00D46B25" w:rsidRDefault="00002261" w:rsidP="002A535D">
      <w:pPr>
        <w:pStyle w:val="List"/>
        <w:numPr>
          <w:ilvl w:val="0"/>
          <w:numId w:val="29"/>
        </w:numPr>
        <w:spacing w:after="200"/>
        <w:ind w:left="709" w:hanging="357"/>
        <w:rPr>
          <w:rFonts w:ascii="Arial" w:hAnsi="Arial" w:cs="Arial"/>
        </w:rPr>
      </w:pPr>
      <w:r w:rsidRPr="00D46B25">
        <w:rPr>
          <w:rFonts w:ascii="Arial" w:hAnsi="Arial" w:cs="Arial"/>
        </w:rPr>
        <w:t>развитие сети эфирного цифрового телевизионного вещания с увеличением количества и улучшения качества принимаемых телевизионных каналов.</w:t>
      </w:r>
    </w:p>
    <w:p w:rsidR="00002261" w:rsidRPr="00D46B25" w:rsidRDefault="00002261" w:rsidP="00FA575D">
      <w:pPr>
        <w:pStyle w:val="afff4"/>
        <w:spacing w:before="0" w:after="0" w:line="360" w:lineRule="auto"/>
        <w:ind w:firstLine="709"/>
        <w:rPr>
          <w:rFonts w:ascii="Arial" w:hAnsi="Arial" w:cs="Arial"/>
        </w:rPr>
      </w:pPr>
      <w:r w:rsidRPr="00D46B25">
        <w:rPr>
          <w:rFonts w:ascii="Arial" w:hAnsi="Arial" w:cs="Arial"/>
        </w:rPr>
        <w:t>Развитие сети эфирного цифрового телевизионного вещания необходимо осуществлять согласно утвержденной распоряжением Правительства Российской Федерации от 21 сентября 2009г. № 1349-р Концепции федеральной целевой пр</w:t>
      </w:r>
      <w:r w:rsidRPr="00D46B25">
        <w:rPr>
          <w:rFonts w:ascii="Arial" w:hAnsi="Arial" w:cs="Arial"/>
        </w:rPr>
        <w:t>о</w:t>
      </w:r>
      <w:r w:rsidRPr="00D46B25">
        <w:rPr>
          <w:rFonts w:ascii="Arial" w:hAnsi="Arial" w:cs="Arial"/>
        </w:rPr>
        <w:t>граммы «Развитие телерадиовещания в Российской Федерации на 2009-2015 г</w:t>
      </w:r>
      <w:r w:rsidRPr="00D46B25">
        <w:rPr>
          <w:rFonts w:ascii="Arial" w:hAnsi="Arial" w:cs="Arial"/>
        </w:rPr>
        <w:t>о</w:t>
      </w:r>
      <w:r w:rsidRPr="00D46B25">
        <w:rPr>
          <w:rFonts w:ascii="Arial" w:hAnsi="Arial" w:cs="Arial"/>
        </w:rPr>
        <w:t>ды».</w:t>
      </w:r>
    </w:p>
    <w:p w:rsidR="00002261" w:rsidRDefault="00002261" w:rsidP="00FA575D">
      <w:pPr>
        <w:rPr>
          <w:rFonts w:ascii="Arial" w:hAnsi="Arial" w:cs="Arial"/>
          <w:b/>
        </w:rPr>
      </w:pPr>
    </w:p>
    <w:p w:rsidR="00002261" w:rsidRPr="00841DF5" w:rsidRDefault="00002261" w:rsidP="00FA575D">
      <w:pPr>
        <w:rPr>
          <w:rFonts w:ascii="Arial" w:hAnsi="Arial" w:cs="Arial"/>
          <w:b/>
          <w:szCs w:val="24"/>
        </w:rPr>
      </w:pPr>
      <w:r w:rsidRPr="00D80696">
        <w:rPr>
          <w:rFonts w:ascii="Arial" w:hAnsi="Arial" w:cs="Arial"/>
          <w:b/>
          <w:szCs w:val="24"/>
        </w:rPr>
        <w:t xml:space="preserve">Предложения генерального плана в адрес ОМС </w:t>
      </w:r>
      <w:r w:rsidRPr="00841DF5">
        <w:rPr>
          <w:rFonts w:ascii="Arial" w:hAnsi="Arial" w:cs="Arial"/>
          <w:b/>
        </w:rPr>
        <w:t>Княгининского муниципал</w:t>
      </w:r>
      <w:r w:rsidRPr="00841DF5">
        <w:rPr>
          <w:rFonts w:ascii="Arial" w:hAnsi="Arial" w:cs="Arial"/>
          <w:b/>
        </w:rPr>
        <w:t>ь</w:t>
      </w:r>
      <w:r w:rsidRPr="00841DF5">
        <w:rPr>
          <w:rFonts w:ascii="Arial" w:hAnsi="Arial" w:cs="Arial"/>
          <w:b/>
        </w:rPr>
        <w:t>ного района</w:t>
      </w:r>
    </w:p>
    <w:p w:rsidR="00002261" w:rsidRDefault="00002261" w:rsidP="00FA575D">
      <w:pPr>
        <w:spacing w:line="240" w:lineRule="auto"/>
        <w:rPr>
          <w:rFonts w:ascii="Arial" w:hAnsi="Arial" w:cs="Arial"/>
          <w:b/>
          <w:color w:val="C00000"/>
          <w:szCs w:val="24"/>
        </w:rPr>
      </w:pPr>
    </w:p>
    <w:p w:rsidR="00002261" w:rsidRPr="00D46B25" w:rsidRDefault="00002261" w:rsidP="00FA575D">
      <w:pPr>
        <w:pStyle w:val="afff4"/>
        <w:spacing w:before="0" w:after="0" w:line="360" w:lineRule="auto"/>
        <w:ind w:firstLine="709"/>
        <w:rPr>
          <w:rFonts w:ascii="Arial" w:hAnsi="Arial" w:cs="Arial"/>
        </w:rPr>
      </w:pPr>
      <w:r w:rsidRPr="00D46B25">
        <w:rPr>
          <w:rFonts w:ascii="Arial" w:hAnsi="Arial" w:cs="Arial"/>
        </w:rPr>
        <w:t xml:space="preserve">Таким образом, для развития системы связи  </w:t>
      </w:r>
      <w:r>
        <w:rPr>
          <w:rFonts w:ascii="Arial" w:hAnsi="Arial" w:cs="Arial"/>
        </w:rPr>
        <w:t xml:space="preserve">Княгининского </w:t>
      </w:r>
      <w:r w:rsidRPr="007A44A8">
        <w:rPr>
          <w:rFonts w:ascii="Arial" w:hAnsi="Arial" w:cs="Arial"/>
        </w:rPr>
        <w:t>муниципальн</w:t>
      </w:r>
      <w:r w:rsidRPr="007A44A8">
        <w:rPr>
          <w:rFonts w:ascii="Arial" w:hAnsi="Arial" w:cs="Arial"/>
        </w:rPr>
        <w:t>о</w:t>
      </w:r>
      <w:r w:rsidRPr="007A44A8">
        <w:rPr>
          <w:rFonts w:ascii="Arial" w:hAnsi="Arial" w:cs="Arial"/>
        </w:rPr>
        <w:t>го района</w:t>
      </w:r>
      <w:r w:rsidRPr="00D46B25">
        <w:rPr>
          <w:rFonts w:ascii="Arial" w:hAnsi="Arial" w:cs="Arial"/>
        </w:rPr>
        <w:t xml:space="preserve"> предусматриваются следующие мероприятия:</w:t>
      </w:r>
    </w:p>
    <w:p w:rsidR="00002261" w:rsidRDefault="00002261" w:rsidP="00FA575D">
      <w:pPr>
        <w:spacing w:line="240" w:lineRule="auto"/>
        <w:rPr>
          <w:rFonts w:ascii="Arial" w:hAnsi="Arial" w:cs="Arial"/>
          <w:b/>
          <w:color w:val="C00000"/>
          <w:szCs w:val="24"/>
        </w:rPr>
      </w:pPr>
    </w:p>
    <w:tbl>
      <w:tblPr>
        <w:tblW w:w="9498" w:type="dxa"/>
        <w:tblInd w:w="108" w:type="dxa"/>
        <w:tblLook w:val="00A0"/>
      </w:tblPr>
      <w:tblGrid>
        <w:gridCol w:w="5529"/>
        <w:gridCol w:w="3969"/>
      </w:tblGrid>
      <w:tr w:rsidR="00002261" w:rsidRPr="00AE7049" w:rsidTr="008A114D">
        <w:trPr>
          <w:trHeight w:val="1095"/>
        </w:trPr>
        <w:tc>
          <w:tcPr>
            <w:tcW w:w="9498" w:type="dxa"/>
            <w:gridSpan w:val="2"/>
            <w:tcBorders>
              <w:top w:val="nil"/>
              <w:left w:val="nil"/>
              <w:bottom w:val="single" w:sz="4" w:space="0" w:color="auto"/>
              <w:right w:val="nil"/>
            </w:tcBorders>
            <w:vAlign w:val="center"/>
          </w:tcPr>
          <w:p w:rsidR="00002261" w:rsidRPr="00FA575D" w:rsidRDefault="00002261" w:rsidP="008A114D">
            <w:pPr>
              <w:spacing w:line="240" w:lineRule="auto"/>
              <w:rPr>
                <w:rFonts w:ascii="Arial" w:hAnsi="Arial" w:cs="Arial"/>
                <w:b/>
                <w:iCs/>
                <w:color w:val="000000"/>
                <w:szCs w:val="24"/>
                <w:lang w:eastAsia="ru-RU"/>
              </w:rPr>
            </w:pPr>
            <w:r w:rsidRPr="00FA575D">
              <w:rPr>
                <w:rFonts w:ascii="Arial" w:hAnsi="Arial" w:cs="Arial"/>
                <w:b/>
                <w:iCs/>
                <w:color w:val="000000"/>
                <w:szCs w:val="24"/>
                <w:lang w:eastAsia="ru-RU"/>
              </w:rPr>
              <w:t>Таблица 7.14</w:t>
            </w:r>
          </w:p>
          <w:p w:rsidR="00002261" w:rsidRPr="00AE7049" w:rsidRDefault="00002261" w:rsidP="008A114D">
            <w:pPr>
              <w:spacing w:line="240" w:lineRule="auto"/>
              <w:rPr>
                <w:rFonts w:ascii="Arial" w:hAnsi="Arial" w:cs="Arial"/>
                <w:i/>
                <w:iCs/>
                <w:color w:val="000000"/>
                <w:sz w:val="22"/>
                <w:lang w:eastAsia="ru-RU"/>
              </w:rPr>
            </w:pPr>
            <w:r w:rsidRPr="00AE7049">
              <w:rPr>
                <w:rFonts w:ascii="Arial" w:hAnsi="Arial" w:cs="Arial"/>
                <w:i/>
                <w:iCs/>
                <w:color w:val="000000"/>
                <w:sz w:val="22"/>
                <w:lang w:eastAsia="ru-RU"/>
              </w:rPr>
              <w:t xml:space="preserve"> Перечень мероприятий по развитию системы связи</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tcPr>
          <w:p w:rsidR="00002261" w:rsidRPr="00AE7049" w:rsidRDefault="00002261" w:rsidP="008A114D">
            <w:pPr>
              <w:spacing w:line="240" w:lineRule="auto"/>
              <w:rPr>
                <w:rFonts w:ascii="Arial" w:hAnsi="Arial" w:cs="Arial"/>
                <w:b/>
                <w:bCs/>
                <w:color w:val="000000"/>
                <w:sz w:val="22"/>
                <w:lang w:eastAsia="ru-RU"/>
              </w:rPr>
            </w:pPr>
            <w:r w:rsidRPr="00AE7049">
              <w:rPr>
                <w:rFonts w:ascii="Arial" w:hAnsi="Arial" w:cs="Arial"/>
                <w:b/>
                <w:bCs/>
                <w:color w:val="000000"/>
                <w:sz w:val="22"/>
                <w:lang w:eastAsia="ru-RU"/>
              </w:rPr>
              <w:t>Наименование</w:t>
            </w:r>
          </w:p>
        </w:tc>
        <w:tc>
          <w:tcPr>
            <w:tcW w:w="3969" w:type="dxa"/>
            <w:tcBorders>
              <w:top w:val="nil"/>
              <w:left w:val="nil"/>
              <w:bottom w:val="single" w:sz="4" w:space="0" w:color="auto"/>
              <w:right w:val="single" w:sz="4" w:space="0" w:color="auto"/>
            </w:tcBorders>
            <w:noWrap/>
          </w:tcPr>
          <w:p w:rsidR="00002261" w:rsidRPr="00AE7049" w:rsidRDefault="00002261" w:rsidP="008A114D">
            <w:pPr>
              <w:spacing w:line="240" w:lineRule="auto"/>
              <w:rPr>
                <w:rFonts w:ascii="Arial" w:hAnsi="Arial" w:cs="Arial"/>
                <w:b/>
                <w:bCs/>
                <w:color w:val="000000"/>
                <w:sz w:val="22"/>
                <w:lang w:eastAsia="ru-RU"/>
              </w:rPr>
            </w:pPr>
            <w:r w:rsidRPr="00AE7049">
              <w:rPr>
                <w:rFonts w:ascii="Arial" w:hAnsi="Arial" w:cs="Arial"/>
                <w:b/>
                <w:bCs/>
                <w:color w:val="000000"/>
                <w:sz w:val="22"/>
                <w:lang w:eastAsia="ru-RU"/>
              </w:rPr>
              <w:t>Параметры (км)</w:t>
            </w:r>
          </w:p>
        </w:tc>
      </w:tr>
      <w:tr w:rsidR="00002261" w:rsidRPr="00AE7049" w:rsidTr="008A114D">
        <w:trPr>
          <w:trHeight w:val="300"/>
        </w:trPr>
        <w:tc>
          <w:tcPr>
            <w:tcW w:w="9498" w:type="dxa"/>
            <w:gridSpan w:val="2"/>
            <w:tcBorders>
              <w:top w:val="single" w:sz="4" w:space="0" w:color="auto"/>
              <w:left w:val="single" w:sz="4" w:space="0" w:color="auto"/>
              <w:bottom w:val="single" w:sz="4" w:space="0" w:color="auto"/>
              <w:right w:val="single" w:sz="4" w:space="0" w:color="auto"/>
            </w:tcBorders>
          </w:tcPr>
          <w:p w:rsidR="00002261" w:rsidRPr="00AE7049" w:rsidRDefault="00002261" w:rsidP="008A114D">
            <w:pPr>
              <w:spacing w:line="240" w:lineRule="auto"/>
              <w:jc w:val="center"/>
              <w:rPr>
                <w:rFonts w:ascii="Arial" w:hAnsi="Arial" w:cs="Arial"/>
                <w:b/>
                <w:bCs/>
                <w:color w:val="000000"/>
                <w:sz w:val="22"/>
                <w:lang w:eastAsia="ru-RU"/>
              </w:rPr>
            </w:pPr>
            <w:r w:rsidRPr="00AE7049">
              <w:rPr>
                <w:rFonts w:ascii="Arial" w:hAnsi="Arial" w:cs="Arial"/>
                <w:b/>
                <w:bCs/>
                <w:color w:val="000000"/>
                <w:sz w:val="22"/>
                <w:lang w:eastAsia="ru-RU"/>
              </w:rPr>
              <w:t>На расчетный срок</w:t>
            </w:r>
          </w:p>
        </w:tc>
      </w:tr>
      <w:tr w:rsidR="00002261" w:rsidRPr="00AE7049" w:rsidTr="008A114D">
        <w:trPr>
          <w:trHeight w:val="300"/>
        </w:trPr>
        <w:tc>
          <w:tcPr>
            <w:tcW w:w="9498" w:type="dxa"/>
            <w:gridSpan w:val="2"/>
            <w:tcBorders>
              <w:top w:val="single" w:sz="4" w:space="0" w:color="auto"/>
              <w:left w:val="single" w:sz="4" w:space="0" w:color="auto"/>
              <w:bottom w:val="single" w:sz="4" w:space="0" w:color="auto"/>
              <w:right w:val="single" w:sz="4" w:space="0" w:color="auto"/>
            </w:tcBorders>
          </w:tcPr>
          <w:p w:rsidR="00002261" w:rsidRPr="00AE7049" w:rsidRDefault="00002261" w:rsidP="008A114D">
            <w:pPr>
              <w:spacing w:line="240" w:lineRule="auto"/>
              <w:jc w:val="center"/>
              <w:rPr>
                <w:rFonts w:ascii="Arial" w:hAnsi="Arial" w:cs="Arial"/>
                <w:b/>
                <w:bCs/>
                <w:color w:val="000000"/>
                <w:sz w:val="22"/>
                <w:lang w:eastAsia="ru-RU"/>
              </w:rPr>
            </w:pPr>
            <w:r w:rsidRPr="00AE7049">
              <w:rPr>
                <w:rFonts w:ascii="Arial" w:hAnsi="Arial" w:cs="Arial"/>
                <w:b/>
                <w:bCs/>
                <w:color w:val="000000"/>
                <w:sz w:val="22"/>
                <w:lang w:eastAsia="ru-RU"/>
              </w:rPr>
              <w:t>Строительство линий связи до следующих н.п.</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Ракита</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color w:val="000000"/>
                <w:sz w:val="22"/>
                <w:lang w:eastAsia="ru-RU"/>
              </w:rPr>
            </w:pPr>
            <w:r w:rsidRPr="00AE7049">
              <w:rPr>
                <w:rFonts w:ascii="Arial" w:hAnsi="Arial" w:cs="Arial"/>
                <w:color w:val="000000"/>
                <w:sz w:val="22"/>
                <w:lang w:eastAsia="ru-RU"/>
              </w:rPr>
              <w:t xml:space="preserve">3 </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Большие Колковицы</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color w:val="000000"/>
                <w:sz w:val="22"/>
                <w:lang w:eastAsia="ru-RU"/>
              </w:rPr>
            </w:pPr>
            <w:r w:rsidRPr="00AE7049">
              <w:rPr>
                <w:rFonts w:ascii="Arial" w:hAnsi="Arial" w:cs="Arial"/>
                <w:color w:val="000000"/>
                <w:sz w:val="22"/>
                <w:lang w:eastAsia="ru-RU"/>
              </w:rPr>
              <w:t>1,3</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Редриково</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1,7</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Рогово</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2,2</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Домашняя</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4,2</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Юрьевка</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1,8</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Новоегорьевская</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0,65</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Новоселье</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1,3</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д. Золотуха</w:t>
            </w:r>
          </w:p>
        </w:tc>
        <w:tc>
          <w:tcPr>
            <w:tcW w:w="3969" w:type="dxa"/>
            <w:tcBorders>
              <w:top w:val="nil"/>
              <w:left w:val="nil"/>
              <w:bottom w:val="single" w:sz="4" w:space="0" w:color="auto"/>
              <w:right w:val="single" w:sz="4" w:space="0" w:color="auto"/>
            </w:tcBorders>
          </w:tcPr>
          <w:p w:rsidR="00002261" w:rsidRPr="00AE7049" w:rsidRDefault="00002261" w:rsidP="008A114D">
            <w:pPr>
              <w:spacing w:line="240" w:lineRule="auto"/>
              <w:rPr>
                <w:rFonts w:ascii="Arial" w:hAnsi="Arial" w:cs="Arial"/>
                <w:bCs/>
                <w:color w:val="000000"/>
                <w:sz w:val="22"/>
                <w:lang w:eastAsia="ru-RU"/>
              </w:rPr>
            </w:pPr>
            <w:r w:rsidRPr="00AE7049">
              <w:rPr>
                <w:rFonts w:ascii="Arial" w:hAnsi="Arial" w:cs="Arial"/>
                <w:bCs/>
                <w:color w:val="000000"/>
                <w:sz w:val="22"/>
                <w:lang w:eastAsia="ru-RU"/>
              </w:rPr>
              <w:t>2,3</w:t>
            </w:r>
          </w:p>
        </w:tc>
      </w:tr>
      <w:tr w:rsidR="00002261" w:rsidRPr="00AE7049" w:rsidTr="008A114D">
        <w:trPr>
          <w:trHeight w:val="300"/>
        </w:trPr>
        <w:tc>
          <w:tcPr>
            <w:tcW w:w="5529" w:type="dxa"/>
            <w:tcBorders>
              <w:top w:val="nil"/>
              <w:left w:val="single" w:sz="4" w:space="0" w:color="auto"/>
              <w:bottom w:val="single" w:sz="4" w:space="0" w:color="auto"/>
              <w:right w:val="single" w:sz="4" w:space="0" w:color="auto"/>
            </w:tcBorders>
            <w:vAlign w:val="center"/>
          </w:tcPr>
          <w:p w:rsidR="00002261" w:rsidRPr="00AE7049" w:rsidRDefault="00002261" w:rsidP="008A114D">
            <w:pPr>
              <w:spacing w:line="240" w:lineRule="auto"/>
              <w:jc w:val="left"/>
              <w:rPr>
                <w:rFonts w:ascii="Arial" w:hAnsi="Arial" w:cs="Arial"/>
                <w:color w:val="000000"/>
                <w:sz w:val="22"/>
                <w:lang w:eastAsia="ru-RU"/>
              </w:rPr>
            </w:pPr>
            <w:r w:rsidRPr="00AE7049">
              <w:rPr>
                <w:rFonts w:ascii="Arial" w:hAnsi="Arial" w:cs="Arial"/>
                <w:color w:val="000000"/>
                <w:sz w:val="22"/>
                <w:lang w:eastAsia="ru-RU"/>
              </w:rPr>
              <w:t>Итого:</w:t>
            </w:r>
          </w:p>
        </w:tc>
        <w:tc>
          <w:tcPr>
            <w:tcW w:w="3969" w:type="dxa"/>
            <w:tcBorders>
              <w:top w:val="nil"/>
              <w:left w:val="nil"/>
              <w:bottom w:val="single" w:sz="4" w:space="0" w:color="auto"/>
              <w:right w:val="single" w:sz="4" w:space="0" w:color="auto"/>
            </w:tcBorders>
          </w:tcPr>
          <w:p w:rsidR="00002261" w:rsidRPr="00AE7049" w:rsidRDefault="00002261" w:rsidP="008A114D">
            <w:pPr>
              <w:rPr>
                <w:rFonts w:ascii="Arial" w:hAnsi="Arial" w:cs="Arial"/>
                <w:color w:val="000000"/>
                <w:sz w:val="22"/>
              </w:rPr>
            </w:pPr>
            <w:r w:rsidRPr="00AE7049">
              <w:rPr>
                <w:rFonts w:ascii="Arial" w:hAnsi="Arial" w:cs="Arial"/>
                <w:color w:val="000000"/>
                <w:sz w:val="22"/>
              </w:rPr>
              <w:t>12,45</w:t>
            </w:r>
          </w:p>
        </w:tc>
      </w:tr>
      <w:tr w:rsidR="00002261" w:rsidRPr="00AE7049" w:rsidTr="008A114D">
        <w:trPr>
          <w:trHeight w:val="300"/>
        </w:trPr>
        <w:tc>
          <w:tcPr>
            <w:tcW w:w="5529" w:type="dxa"/>
            <w:tcBorders>
              <w:top w:val="nil"/>
              <w:left w:val="nil"/>
              <w:bottom w:val="nil"/>
              <w:right w:val="nil"/>
            </w:tcBorders>
            <w:noWrap/>
            <w:vAlign w:val="bottom"/>
          </w:tcPr>
          <w:p w:rsidR="00002261" w:rsidRPr="00AE7049" w:rsidRDefault="00002261" w:rsidP="008A114D">
            <w:pPr>
              <w:spacing w:line="240" w:lineRule="auto"/>
              <w:rPr>
                <w:rFonts w:ascii="Arial" w:hAnsi="Arial" w:cs="Arial"/>
                <w:color w:val="000000"/>
                <w:sz w:val="22"/>
                <w:lang w:eastAsia="ru-RU"/>
              </w:rPr>
            </w:pPr>
          </w:p>
        </w:tc>
        <w:tc>
          <w:tcPr>
            <w:tcW w:w="3969" w:type="dxa"/>
            <w:tcBorders>
              <w:top w:val="nil"/>
              <w:left w:val="nil"/>
              <w:bottom w:val="nil"/>
              <w:right w:val="nil"/>
            </w:tcBorders>
            <w:noWrap/>
            <w:vAlign w:val="bottom"/>
          </w:tcPr>
          <w:p w:rsidR="00002261" w:rsidRPr="00AE7049" w:rsidRDefault="00002261" w:rsidP="008A114D">
            <w:pPr>
              <w:spacing w:line="240" w:lineRule="auto"/>
              <w:rPr>
                <w:rFonts w:ascii="Arial" w:hAnsi="Arial" w:cs="Arial"/>
                <w:color w:val="000000"/>
                <w:sz w:val="22"/>
                <w:lang w:eastAsia="ru-RU"/>
              </w:rPr>
            </w:pPr>
          </w:p>
        </w:tc>
      </w:tr>
    </w:tbl>
    <w:p w:rsidR="00002261" w:rsidRDefault="00002261" w:rsidP="00FA575D">
      <w:pPr>
        <w:rPr>
          <w:rFonts w:ascii="Arial" w:hAnsi="Arial" w:cs="Arial"/>
          <w:b/>
          <w:szCs w:val="24"/>
        </w:rPr>
      </w:pPr>
      <w:r w:rsidRPr="00D80696">
        <w:rPr>
          <w:rFonts w:ascii="Arial" w:hAnsi="Arial" w:cs="Arial"/>
          <w:b/>
          <w:szCs w:val="24"/>
        </w:rPr>
        <w:t xml:space="preserve">Предложения генерального плана в адрес ОМС </w:t>
      </w:r>
      <w:r w:rsidRPr="00E90686">
        <w:rPr>
          <w:rFonts w:ascii="Arial" w:hAnsi="Arial" w:cs="Arial"/>
          <w:b/>
        </w:rPr>
        <w:t>Княгининского муниципал</w:t>
      </w:r>
      <w:r w:rsidRPr="00E90686">
        <w:rPr>
          <w:rFonts w:ascii="Arial" w:hAnsi="Arial" w:cs="Arial"/>
          <w:b/>
        </w:rPr>
        <w:t>ь</w:t>
      </w:r>
      <w:r w:rsidRPr="00E90686">
        <w:rPr>
          <w:rFonts w:ascii="Arial" w:hAnsi="Arial" w:cs="Arial"/>
          <w:b/>
        </w:rPr>
        <w:t>ного района</w:t>
      </w:r>
      <w:r>
        <w:rPr>
          <w:rFonts w:ascii="Arial" w:hAnsi="Arial" w:cs="Arial"/>
          <w:b/>
          <w:szCs w:val="24"/>
        </w:rPr>
        <w:t xml:space="preserve"> по развитию системы аварийного оповещения населения</w:t>
      </w:r>
    </w:p>
    <w:p w:rsidR="00002261" w:rsidRDefault="00002261" w:rsidP="00FA575D">
      <w:pPr>
        <w:ind w:firstLine="709"/>
      </w:pPr>
      <w:r>
        <w:rPr>
          <w:rFonts w:ascii="Arial" w:hAnsi="Arial" w:cs="Arial"/>
        </w:rPr>
        <w:t>Р</w:t>
      </w:r>
      <w:r w:rsidRPr="006E6A4B">
        <w:rPr>
          <w:rFonts w:ascii="Arial" w:hAnsi="Arial" w:cs="Arial"/>
        </w:rPr>
        <w:t xml:space="preserve">адиотрансляцию </w:t>
      </w:r>
      <w:r>
        <w:rPr>
          <w:rFonts w:ascii="Arial" w:hAnsi="Arial" w:cs="Arial"/>
        </w:rPr>
        <w:t xml:space="preserve">аварийного оповещения населения </w:t>
      </w:r>
      <w:r w:rsidRPr="006E6A4B">
        <w:rPr>
          <w:rFonts w:ascii="Arial" w:hAnsi="Arial" w:cs="Arial"/>
        </w:rPr>
        <w:t>на объектах нового строительства возможно осуществить путём установки радиоприёмников эфирн</w:t>
      </w:r>
      <w:r w:rsidRPr="006E6A4B">
        <w:rPr>
          <w:rFonts w:ascii="Arial" w:hAnsi="Arial" w:cs="Arial"/>
        </w:rPr>
        <w:t>о</w:t>
      </w:r>
      <w:r w:rsidRPr="006E6A4B">
        <w:rPr>
          <w:rFonts w:ascii="Arial" w:hAnsi="Arial" w:cs="Arial"/>
        </w:rPr>
        <w:t>го вещания, работающих на заданной частоте, для организации при</w:t>
      </w:r>
      <w:r>
        <w:rPr>
          <w:rFonts w:ascii="Arial" w:hAnsi="Arial" w:cs="Arial"/>
        </w:rPr>
        <w:t>ёма программ местного радиоузла</w:t>
      </w:r>
      <w:r w:rsidRPr="006E6A4B">
        <w:rPr>
          <w:rFonts w:ascii="Arial" w:hAnsi="Arial" w:cs="Arial"/>
        </w:rPr>
        <w:t>, а так же сигналов оповещения ГО</w:t>
      </w:r>
      <w:r>
        <w:rPr>
          <w:rFonts w:ascii="Arial" w:hAnsi="Arial" w:cs="Arial"/>
        </w:rPr>
        <w:t>.</w:t>
      </w:r>
    </w:p>
    <w:p w:rsidR="00002261" w:rsidRDefault="00002261" w:rsidP="00CF4E18">
      <w:pPr>
        <w:rPr>
          <w:rFonts w:ascii="Arial" w:hAnsi="Arial" w:cs="Arial"/>
          <w:szCs w:val="24"/>
        </w:rPr>
      </w:pPr>
    </w:p>
    <w:p w:rsidR="00002261" w:rsidRPr="00CF4E18" w:rsidRDefault="00002261" w:rsidP="00CF4E18">
      <w:pPr>
        <w:pStyle w:val="Heading1"/>
        <w:jc w:val="left"/>
        <w:rPr>
          <w:rFonts w:ascii="Arial" w:hAnsi="Arial" w:cs="Arial"/>
          <w:sz w:val="24"/>
          <w:szCs w:val="24"/>
        </w:rPr>
      </w:pPr>
      <w:r w:rsidRPr="00CF4E18">
        <w:rPr>
          <w:rFonts w:ascii="Arial" w:hAnsi="Arial" w:cs="Arial"/>
          <w:sz w:val="24"/>
          <w:szCs w:val="24"/>
        </w:rPr>
        <w:t>7.5 ГАЗОСНАБЖЕНИЕ</w:t>
      </w:r>
    </w:p>
    <w:p w:rsidR="00002261" w:rsidRPr="006C479E" w:rsidRDefault="00002261" w:rsidP="00CF4E18">
      <w:pPr>
        <w:ind w:firstLine="709"/>
        <w:rPr>
          <w:rFonts w:ascii="Arial" w:hAnsi="Arial" w:cs="Arial"/>
          <w:bCs/>
          <w:szCs w:val="24"/>
        </w:rPr>
      </w:pPr>
      <w:r w:rsidRPr="006C479E">
        <w:rPr>
          <w:rFonts w:ascii="Arial" w:hAnsi="Arial" w:cs="Arial"/>
          <w:szCs w:val="24"/>
        </w:rPr>
        <w:t>Раздел газоснабжение разработан на основании:</w:t>
      </w:r>
    </w:p>
    <w:p w:rsidR="00002261" w:rsidRPr="006C479E" w:rsidRDefault="00002261" w:rsidP="002A535D">
      <w:pPr>
        <w:numPr>
          <w:ilvl w:val="0"/>
          <w:numId w:val="21"/>
        </w:numPr>
        <w:spacing w:after="200"/>
        <w:ind w:left="993" w:hanging="284"/>
        <w:contextualSpacing/>
        <w:rPr>
          <w:rFonts w:ascii="Arial" w:hAnsi="Arial" w:cs="Arial"/>
          <w:bCs/>
          <w:szCs w:val="24"/>
        </w:rPr>
      </w:pPr>
      <w:r w:rsidRPr="006C479E">
        <w:rPr>
          <w:rFonts w:ascii="Arial" w:hAnsi="Arial" w:cs="Arial"/>
          <w:szCs w:val="24"/>
        </w:rPr>
        <w:t xml:space="preserve">схемы газоснабжения и газификации </w:t>
      </w:r>
      <w:r>
        <w:rPr>
          <w:rFonts w:ascii="Arial" w:hAnsi="Arial" w:cs="Arial"/>
          <w:szCs w:val="24"/>
        </w:rPr>
        <w:t>Княгининского</w:t>
      </w:r>
      <w:r w:rsidRPr="006C479E">
        <w:rPr>
          <w:rFonts w:ascii="Arial" w:hAnsi="Arial" w:cs="Arial"/>
          <w:szCs w:val="24"/>
        </w:rPr>
        <w:t xml:space="preserve"> района Нижегоро</w:t>
      </w:r>
      <w:r w:rsidRPr="006C479E">
        <w:rPr>
          <w:rFonts w:ascii="Arial" w:hAnsi="Arial" w:cs="Arial"/>
          <w:szCs w:val="24"/>
        </w:rPr>
        <w:t>д</w:t>
      </w:r>
      <w:r w:rsidRPr="006C479E">
        <w:rPr>
          <w:rFonts w:ascii="Arial" w:hAnsi="Arial" w:cs="Arial"/>
          <w:szCs w:val="24"/>
        </w:rPr>
        <w:t>ской области;</w:t>
      </w:r>
    </w:p>
    <w:p w:rsidR="00002261" w:rsidRDefault="00002261" w:rsidP="002A535D">
      <w:pPr>
        <w:numPr>
          <w:ilvl w:val="0"/>
          <w:numId w:val="21"/>
        </w:numPr>
        <w:spacing w:after="200"/>
        <w:ind w:left="993" w:hanging="284"/>
        <w:contextualSpacing/>
        <w:rPr>
          <w:rFonts w:ascii="Arial" w:hAnsi="Arial" w:cs="Arial"/>
          <w:bCs/>
          <w:szCs w:val="24"/>
        </w:rPr>
      </w:pPr>
      <w:r w:rsidRPr="006C479E">
        <w:rPr>
          <w:rFonts w:ascii="Arial" w:hAnsi="Arial" w:cs="Arial"/>
          <w:szCs w:val="24"/>
        </w:rPr>
        <w:t>схемы гидравлического расчета ГРС «</w:t>
      </w:r>
      <w:r>
        <w:rPr>
          <w:rFonts w:ascii="Arial" w:hAnsi="Arial" w:cs="Arial"/>
          <w:szCs w:val="24"/>
        </w:rPr>
        <w:t>Княгинино</w:t>
      </w:r>
      <w:r w:rsidRPr="006C479E">
        <w:rPr>
          <w:rFonts w:ascii="Arial" w:hAnsi="Arial" w:cs="Arial"/>
          <w:szCs w:val="24"/>
        </w:rPr>
        <w:t xml:space="preserve">» </w:t>
      </w:r>
      <w:r>
        <w:rPr>
          <w:rFonts w:ascii="Arial" w:hAnsi="Arial" w:cs="Arial"/>
          <w:szCs w:val="24"/>
        </w:rPr>
        <w:t>Княгининского</w:t>
      </w:r>
      <w:r w:rsidRPr="006C479E">
        <w:rPr>
          <w:rFonts w:ascii="Arial" w:hAnsi="Arial" w:cs="Arial"/>
          <w:szCs w:val="24"/>
        </w:rPr>
        <w:t xml:space="preserve"> района Нижегородской области;</w:t>
      </w:r>
    </w:p>
    <w:p w:rsidR="00002261" w:rsidRPr="0040606F" w:rsidRDefault="00002261" w:rsidP="002A535D">
      <w:pPr>
        <w:numPr>
          <w:ilvl w:val="0"/>
          <w:numId w:val="21"/>
        </w:numPr>
        <w:spacing w:after="200"/>
        <w:ind w:left="993" w:hanging="284"/>
        <w:contextualSpacing/>
        <w:rPr>
          <w:rFonts w:ascii="Arial" w:hAnsi="Arial" w:cs="Arial"/>
          <w:bCs/>
          <w:szCs w:val="24"/>
        </w:rPr>
      </w:pPr>
      <w:r w:rsidRPr="0040606F">
        <w:rPr>
          <w:rFonts w:ascii="Arial" w:hAnsi="Arial" w:cs="Arial"/>
          <w:szCs w:val="24"/>
        </w:rPr>
        <w:t xml:space="preserve">данных, предоставленных </w:t>
      </w:r>
      <w:r>
        <w:rPr>
          <w:rFonts w:ascii="Arial" w:hAnsi="Arial" w:cs="Arial"/>
          <w:szCs w:val="24"/>
        </w:rPr>
        <w:t>администрацией Княгининского муниципальн</w:t>
      </w:r>
      <w:r>
        <w:rPr>
          <w:rFonts w:ascii="Arial" w:hAnsi="Arial" w:cs="Arial"/>
          <w:szCs w:val="24"/>
        </w:rPr>
        <w:t>о</w:t>
      </w:r>
      <w:r>
        <w:rPr>
          <w:rFonts w:ascii="Arial" w:hAnsi="Arial" w:cs="Arial"/>
          <w:szCs w:val="24"/>
        </w:rPr>
        <w:t>го района.</w:t>
      </w:r>
    </w:p>
    <w:p w:rsidR="00002261" w:rsidRPr="00CF4E18" w:rsidRDefault="00002261" w:rsidP="00CF4E18">
      <w:pPr>
        <w:tabs>
          <w:tab w:val="left" w:pos="284"/>
        </w:tabs>
        <w:rPr>
          <w:rFonts w:ascii="Arial" w:hAnsi="Arial" w:cs="Arial"/>
          <w:i/>
          <w:szCs w:val="24"/>
          <w:u w:val="single"/>
        </w:rPr>
      </w:pPr>
      <w:r w:rsidRPr="00CF4E18">
        <w:rPr>
          <w:rFonts w:ascii="Arial" w:hAnsi="Arial" w:cs="Arial"/>
          <w:i/>
          <w:szCs w:val="24"/>
          <w:u w:val="single"/>
        </w:rPr>
        <w:t>Существующее положение</w:t>
      </w:r>
    </w:p>
    <w:p w:rsidR="00002261" w:rsidRPr="006C479E" w:rsidRDefault="00002261" w:rsidP="00CF4E18">
      <w:pPr>
        <w:tabs>
          <w:tab w:val="left" w:pos="284"/>
        </w:tabs>
        <w:ind w:firstLine="709"/>
        <w:rPr>
          <w:rFonts w:ascii="Arial" w:hAnsi="Arial" w:cs="Arial"/>
          <w:szCs w:val="24"/>
        </w:rPr>
      </w:pPr>
      <w:r w:rsidRPr="006C479E">
        <w:rPr>
          <w:rFonts w:ascii="Arial" w:hAnsi="Arial" w:cs="Arial"/>
          <w:szCs w:val="24"/>
        </w:rPr>
        <w:t xml:space="preserve">По территории </w:t>
      </w:r>
      <w:r>
        <w:rPr>
          <w:rFonts w:ascii="Arial" w:hAnsi="Arial" w:cs="Arial"/>
          <w:szCs w:val="24"/>
        </w:rPr>
        <w:t>Княгининского</w:t>
      </w:r>
      <w:r w:rsidRPr="006C479E">
        <w:rPr>
          <w:rFonts w:ascii="Arial" w:hAnsi="Arial" w:cs="Arial"/>
          <w:szCs w:val="24"/>
        </w:rPr>
        <w:t xml:space="preserve"> района Нижегородской области проходит м</w:t>
      </w:r>
      <w:r w:rsidRPr="006C479E">
        <w:rPr>
          <w:rFonts w:ascii="Arial" w:hAnsi="Arial" w:cs="Arial"/>
          <w:szCs w:val="24"/>
        </w:rPr>
        <w:t>а</w:t>
      </w:r>
      <w:r w:rsidRPr="006C479E">
        <w:rPr>
          <w:rFonts w:ascii="Arial" w:hAnsi="Arial" w:cs="Arial"/>
          <w:szCs w:val="24"/>
        </w:rPr>
        <w:t>гистральный газопровод</w:t>
      </w:r>
      <w:r>
        <w:rPr>
          <w:rFonts w:ascii="Arial" w:hAnsi="Arial" w:cs="Arial"/>
          <w:szCs w:val="24"/>
        </w:rPr>
        <w:t>-отвод Пермь-Горький 2 (</w:t>
      </w:r>
      <w:r>
        <w:rPr>
          <w:rFonts w:ascii="Arial" w:hAnsi="Arial" w:cs="Arial"/>
          <w:szCs w:val="24"/>
          <w:lang w:val="en-US"/>
        </w:rPr>
        <w:t>d</w:t>
      </w:r>
      <w:r>
        <w:rPr>
          <w:rFonts w:ascii="Arial" w:hAnsi="Arial" w:cs="Arial"/>
          <w:szCs w:val="24"/>
        </w:rPr>
        <w:t>у273, Р=5,4 МПа),</w:t>
      </w:r>
      <w:r w:rsidRPr="006C479E">
        <w:rPr>
          <w:rFonts w:ascii="Arial" w:hAnsi="Arial" w:cs="Arial"/>
          <w:szCs w:val="24"/>
        </w:rPr>
        <w:t xml:space="preserve"> обеспеч</w:t>
      </w:r>
      <w:r w:rsidRPr="006C479E">
        <w:rPr>
          <w:rFonts w:ascii="Arial" w:hAnsi="Arial" w:cs="Arial"/>
          <w:szCs w:val="24"/>
        </w:rPr>
        <w:t>и</w:t>
      </w:r>
      <w:r w:rsidRPr="006C479E">
        <w:rPr>
          <w:rFonts w:ascii="Arial" w:hAnsi="Arial" w:cs="Arial"/>
          <w:szCs w:val="24"/>
        </w:rPr>
        <w:t>вающий газоснабжением потребителей Нижегородской области. Также распол</w:t>
      </w:r>
      <w:r w:rsidRPr="006C479E">
        <w:rPr>
          <w:rFonts w:ascii="Arial" w:hAnsi="Arial" w:cs="Arial"/>
          <w:szCs w:val="24"/>
        </w:rPr>
        <w:t>о</w:t>
      </w:r>
      <w:r w:rsidRPr="006C479E">
        <w:rPr>
          <w:rFonts w:ascii="Arial" w:hAnsi="Arial" w:cs="Arial"/>
          <w:szCs w:val="24"/>
        </w:rPr>
        <w:t>жена газораспределительная станции ГРС «</w:t>
      </w:r>
      <w:r>
        <w:rPr>
          <w:rFonts w:ascii="Arial" w:hAnsi="Arial" w:cs="Arial"/>
          <w:szCs w:val="24"/>
        </w:rPr>
        <w:t>Княгинино</w:t>
      </w:r>
      <w:r w:rsidRPr="006C479E">
        <w:rPr>
          <w:rFonts w:ascii="Arial" w:hAnsi="Arial" w:cs="Arial"/>
          <w:szCs w:val="24"/>
        </w:rPr>
        <w:t>».</w:t>
      </w:r>
    </w:p>
    <w:p w:rsidR="00002261" w:rsidRPr="006C479E" w:rsidRDefault="00002261" w:rsidP="00CF4E18">
      <w:pPr>
        <w:tabs>
          <w:tab w:val="left" w:pos="284"/>
        </w:tabs>
        <w:autoSpaceDE w:val="0"/>
        <w:autoSpaceDN w:val="0"/>
        <w:adjustRightInd w:val="0"/>
        <w:ind w:firstLine="709"/>
        <w:rPr>
          <w:rFonts w:ascii="Arial" w:hAnsi="Arial" w:cs="Arial"/>
          <w:bCs/>
          <w:szCs w:val="24"/>
          <w:lang w:eastAsia="ru-RU"/>
        </w:rPr>
      </w:pPr>
      <w:r w:rsidRPr="006C479E">
        <w:rPr>
          <w:rFonts w:ascii="Arial" w:hAnsi="Arial" w:cs="Arial"/>
          <w:szCs w:val="24"/>
        </w:rPr>
        <w:t>От данной ГРС газ поступает с помощью межпоселковых газопроводов в</w:t>
      </w:r>
      <w:r w:rsidRPr="006C479E">
        <w:rPr>
          <w:rFonts w:ascii="Arial" w:hAnsi="Arial" w:cs="Arial"/>
          <w:szCs w:val="24"/>
        </w:rPr>
        <w:t>ы</w:t>
      </w:r>
      <w:r w:rsidRPr="006C479E">
        <w:rPr>
          <w:rFonts w:ascii="Arial" w:hAnsi="Arial" w:cs="Arial"/>
          <w:szCs w:val="24"/>
        </w:rPr>
        <w:t xml:space="preserve">сокого давления </w:t>
      </w:r>
      <w:r w:rsidRPr="006C479E">
        <w:rPr>
          <w:rFonts w:ascii="Arial" w:hAnsi="Arial" w:cs="Arial"/>
          <w:szCs w:val="24"/>
          <w:lang w:val="en-US"/>
        </w:rPr>
        <w:t>I</w:t>
      </w:r>
      <w:r w:rsidRPr="006C479E">
        <w:rPr>
          <w:rFonts w:ascii="Arial" w:hAnsi="Arial" w:cs="Arial"/>
          <w:szCs w:val="24"/>
        </w:rPr>
        <w:t xml:space="preserve">, </w:t>
      </w:r>
      <w:r w:rsidRPr="006C479E">
        <w:rPr>
          <w:rFonts w:ascii="Arial" w:hAnsi="Arial" w:cs="Arial"/>
          <w:szCs w:val="24"/>
          <w:lang w:val="en-US"/>
        </w:rPr>
        <w:t>II</w:t>
      </w:r>
      <w:r w:rsidRPr="006C479E">
        <w:rPr>
          <w:rFonts w:ascii="Arial" w:hAnsi="Arial" w:cs="Arial"/>
          <w:szCs w:val="24"/>
        </w:rPr>
        <w:t xml:space="preserve"> категории</w:t>
      </w:r>
      <w:r>
        <w:rPr>
          <w:rFonts w:ascii="Arial" w:hAnsi="Arial" w:cs="Arial"/>
          <w:szCs w:val="24"/>
        </w:rPr>
        <w:t xml:space="preserve"> к с</w:t>
      </w:r>
      <w:r w:rsidRPr="006C479E">
        <w:rPr>
          <w:rFonts w:ascii="Arial" w:hAnsi="Arial" w:cs="Arial"/>
          <w:szCs w:val="24"/>
          <w:lang w:eastAsia="ru-RU"/>
        </w:rPr>
        <w:t>уществующим ГРП, ГРПБ и ГРПШ расположе</w:t>
      </w:r>
      <w:r w:rsidRPr="006C479E">
        <w:rPr>
          <w:rFonts w:ascii="Arial" w:hAnsi="Arial" w:cs="Arial"/>
          <w:szCs w:val="24"/>
          <w:lang w:eastAsia="ru-RU"/>
        </w:rPr>
        <w:t>н</w:t>
      </w:r>
      <w:r w:rsidRPr="006C479E">
        <w:rPr>
          <w:rFonts w:ascii="Arial" w:hAnsi="Arial" w:cs="Arial"/>
          <w:szCs w:val="24"/>
          <w:lang w:eastAsia="ru-RU"/>
        </w:rPr>
        <w:t xml:space="preserve">ных вблизи сел и деревень, а от них к потребителям по газопроводам низкого давления. </w:t>
      </w:r>
      <w:r>
        <w:rPr>
          <w:rFonts w:ascii="Arial" w:hAnsi="Arial" w:cs="Arial"/>
          <w:szCs w:val="24"/>
          <w:lang w:eastAsia="ru-RU"/>
        </w:rPr>
        <w:t>Характеристики ГРС «Княгинино» приведены в таблице 7.15.</w:t>
      </w:r>
    </w:p>
    <w:p w:rsidR="00002261" w:rsidRDefault="00002261" w:rsidP="00CF4E18">
      <w:pPr>
        <w:tabs>
          <w:tab w:val="left" w:pos="284"/>
        </w:tabs>
        <w:autoSpaceDE w:val="0"/>
        <w:autoSpaceDN w:val="0"/>
        <w:adjustRightInd w:val="0"/>
        <w:spacing w:line="240" w:lineRule="auto"/>
        <w:rPr>
          <w:rFonts w:ascii="Arial" w:hAnsi="Arial" w:cs="Arial"/>
          <w:b/>
          <w:sz w:val="22"/>
          <w:lang w:eastAsia="ru-RU"/>
        </w:rPr>
      </w:pPr>
      <w:r w:rsidRPr="00661DC3">
        <w:rPr>
          <w:rFonts w:ascii="Arial" w:hAnsi="Arial" w:cs="Arial"/>
          <w:b/>
          <w:sz w:val="22"/>
          <w:lang w:eastAsia="ru-RU"/>
        </w:rPr>
        <w:t>Таблица</w:t>
      </w:r>
      <w:r>
        <w:rPr>
          <w:rFonts w:ascii="Arial" w:hAnsi="Arial" w:cs="Arial"/>
          <w:b/>
          <w:sz w:val="22"/>
          <w:lang w:eastAsia="ru-RU"/>
        </w:rPr>
        <w:t xml:space="preserve"> 7.</w:t>
      </w:r>
      <w:r w:rsidRPr="00661DC3">
        <w:rPr>
          <w:rFonts w:ascii="Arial" w:hAnsi="Arial" w:cs="Arial"/>
          <w:b/>
          <w:sz w:val="22"/>
          <w:lang w:eastAsia="ru-RU"/>
        </w:rPr>
        <w:t>1</w:t>
      </w:r>
      <w:r>
        <w:rPr>
          <w:rFonts w:ascii="Arial" w:hAnsi="Arial" w:cs="Arial"/>
          <w:b/>
          <w:sz w:val="22"/>
          <w:lang w:eastAsia="ru-RU"/>
        </w:rPr>
        <w:t>5</w:t>
      </w:r>
    </w:p>
    <w:p w:rsidR="00002261" w:rsidRPr="006C479E" w:rsidRDefault="00002261" w:rsidP="00CF4E18">
      <w:pPr>
        <w:tabs>
          <w:tab w:val="left" w:pos="284"/>
        </w:tabs>
        <w:autoSpaceDE w:val="0"/>
        <w:autoSpaceDN w:val="0"/>
        <w:adjustRightInd w:val="0"/>
        <w:spacing w:line="240" w:lineRule="auto"/>
        <w:rPr>
          <w:rFonts w:ascii="Arial" w:hAnsi="Arial" w:cs="Arial"/>
          <w:bCs/>
          <w:i/>
          <w:sz w:val="22"/>
          <w:lang w:eastAsia="ru-RU"/>
        </w:rPr>
      </w:pPr>
      <w:r w:rsidRPr="006C479E">
        <w:rPr>
          <w:rFonts w:ascii="Arial" w:hAnsi="Arial" w:cs="Arial"/>
          <w:i/>
          <w:sz w:val="22"/>
          <w:lang w:eastAsia="ru-RU"/>
        </w:rPr>
        <w:t>Характеристики газораспределительных станций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54"/>
        <w:gridCol w:w="1478"/>
        <w:gridCol w:w="2069"/>
        <w:gridCol w:w="2069"/>
      </w:tblGrid>
      <w:tr w:rsidR="00002261" w:rsidRPr="00784031" w:rsidTr="004C6C33">
        <w:trPr>
          <w:trHeight w:val="340"/>
          <w:tblHeader/>
        </w:trPr>
        <w:tc>
          <w:tcPr>
            <w:tcW w:w="2066"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eastAsia="ru-RU"/>
              </w:rPr>
              <w:t>Наименование ГРС</w:t>
            </w:r>
          </w:p>
        </w:tc>
        <w:tc>
          <w:tcPr>
            <w:tcW w:w="772"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eastAsia="ru-RU"/>
              </w:rPr>
              <w:t>Рвых,</w:t>
            </w:r>
          </w:p>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eastAsia="ru-RU"/>
              </w:rPr>
              <w:t>МПа</w:t>
            </w:r>
          </w:p>
        </w:tc>
        <w:tc>
          <w:tcPr>
            <w:tcW w:w="1081"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val="en-US" w:eastAsia="ru-RU"/>
              </w:rPr>
              <w:t>Q</w:t>
            </w:r>
            <w:r w:rsidRPr="004C6C33">
              <w:rPr>
                <w:rFonts w:ascii="Arial" w:hAnsi="Arial" w:cs="Arial"/>
                <w:b/>
                <w:sz w:val="22"/>
                <w:lang w:eastAsia="ru-RU"/>
              </w:rPr>
              <w:t xml:space="preserve"> ч,</w:t>
            </w:r>
          </w:p>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eastAsia="ru-RU"/>
              </w:rPr>
              <w:t>тыс.куб.м/час</w:t>
            </w:r>
          </w:p>
        </w:tc>
        <w:tc>
          <w:tcPr>
            <w:tcW w:w="1081"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val="en-US" w:eastAsia="ru-RU"/>
              </w:rPr>
              <w:t>Q</w:t>
            </w:r>
            <w:r w:rsidRPr="004C6C33">
              <w:rPr>
                <w:rFonts w:ascii="Arial" w:hAnsi="Arial" w:cs="Arial"/>
                <w:b/>
                <w:sz w:val="22"/>
                <w:lang w:eastAsia="ru-RU"/>
              </w:rPr>
              <w:t xml:space="preserve"> г,</w:t>
            </w:r>
          </w:p>
          <w:p w:rsidR="00002261" w:rsidRPr="004C6C33" w:rsidRDefault="00002261" w:rsidP="004C6C33">
            <w:pPr>
              <w:tabs>
                <w:tab w:val="left" w:pos="284"/>
              </w:tabs>
              <w:autoSpaceDE w:val="0"/>
              <w:autoSpaceDN w:val="0"/>
              <w:adjustRightInd w:val="0"/>
              <w:spacing w:line="240" w:lineRule="auto"/>
              <w:jc w:val="center"/>
              <w:rPr>
                <w:rFonts w:ascii="Arial" w:hAnsi="Arial" w:cs="Arial"/>
                <w:b/>
                <w:bCs/>
                <w:sz w:val="22"/>
                <w:lang w:eastAsia="ru-RU"/>
              </w:rPr>
            </w:pPr>
            <w:r w:rsidRPr="004C6C33">
              <w:rPr>
                <w:rFonts w:ascii="Arial" w:hAnsi="Arial" w:cs="Arial"/>
                <w:b/>
                <w:sz w:val="22"/>
                <w:lang w:eastAsia="ru-RU"/>
              </w:rPr>
              <w:t>млн.куб.м/год</w:t>
            </w:r>
          </w:p>
        </w:tc>
      </w:tr>
      <w:tr w:rsidR="00002261" w:rsidRPr="006C479E" w:rsidTr="004C6C33">
        <w:trPr>
          <w:trHeight w:val="340"/>
        </w:trPr>
        <w:tc>
          <w:tcPr>
            <w:tcW w:w="2066" w:type="pct"/>
            <w:vAlign w:val="center"/>
          </w:tcPr>
          <w:p w:rsidR="00002261" w:rsidRPr="004C6C33" w:rsidRDefault="00002261" w:rsidP="004C6C33">
            <w:pPr>
              <w:tabs>
                <w:tab w:val="left" w:pos="284"/>
              </w:tabs>
              <w:autoSpaceDE w:val="0"/>
              <w:autoSpaceDN w:val="0"/>
              <w:adjustRightInd w:val="0"/>
              <w:spacing w:line="240" w:lineRule="auto"/>
              <w:jc w:val="left"/>
              <w:rPr>
                <w:rFonts w:ascii="Arial" w:hAnsi="Arial" w:cs="Arial"/>
                <w:bCs/>
                <w:sz w:val="22"/>
              </w:rPr>
            </w:pPr>
            <w:r w:rsidRPr="004C6C33">
              <w:rPr>
                <w:rFonts w:ascii="Arial" w:hAnsi="Arial" w:cs="Arial"/>
                <w:sz w:val="22"/>
              </w:rPr>
              <w:t xml:space="preserve">«Княгинино» </w:t>
            </w:r>
          </w:p>
          <w:p w:rsidR="00002261" w:rsidRPr="004C6C33" w:rsidRDefault="00002261" w:rsidP="004C6C33">
            <w:pPr>
              <w:tabs>
                <w:tab w:val="left" w:pos="284"/>
              </w:tabs>
              <w:autoSpaceDE w:val="0"/>
              <w:autoSpaceDN w:val="0"/>
              <w:adjustRightInd w:val="0"/>
              <w:spacing w:line="240" w:lineRule="auto"/>
              <w:jc w:val="left"/>
              <w:rPr>
                <w:rFonts w:ascii="Arial" w:hAnsi="Arial" w:cs="Arial"/>
                <w:bCs/>
                <w:sz w:val="22"/>
                <w:lang w:eastAsia="ru-RU"/>
              </w:rPr>
            </w:pPr>
            <w:r w:rsidRPr="004C6C33">
              <w:rPr>
                <w:rFonts w:ascii="Arial" w:hAnsi="Arial" w:cs="Arial"/>
                <w:sz w:val="22"/>
              </w:rPr>
              <w:t>(рядом с с.Княгинино)</w:t>
            </w:r>
          </w:p>
        </w:tc>
        <w:tc>
          <w:tcPr>
            <w:tcW w:w="772"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Cs/>
                <w:sz w:val="22"/>
                <w:lang w:eastAsia="ru-RU"/>
              </w:rPr>
            </w:pPr>
            <w:r w:rsidRPr="004C6C33">
              <w:rPr>
                <w:rFonts w:ascii="Arial" w:hAnsi="Arial" w:cs="Arial"/>
                <w:sz w:val="22"/>
                <w:lang w:eastAsia="ru-RU"/>
              </w:rPr>
              <w:t>1,2</w:t>
            </w:r>
          </w:p>
        </w:tc>
        <w:tc>
          <w:tcPr>
            <w:tcW w:w="1081"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Cs/>
                <w:sz w:val="22"/>
                <w:lang w:eastAsia="ru-RU"/>
              </w:rPr>
            </w:pPr>
            <w:r w:rsidRPr="004C6C33">
              <w:rPr>
                <w:rFonts w:ascii="Arial" w:hAnsi="Arial" w:cs="Arial"/>
                <w:sz w:val="22"/>
                <w:lang w:eastAsia="ru-RU"/>
              </w:rPr>
              <w:t>24,72</w:t>
            </w:r>
          </w:p>
        </w:tc>
        <w:tc>
          <w:tcPr>
            <w:tcW w:w="1081" w:type="pct"/>
            <w:vAlign w:val="center"/>
          </w:tcPr>
          <w:p w:rsidR="00002261" w:rsidRPr="004C6C33" w:rsidRDefault="00002261" w:rsidP="004C6C33">
            <w:pPr>
              <w:tabs>
                <w:tab w:val="left" w:pos="284"/>
              </w:tabs>
              <w:autoSpaceDE w:val="0"/>
              <w:autoSpaceDN w:val="0"/>
              <w:adjustRightInd w:val="0"/>
              <w:spacing w:line="240" w:lineRule="auto"/>
              <w:jc w:val="center"/>
              <w:rPr>
                <w:rFonts w:ascii="Arial" w:hAnsi="Arial" w:cs="Arial"/>
                <w:bCs/>
                <w:sz w:val="22"/>
                <w:lang w:eastAsia="ru-RU"/>
              </w:rPr>
            </w:pPr>
            <w:r w:rsidRPr="004C6C33">
              <w:rPr>
                <w:rFonts w:ascii="Arial" w:hAnsi="Arial" w:cs="Arial"/>
                <w:sz w:val="22"/>
                <w:lang w:eastAsia="ru-RU"/>
              </w:rPr>
              <w:t>60,5</w:t>
            </w:r>
          </w:p>
        </w:tc>
      </w:tr>
    </w:tbl>
    <w:p w:rsidR="00002261" w:rsidRPr="006C479E" w:rsidRDefault="00002261" w:rsidP="00CF4E18">
      <w:pPr>
        <w:ind w:firstLine="709"/>
        <w:rPr>
          <w:rFonts w:ascii="Arial" w:hAnsi="Arial" w:cs="Arial"/>
          <w:szCs w:val="24"/>
          <w:lang w:eastAsia="ru-RU"/>
        </w:rPr>
      </w:pPr>
      <w:r w:rsidRPr="006C479E">
        <w:rPr>
          <w:rFonts w:ascii="Arial" w:hAnsi="Arial" w:cs="Arial"/>
          <w:szCs w:val="24"/>
          <w:lang w:eastAsia="ru-RU"/>
        </w:rPr>
        <w:t>Газ используется на коммунально-бытовые нужды, нужды предприятий, а так же нужды населения (отопление, приготовление горячей воды, пищепригото</w:t>
      </w:r>
      <w:r w:rsidRPr="006C479E">
        <w:rPr>
          <w:rFonts w:ascii="Arial" w:hAnsi="Arial" w:cs="Arial"/>
          <w:szCs w:val="24"/>
          <w:lang w:eastAsia="ru-RU"/>
        </w:rPr>
        <w:t>в</w:t>
      </w:r>
      <w:r w:rsidRPr="006C479E">
        <w:rPr>
          <w:rFonts w:ascii="Arial" w:hAnsi="Arial" w:cs="Arial"/>
          <w:szCs w:val="24"/>
          <w:lang w:eastAsia="ru-RU"/>
        </w:rPr>
        <w:t>ление).</w:t>
      </w:r>
    </w:p>
    <w:p w:rsidR="00002261" w:rsidRDefault="00002261" w:rsidP="00CF4E18">
      <w:pPr>
        <w:ind w:firstLine="709"/>
        <w:rPr>
          <w:rFonts w:ascii="Arial" w:hAnsi="Arial" w:cs="Arial"/>
          <w:szCs w:val="24"/>
          <w:lang w:eastAsia="ru-RU"/>
        </w:rPr>
      </w:pPr>
      <w:r w:rsidRPr="006C479E">
        <w:rPr>
          <w:rFonts w:ascii="Arial" w:hAnsi="Arial" w:cs="Arial"/>
          <w:szCs w:val="24"/>
          <w:lang w:eastAsia="ru-RU"/>
        </w:rPr>
        <w:t xml:space="preserve">В настоящее время из населенных пунктов, входящих в </w:t>
      </w:r>
      <w:r>
        <w:rPr>
          <w:rFonts w:ascii="Arial" w:hAnsi="Arial" w:cs="Arial"/>
          <w:szCs w:val="24"/>
          <w:lang w:eastAsia="ru-RU"/>
        </w:rPr>
        <w:t>Княгининский</w:t>
      </w:r>
      <w:r w:rsidRPr="006C479E">
        <w:rPr>
          <w:rFonts w:ascii="Arial" w:hAnsi="Arial" w:cs="Arial"/>
          <w:szCs w:val="24"/>
          <w:lang w:eastAsia="ru-RU"/>
        </w:rPr>
        <w:t xml:space="preserve"> район газифицировано природным газом:</w:t>
      </w:r>
    </w:p>
    <w:p w:rsidR="00002261" w:rsidRDefault="00002261" w:rsidP="00CF4E18">
      <w:pPr>
        <w:ind w:firstLine="709"/>
        <w:rPr>
          <w:rFonts w:ascii="Arial" w:hAnsi="Arial" w:cs="Arial"/>
          <w:szCs w:val="24"/>
          <w:lang w:eastAsia="ru-RU"/>
        </w:rPr>
      </w:pPr>
      <w:r w:rsidRPr="003A4327">
        <w:rPr>
          <w:rFonts w:ascii="Arial" w:hAnsi="Arial" w:cs="Arial"/>
          <w:szCs w:val="24"/>
          <w:u w:val="single"/>
          <w:lang w:eastAsia="ru-RU"/>
        </w:rPr>
        <w:t>Городское поселение г.Княгинино</w:t>
      </w:r>
      <w:r>
        <w:rPr>
          <w:rFonts w:ascii="Arial" w:hAnsi="Arial" w:cs="Arial"/>
          <w:szCs w:val="24"/>
          <w:lang w:eastAsia="ru-RU"/>
        </w:rPr>
        <w:t>: г.Княгинино, д.Горшково.</w:t>
      </w:r>
    </w:p>
    <w:p w:rsidR="00002261" w:rsidRDefault="00002261" w:rsidP="00CF4E18">
      <w:pPr>
        <w:ind w:firstLine="709"/>
        <w:rPr>
          <w:rFonts w:ascii="Arial" w:hAnsi="Arial" w:cs="Arial"/>
          <w:szCs w:val="24"/>
          <w:lang w:eastAsia="ru-RU"/>
        </w:rPr>
      </w:pPr>
      <w:r>
        <w:rPr>
          <w:rFonts w:ascii="Arial" w:hAnsi="Arial" w:cs="Arial"/>
          <w:szCs w:val="24"/>
          <w:u w:val="single"/>
          <w:lang w:eastAsia="ru-RU"/>
        </w:rPr>
        <w:t xml:space="preserve">Ананьевский </w:t>
      </w:r>
      <w:r w:rsidRPr="0013651A">
        <w:rPr>
          <w:rFonts w:ascii="Arial" w:hAnsi="Arial" w:cs="Arial"/>
          <w:szCs w:val="24"/>
          <w:u w:val="single"/>
          <w:lang w:eastAsia="ru-RU"/>
        </w:rPr>
        <w:t>сельсовет</w:t>
      </w:r>
      <w:r w:rsidRPr="003A4327">
        <w:rPr>
          <w:rFonts w:ascii="Arial" w:hAnsi="Arial" w:cs="Arial"/>
          <w:szCs w:val="24"/>
          <w:lang w:eastAsia="ru-RU"/>
        </w:rPr>
        <w:t>: с.Ананье, с.Егорьевское, с.Троицкое, с.Островское.</w:t>
      </w:r>
    </w:p>
    <w:p w:rsidR="00002261" w:rsidRDefault="00002261" w:rsidP="00CF4E18">
      <w:pPr>
        <w:ind w:firstLine="709"/>
        <w:rPr>
          <w:rFonts w:ascii="Arial" w:hAnsi="Arial" w:cs="Arial"/>
          <w:szCs w:val="24"/>
          <w:lang w:eastAsia="ru-RU"/>
        </w:rPr>
      </w:pPr>
      <w:r>
        <w:rPr>
          <w:rFonts w:ascii="Arial" w:hAnsi="Arial" w:cs="Arial"/>
          <w:szCs w:val="24"/>
          <w:u w:val="single"/>
          <w:lang w:eastAsia="ru-RU"/>
        </w:rPr>
        <w:t>Белкинский сельсовет</w:t>
      </w:r>
      <w:r w:rsidRPr="0013651A">
        <w:rPr>
          <w:rFonts w:ascii="Arial" w:hAnsi="Arial" w:cs="Arial"/>
          <w:szCs w:val="24"/>
          <w:u w:val="single"/>
          <w:lang w:eastAsia="ru-RU"/>
        </w:rPr>
        <w:t>:</w:t>
      </w:r>
      <w:r>
        <w:rPr>
          <w:rFonts w:ascii="Arial" w:hAnsi="Arial" w:cs="Arial"/>
          <w:szCs w:val="24"/>
          <w:lang w:eastAsia="ru-RU"/>
        </w:rPr>
        <w:t xml:space="preserve"> с. Белка, с. Урга.</w:t>
      </w:r>
    </w:p>
    <w:p w:rsidR="00002261" w:rsidRDefault="00002261" w:rsidP="00CF4E18">
      <w:pPr>
        <w:ind w:firstLine="709"/>
        <w:rPr>
          <w:rFonts w:ascii="Arial" w:hAnsi="Arial" w:cs="Arial"/>
          <w:szCs w:val="24"/>
          <w:lang w:eastAsia="ru-RU"/>
        </w:rPr>
      </w:pPr>
      <w:r>
        <w:rPr>
          <w:rFonts w:ascii="Arial" w:hAnsi="Arial" w:cs="Arial"/>
          <w:szCs w:val="24"/>
          <w:u w:val="single"/>
          <w:lang w:eastAsia="ru-RU"/>
        </w:rPr>
        <w:t>Возрожденский сельсовет:</w:t>
      </w:r>
      <w:r>
        <w:rPr>
          <w:rFonts w:ascii="Arial" w:hAnsi="Arial" w:cs="Arial"/>
          <w:szCs w:val="24"/>
          <w:lang w:eastAsia="ru-RU"/>
        </w:rPr>
        <w:t xml:space="preserve"> с. Возрождение, с. Шишковердь, с. Покров, д. Озерки.</w:t>
      </w:r>
    </w:p>
    <w:p w:rsidR="00002261" w:rsidRDefault="00002261" w:rsidP="00CF4E18">
      <w:pPr>
        <w:ind w:firstLine="709"/>
        <w:rPr>
          <w:rFonts w:ascii="Arial" w:hAnsi="Arial" w:cs="Arial"/>
          <w:szCs w:val="24"/>
          <w:lang w:eastAsia="ru-RU"/>
        </w:rPr>
      </w:pPr>
      <w:r>
        <w:rPr>
          <w:rFonts w:ascii="Arial" w:hAnsi="Arial" w:cs="Arial"/>
          <w:szCs w:val="24"/>
          <w:u w:val="single"/>
          <w:lang w:eastAsia="ru-RU"/>
        </w:rPr>
        <w:t>Соловьевский сельсовет:</w:t>
      </w:r>
      <w:r>
        <w:rPr>
          <w:rFonts w:ascii="Arial" w:hAnsi="Arial" w:cs="Arial"/>
          <w:szCs w:val="24"/>
          <w:lang w:eastAsia="ru-RU"/>
        </w:rPr>
        <w:t xml:space="preserve"> д. Соловьево, д. Барковод, Бубенки, д. Новая, с. Рубское, д. Сосновка, д. Большая Андреевка, с. Спешнево</w:t>
      </w:r>
    </w:p>
    <w:p w:rsidR="00002261" w:rsidRPr="006C479E" w:rsidRDefault="00002261" w:rsidP="00CF4E18">
      <w:pPr>
        <w:ind w:firstLine="709"/>
        <w:rPr>
          <w:rFonts w:ascii="Arial" w:hAnsi="Arial" w:cs="Arial"/>
          <w:szCs w:val="24"/>
          <w:lang w:eastAsia="ru-RU"/>
        </w:rPr>
      </w:pPr>
      <w:r w:rsidRPr="006C479E">
        <w:rPr>
          <w:rFonts w:ascii="Arial" w:hAnsi="Arial" w:cs="Arial"/>
          <w:szCs w:val="24"/>
        </w:rPr>
        <w:t xml:space="preserve">В населенных пунктах, отдаленных </w:t>
      </w:r>
      <w:r>
        <w:rPr>
          <w:rFonts w:ascii="Arial" w:hAnsi="Arial" w:cs="Arial"/>
          <w:szCs w:val="24"/>
        </w:rPr>
        <w:t xml:space="preserve">от центра сельского поселения, </w:t>
      </w:r>
      <w:r w:rsidRPr="006C479E">
        <w:rPr>
          <w:rFonts w:ascii="Arial" w:hAnsi="Arial" w:cs="Arial"/>
          <w:szCs w:val="24"/>
        </w:rPr>
        <w:t>газ</w:t>
      </w:r>
      <w:r w:rsidRPr="006C479E">
        <w:rPr>
          <w:rFonts w:ascii="Arial" w:hAnsi="Arial" w:cs="Arial"/>
          <w:szCs w:val="24"/>
        </w:rPr>
        <w:t>о</w:t>
      </w:r>
      <w:r w:rsidRPr="006C479E">
        <w:rPr>
          <w:rFonts w:ascii="Arial" w:hAnsi="Arial" w:cs="Arial"/>
          <w:szCs w:val="24"/>
        </w:rPr>
        <w:t>снабжение производится за счет баллонов с сжиженным газом.</w:t>
      </w:r>
      <w:r w:rsidRPr="006C479E">
        <w:rPr>
          <w:rFonts w:ascii="Arial" w:hAnsi="Arial" w:cs="Arial"/>
          <w:szCs w:val="24"/>
          <w:lang w:eastAsia="ru-RU"/>
        </w:rPr>
        <w:t xml:space="preserve"> Сжиженный ба</w:t>
      </w:r>
      <w:r w:rsidRPr="006C479E">
        <w:rPr>
          <w:rFonts w:ascii="Arial" w:hAnsi="Arial" w:cs="Arial"/>
          <w:szCs w:val="24"/>
          <w:lang w:eastAsia="ru-RU"/>
        </w:rPr>
        <w:t>л</w:t>
      </w:r>
      <w:r w:rsidRPr="006C479E">
        <w:rPr>
          <w:rFonts w:ascii="Arial" w:hAnsi="Arial" w:cs="Arial"/>
          <w:szCs w:val="24"/>
          <w:lang w:eastAsia="ru-RU"/>
        </w:rPr>
        <w:t>лонный газ поступает автотранспортом от газового участка</w:t>
      </w:r>
      <w:r>
        <w:rPr>
          <w:rFonts w:ascii="Arial" w:hAnsi="Arial" w:cs="Arial"/>
          <w:szCs w:val="24"/>
          <w:lang w:eastAsia="ru-RU"/>
        </w:rPr>
        <w:t xml:space="preserve"> </w:t>
      </w:r>
      <w:r w:rsidRPr="002B10AA">
        <w:rPr>
          <w:rFonts w:ascii="Arial" w:hAnsi="Arial" w:cs="Arial"/>
          <w:szCs w:val="24"/>
        </w:rPr>
        <w:t>- сжиженный балло</w:t>
      </w:r>
      <w:r w:rsidRPr="002B10AA">
        <w:rPr>
          <w:rFonts w:ascii="Arial" w:hAnsi="Arial" w:cs="Arial"/>
          <w:szCs w:val="24"/>
        </w:rPr>
        <w:t>н</w:t>
      </w:r>
      <w:r w:rsidRPr="002B10AA">
        <w:rPr>
          <w:rFonts w:ascii="Arial" w:hAnsi="Arial" w:cs="Arial"/>
          <w:szCs w:val="24"/>
        </w:rPr>
        <w:t>ный газ реализуется населению на автомобильной газозаправочной  станции с пунктом наполнения баллонов</w:t>
      </w:r>
      <w:r>
        <w:rPr>
          <w:rFonts w:ascii="Arial" w:hAnsi="Arial" w:cs="Arial"/>
          <w:szCs w:val="24"/>
        </w:rPr>
        <w:t>, расположенной на 44-</w:t>
      </w:r>
      <w:r w:rsidRPr="002B10AA">
        <w:rPr>
          <w:rFonts w:ascii="Arial" w:hAnsi="Arial" w:cs="Arial"/>
          <w:szCs w:val="24"/>
        </w:rPr>
        <w:t>м км а/д Работки</w:t>
      </w:r>
      <w:r>
        <w:rPr>
          <w:rFonts w:ascii="Arial" w:hAnsi="Arial" w:cs="Arial"/>
          <w:szCs w:val="24"/>
        </w:rPr>
        <w:t xml:space="preserve"> </w:t>
      </w:r>
      <w:r w:rsidRPr="002B10AA">
        <w:rPr>
          <w:rFonts w:ascii="Arial" w:hAnsi="Arial" w:cs="Arial"/>
          <w:szCs w:val="24"/>
        </w:rPr>
        <w:t>-</w:t>
      </w:r>
      <w:r>
        <w:rPr>
          <w:rFonts w:ascii="Arial" w:hAnsi="Arial" w:cs="Arial"/>
          <w:szCs w:val="24"/>
        </w:rPr>
        <w:t xml:space="preserve"> </w:t>
      </w:r>
      <w:r w:rsidRPr="002B10AA">
        <w:rPr>
          <w:rFonts w:ascii="Arial" w:hAnsi="Arial" w:cs="Arial"/>
          <w:szCs w:val="24"/>
        </w:rPr>
        <w:t>Пор</w:t>
      </w:r>
      <w:r>
        <w:rPr>
          <w:rFonts w:ascii="Arial" w:hAnsi="Arial" w:cs="Arial"/>
          <w:szCs w:val="24"/>
        </w:rPr>
        <w:t>е</w:t>
      </w:r>
      <w:r w:rsidRPr="002B10AA">
        <w:rPr>
          <w:rFonts w:ascii="Arial" w:hAnsi="Arial" w:cs="Arial"/>
          <w:szCs w:val="24"/>
        </w:rPr>
        <w:t>цкое</w:t>
      </w:r>
      <w:r w:rsidRPr="002B10AA">
        <w:rPr>
          <w:rFonts w:ascii="Arial" w:hAnsi="Arial" w:cs="Arial"/>
          <w:szCs w:val="24"/>
          <w:lang w:eastAsia="ru-RU"/>
        </w:rPr>
        <w:t xml:space="preserve">. </w:t>
      </w:r>
      <w:r w:rsidRPr="006C479E">
        <w:rPr>
          <w:rFonts w:ascii="Arial" w:hAnsi="Arial" w:cs="Arial"/>
          <w:szCs w:val="24"/>
          <w:lang w:eastAsia="ru-RU"/>
        </w:rPr>
        <w:t>Баллонный газ используется на пищеприготовление и приготовление корма для скота в частном секторе.</w:t>
      </w:r>
    </w:p>
    <w:p w:rsidR="00002261" w:rsidRPr="00CF4E18" w:rsidRDefault="00002261" w:rsidP="00CF4E18">
      <w:pPr>
        <w:tabs>
          <w:tab w:val="left" w:pos="284"/>
        </w:tabs>
        <w:autoSpaceDE w:val="0"/>
        <w:autoSpaceDN w:val="0"/>
        <w:adjustRightInd w:val="0"/>
        <w:rPr>
          <w:rFonts w:ascii="Arial" w:hAnsi="Arial" w:cs="Arial"/>
          <w:i/>
          <w:szCs w:val="24"/>
          <w:u w:val="single"/>
        </w:rPr>
      </w:pPr>
      <w:r w:rsidRPr="00CF4E18">
        <w:rPr>
          <w:rFonts w:ascii="Arial" w:hAnsi="Arial" w:cs="Arial"/>
          <w:i/>
          <w:szCs w:val="24"/>
          <w:u w:val="single"/>
        </w:rPr>
        <w:t xml:space="preserve">Проектное предложение </w:t>
      </w:r>
    </w:p>
    <w:p w:rsidR="00002261" w:rsidRPr="006C479E" w:rsidRDefault="00002261" w:rsidP="00CF4E18">
      <w:pPr>
        <w:tabs>
          <w:tab w:val="left" w:pos="284"/>
        </w:tabs>
        <w:autoSpaceDE w:val="0"/>
        <w:autoSpaceDN w:val="0"/>
        <w:adjustRightInd w:val="0"/>
        <w:ind w:firstLine="709"/>
        <w:rPr>
          <w:rFonts w:ascii="Arial" w:hAnsi="Arial" w:cs="Arial"/>
          <w:szCs w:val="24"/>
        </w:rPr>
      </w:pPr>
      <w:r w:rsidRPr="006C479E">
        <w:rPr>
          <w:rFonts w:ascii="Arial" w:hAnsi="Arial" w:cs="Arial"/>
          <w:szCs w:val="24"/>
        </w:rPr>
        <w:t>Проектом принято строительство г</w:t>
      </w:r>
      <w:r>
        <w:rPr>
          <w:rFonts w:ascii="Arial" w:hAnsi="Arial" w:cs="Arial"/>
          <w:szCs w:val="24"/>
        </w:rPr>
        <w:t xml:space="preserve">азопроводов высокого давления, </w:t>
      </w:r>
      <w:r w:rsidRPr="006C479E">
        <w:rPr>
          <w:rFonts w:ascii="Arial" w:hAnsi="Arial" w:cs="Arial"/>
          <w:szCs w:val="24"/>
        </w:rPr>
        <w:t>ГРП, ГРПБ и ГРПШ на 1 очередь строительства (</w:t>
      </w:r>
      <w:r>
        <w:rPr>
          <w:rFonts w:ascii="Arial" w:hAnsi="Arial" w:cs="Arial"/>
          <w:szCs w:val="24"/>
        </w:rPr>
        <w:t xml:space="preserve">до </w:t>
      </w:r>
      <w:r w:rsidRPr="006C479E">
        <w:rPr>
          <w:rFonts w:ascii="Arial" w:hAnsi="Arial" w:cs="Arial"/>
          <w:szCs w:val="24"/>
        </w:rPr>
        <w:t>20</w:t>
      </w:r>
      <w:r>
        <w:rPr>
          <w:rFonts w:ascii="Arial" w:hAnsi="Arial" w:cs="Arial"/>
          <w:szCs w:val="24"/>
        </w:rPr>
        <w:t>20г</w:t>
      </w:r>
      <w:r w:rsidRPr="006C479E">
        <w:rPr>
          <w:rFonts w:ascii="Arial" w:hAnsi="Arial" w:cs="Arial"/>
          <w:szCs w:val="24"/>
        </w:rPr>
        <w:t>)</w:t>
      </w:r>
      <w:r>
        <w:rPr>
          <w:rFonts w:ascii="Arial" w:hAnsi="Arial" w:cs="Arial"/>
          <w:szCs w:val="24"/>
        </w:rPr>
        <w:t>,</w:t>
      </w:r>
      <w:r w:rsidRPr="006C479E">
        <w:rPr>
          <w:rFonts w:ascii="Arial" w:hAnsi="Arial" w:cs="Arial"/>
          <w:szCs w:val="24"/>
        </w:rPr>
        <w:t xml:space="preserve"> </w:t>
      </w:r>
      <w:r>
        <w:rPr>
          <w:rFonts w:ascii="Arial" w:hAnsi="Arial" w:cs="Arial"/>
          <w:szCs w:val="24"/>
        </w:rPr>
        <w:t>согласно «С</w:t>
      </w:r>
      <w:r w:rsidRPr="006C479E">
        <w:rPr>
          <w:rFonts w:ascii="Arial" w:hAnsi="Arial" w:cs="Arial"/>
          <w:szCs w:val="24"/>
        </w:rPr>
        <w:t>хемы газосна</w:t>
      </w:r>
      <w:r w:rsidRPr="006C479E">
        <w:rPr>
          <w:rFonts w:ascii="Arial" w:hAnsi="Arial" w:cs="Arial"/>
          <w:szCs w:val="24"/>
        </w:rPr>
        <w:t>б</w:t>
      </w:r>
      <w:r w:rsidRPr="006C479E">
        <w:rPr>
          <w:rFonts w:ascii="Arial" w:hAnsi="Arial" w:cs="Arial"/>
          <w:szCs w:val="24"/>
        </w:rPr>
        <w:t xml:space="preserve">жения и газификации </w:t>
      </w:r>
      <w:r>
        <w:rPr>
          <w:rFonts w:ascii="Arial" w:hAnsi="Arial" w:cs="Arial"/>
          <w:szCs w:val="24"/>
        </w:rPr>
        <w:t>Княгининского</w:t>
      </w:r>
      <w:r w:rsidRPr="006C479E">
        <w:rPr>
          <w:rFonts w:ascii="Arial" w:hAnsi="Arial" w:cs="Arial"/>
          <w:szCs w:val="24"/>
        </w:rPr>
        <w:t xml:space="preserve"> района Нижегородской области</w:t>
      </w:r>
      <w:r>
        <w:rPr>
          <w:rFonts w:ascii="Arial" w:hAnsi="Arial" w:cs="Arial"/>
          <w:szCs w:val="24"/>
        </w:rPr>
        <w:t>», разраб</w:t>
      </w:r>
      <w:r>
        <w:rPr>
          <w:rFonts w:ascii="Arial" w:hAnsi="Arial" w:cs="Arial"/>
          <w:szCs w:val="24"/>
        </w:rPr>
        <w:t>о</w:t>
      </w:r>
      <w:r>
        <w:rPr>
          <w:rFonts w:ascii="Arial" w:hAnsi="Arial" w:cs="Arial"/>
          <w:szCs w:val="24"/>
        </w:rPr>
        <w:t xml:space="preserve">танной ОАО «Газпром промгаз». На </w:t>
      </w:r>
      <w:r w:rsidRPr="006C479E">
        <w:rPr>
          <w:rFonts w:ascii="Arial" w:hAnsi="Arial" w:cs="Arial"/>
          <w:szCs w:val="24"/>
        </w:rPr>
        <w:t>расчетный срок (</w:t>
      </w:r>
      <w:r>
        <w:rPr>
          <w:rFonts w:ascii="Arial" w:hAnsi="Arial" w:cs="Arial"/>
          <w:szCs w:val="24"/>
        </w:rPr>
        <w:t xml:space="preserve">до </w:t>
      </w:r>
      <w:r w:rsidRPr="006C479E">
        <w:rPr>
          <w:rFonts w:ascii="Arial" w:hAnsi="Arial" w:cs="Arial"/>
          <w:szCs w:val="24"/>
        </w:rPr>
        <w:t>203</w:t>
      </w:r>
      <w:r>
        <w:rPr>
          <w:rFonts w:ascii="Arial" w:hAnsi="Arial" w:cs="Arial"/>
          <w:szCs w:val="24"/>
        </w:rPr>
        <w:t>7</w:t>
      </w:r>
      <w:r w:rsidRPr="006C479E">
        <w:rPr>
          <w:rFonts w:ascii="Arial" w:hAnsi="Arial" w:cs="Arial"/>
          <w:szCs w:val="24"/>
        </w:rPr>
        <w:t>г)</w:t>
      </w:r>
      <w:r>
        <w:rPr>
          <w:rFonts w:ascii="Arial" w:hAnsi="Arial" w:cs="Arial"/>
          <w:szCs w:val="24"/>
        </w:rPr>
        <w:t>, предлагается г</w:t>
      </w:r>
      <w:r>
        <w:rPr>
          <w:rFonts w:ascii="Arial" w:hAnsi="Arial" w:cs="Arial"/>
          <w:szCs w:val="24"/>
        </w:rPr>
        <w:t>а</w:t>
      </w:r>
      <w:r>
        <w:rPr>
          <w:rFonts w:ascii="Arial" w:hAnsi="Arial" w:cs="Arial"/>
          <w:szCs w:val="24"/>
        </w:rPr>
        <w:t xml:space="preserve">зификация </w:t>
      </w:r>
      <w:r w:rsidRPr="002C5CA6">
        <w:rPr>
          <w:rFonts w:ascii="Arial" w:hAnsi="Arial" w:cs="Arial"/>
          <w:szCs w:val="24"/>
        </w:rPr>
        <w:t>5</w:t>
      </w:r>
      <w:r>
        <w:rPr>
          <w:rFonts w:ascii="Arial" w:hAnsi="Arial" w:cs="Arial"/>
          <w:szCs w:val="24"/>
        </w:rPr>
        <w:t xml:space="preserve"> населенных пунктов, при условии их развития, увеличения численн</w:t>
      </w:r>
      <w:r>
        <w:rPr>
          <w:rFonts w:ascii="Arial" w:hAnsi="Arial" w:cs="Arial"/>
          <w:szCs w:val="24"/>
        </w:rPr>
        <w:t>о</w:t>
      </w:r>
      <w:r>
        <w:rPr>
          <w:rFonts w:ascii="Arial" w:hAnsi="Arial" w:cs="Arial"/>
          <w:szCs w:val="24"/>
        </w:rPr>
        <w:t xml:space="preserve">сти и строительства к ним автомобильных дорог. </w:t>
      </w:r>
    </w:p>
    <w:p w:rsidR="00002261" w:rsidRPr="006C479E" w:rsidRDefault="00002261" w:rsidP="00CF4E18">
      <w:pPr>
        <w:ind w:firstLine="709"/>
        <w:rPr>
          <w:rFonts w:ascii="Arial" w:hAnsi="Arial" w:cs="Arial"/>
          <w:szCs w:val="24"/>
        </w:rPr>
      </w:pPr>
      <w:r w:rsidRPr="006C479E">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 При перес</w:t>
      </w:r>
      <w:r w:rsidRPr="006C479E">
        <w:rPr>
          <w:rFonts w:ascii="Arial" w:hAnsi="Arial" w:cs="Arial"/>
          <w:szCs w:val="24"/>
        </w:rPr>
        <w:t>е</w:t>
      </w:r>
      <w:r w:rsidRPr="006C479E">
        <w:rPr>
          <w:rFonts w:ascii="Arial" w:hAnsi="Arial" w:cs="Arial"/>
          <w:szCs w:val="24"/>
        </w:rPr>
        <w:t>чении автомобильных дорог – подземная прокладка осуществляется в защитных футлярах закрытым способом (более детальная проработка осуществляется на стадии разработки рабочего проекта).</w:t>
      </w:r>
    </w:p>
    <w:p w:rsidR="00002261" w:rsidRPr="006C479E" w:rsidRDefault="00002261" w:rsidP="00CF4E18">
      <w:pPr>
        <w:ind w:firstLine="709"/>
        <w:rPr>
          <w:rFonts w:ascii="Arial" w:hAnsi="Arial" w:cs="Arial"/>
          <w:szCs w:val="24"/>
        </w:rPr>
      </w:pPr>
      <w:r w:rsidRPr="006C479E">
        <w:rPr>
          <w:rFonts w:ascii="Arial" w:hAnsi="Arial" w:cs="Arial"/>
          <w:szCs w:val="24"/>
        </w:rPr>
        <w:t>Газорегуляторные пункты принять в зависимости от входного и выходного давления и производительности.</w:t>
      </w:r>
    </w:p>
    <w:p w:rsidR="00002261" w:rsidRPr="006C479E" w:rsidRDefault="00002261" w:rsidP="00CF4E18">
      <w:pPr>
        <w:ind w:firstLine="709"/>
        <w:rPr>
          <w:rFonts w:ascii="Arial" w:hAnsi="Arial" w:cs="Arial"/>
          <w:szCs w:val="24"/>
          <w:lang w:eastAsia="ru-RU"/>
        </w:rPr>
      </w:pPr>
      <w:r w:rsidRPr="006C479E">
        <w:rPr>
          <w:rFonts w:ascii="Arial" w:hAnsi="Arial" w:cs="Arial"/>
          <w:szCs w:val="24"/>
          <w:lang w:eastAsia="ru-RU"/>
        </w:rPr>
        <w:t>Газ предполагается использовать на пищеприготовление, горячее вод</w:t>
      </w:r>
      <w:r w:rsidRPr="006C479E">
        <w:rPr>
          <w:rFonts w:ascii="Arial" w:hAnsi="Arial" w:cs="Arial"/>
          <w:szCs w:val="24"/>
          <w:lang w:eastAsia="ru-RU"/>
        </w:rPr>
        <w:t>о</w:t>
      </w:r>
      <w:r w:rsidRPr="006C479E">
        <w:rPr>
          <w:rFonts w:ascii="Arial" w:hAnsi="Arial" w:cs="Arial"/>
          <w:szCs w:val="24"/>
          <w:lang w:eastAsia="ru-RU"/>
        </w:rPr>
        <w:t>снабжение, на коммунально-бытовые нужды и на нужды промпредприятий.</w:t>
      </w:r>
    </w:p>
    <w:p w:rsidR="00002261" w:rsidRPr="006C479E" w:rsidRDefault="00002261" w:rsidP="00CF4E18">
      <w:pPr>
        <w:ind w:firstLine="709"/>
        <w:rPr>
          <w:rFonts w:ascii="Arial" w:hAnsi="Arial" w:cs="Arial"/>
          <w:szCs w:val="24"/>
          <w:lang w:eastAsia="ru-RU"/>
        </w:rPr>
      </w:pPr>
      <w:r w:rsidRPr="006C479E">
        <w:rPr>
          <w:rFonts w:ascii="Arial" w:hAnsi="Arial" w:cs="Arial"/>
          <w:szCs w:val="24"/>
          <w:lang w:eastAsia="ru-RU"/>
        </w:rPr>
        <w:t>Газопроводы высокого давления к промпредприятиям будут прокладыват</w:t>
      </w:r>
      <w:r>
        <w:rPr>
          <w:rFonts w:ascii="Arial" w:hAnsi="Arial" w:cs="Arial"/>
          <w:szCs w:val="24"/>
          <w:lang w:eastAsia="ru-RU"/>
        </w:rPr>
        <w:t>ь</w:t>
      </w:r>
      <w:r w:rsidRPr="006C479E">
        <w:rPr>
          <w:rFonts w:ascii="Arial" w:hAnsi="Arial" w:cs="Arial"/>
          <w:szCs w:val="24"/>
          <w:lang w:eastAsia="ru-RU"/>
        </w:rPr>
        <w:t>ся по мере получения лимитов на газ и строительство газопроводов. Малые к</w:t>
      </w:r>
      <w:r w:rsidRPr="006C479E">
        <w:rPr>
          <w:rFonts w:ascii="Arial" w:hAnsi="Arial" w:cs="Arial"/>
          <w:szCs w:val="24"/>
          <w:lang w:eastAsia="ru-RU"/>
        </w:rPr>
        <w:t>о</w:t>
      </w:r>
      <w:r w:rsidRPr="006C479E">
        <w:rPr>
          <w:rFonts w:ascii="Arial" w:hAnsi="Arial" w:cs="Arial"/>
          <w:szCs w:val="24"/>
          <w:lang w:eastAsia="ru-RU"/>
        </w:rPr>
        <w:t>тельные предлагается подключать к внутриквартальным сетям низкого давления.</w:t>
      </w:r>
    </w:p>
    <w:p w:rsidR="00002261" w:rsidRPr="006C479E" w:rsidRDefault="00002261" w:rsidP="00CF4E18">
      <w:pPr>
        <w:ind w:firstLine="426"/>
        <w:rPr>
          <w:rFonts w:ascii="Arial" w:hAnsi="Arial" w:cs="Arial"/>
          <w:szCs w:val="24"/>
          <w:lang w:eastAsia="ru-RU"/>
        </w:rPr>
      </w:pPr>
      <w:r w:rsidRPr="006C479E">
        <w:rPr>
          <w:rFonts w:ascii="Arial" w:hAnsi="Arial" w:cs="Arial"/>
          <w:szCs w:val="24"/>
          <w:lang w:eastAsia="ru-RU"/>
        </w:rPr>
        <w:t>Планируемые сроки газоснабжения населенных пунктов сведены в</w:t>
      </w:r>
      <w:r>
        <w:rPr>
          <w:rFonts w:ascii="Arial" w:hAnsi="Arial" w:cs="Arial"/>
          <w:szCs w:val="24"/>
          <w:lang w:eastAsia="ru-RU"/>
        </w:rPr>
        <w:t xml:space="preserve"> таблицу 7.16</w:t>
      </w:r>
      <w:r w:rsidRPr="006C479E">
        <w:rPr>
          <w:rFonts w:ascii="Arial" w:hAnsi="Arial" w:cs="Arial"/>
          <w:szCs w:val="24"/>
          <w:lang w:eastAsia="ru-RU"/>
        </w:rPr>
        <w:t>.</w:t>
      </w:r>
    </w:p>
    <w:p w:rsidR="00002261" w:rsidRPr="00661DC3" w:rsidRDefault="00002261" w:rsidP="00CF4E18">
      <w:pPr>
        <w:spacing w:line="240" w:lineRule="auto"/>
        <w:ind w:right="283"/>
        <w:rPr>
          <w:rFonts w:ascii="Arial" w:hAnsi="Arial" w:cs="Arial"/>
          <w:b/>
          <w:bCs/>
          <w:sz w:val="22"/>
          <w:lang w:eastAsia="ru-RU"/>
        </w:rPr>
      </w:pPr>
      <w:r w:rsidRPr="00661DC3">
        <w:rPr>
          <w:rFonts w:ascii="Arial" w:hAnsi="Arial" w:cs="Arial"/>
          <w:b/>
          <w:sz w:val="22"/>
          <w:lang w:eastAsia="ru-RU"/>
        </w:rPr>
        <w:t xml:space="preserve">Таблица </w:t>
      </w:r>
      <w:r>
        <w:rPr>
          <w:rFonts w:ascii="Arial" w:hAnsi="Arial" w:cs="Arial"/>
          <w:b/>
          <w:sz w:val="22"/>
          <w:lang w:eastAsia="ru-RU"/>
        </w:rPr>
        <w:t>7.16</w:t>
      </w:r>
    </w:p>
    <w:p w:rsidR="00002261" w:rsidRPr="00441432" w:rsidRDefault="00002261" w:rsidP="00CF4E18">
      <w:pPr>
        <w:ind w:right="283"/>
        <w:rPr>
          <w:rFonts w:ascii="Arial" w:hAnsi="Arial" w:cs="Arial"/>
          <w:bCs/>
          <w:i/>
          <w:sz w:val="22"/>
          <w:lang w:eastAsia="ru-RU"/>
        </w:rPr>
      </w:pPr>
      <w:r w:rsidRPr="00441432">
        <w:rPr>
          <w:rFonts w:ascii="Arial" w:hAnsi="Arial" w:cs="Arial"/>
          <w:i/>
          <w:sz w:val="22"/>
          <w:lang w:eastAsia="ru-RU"/>
        </w:rPr>
        <w:t>Ориентировочный объем строительства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81"/>
        <w:gridCol w:w="2900"/>
        <w:gridCol w:w="2789"/>
      </w:tblGrid>
      <w:tr w:rsidR="00002261" w:rsidRPr="00441432" w:rsidTr="004C6C33">
        <w:trPr>
          <w:trHeight w:val="340"/>
          <w:tblHeader/>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jc w:val="center"/>
              <w:rPr>
                <w:rFonts w:ascii="Arial" w:hAnsi="Arial" w:cs="Arial"/>
                <w:b/>
                <w:sz w:val="22"/>
                <w:lang w:eastAsia="ru-RU"/>
              </w:rPr>
            </w:pPr>
            <w:r w:rsidRPr="004C6C33">
              <w:rPr>
                <w:rFonts w:ascii="Arial" w:hAnsi="Arial" w:cs="Arial"/>
                <w:b/>
                <w:sz w:val="22"/>
                <w:lang w:eastAsia="ru-RU"/>
              </w:rPr>
              <w:t>Наименование</w:t>
            </w:r>
          </w:p>
        </w:tc>
        <w:tc>
          <w:tcPr>
            <w:tcW w:w="1515" w:type="pct"/>
            <w:vAlign w:val="center"/>
          </w:tcPr>
          <w:p w:rsidR="00002261" w:rsidRPr="004C6C33" w:rsidRDefault="00002261" w:rsidP="004C6C33">
            <w:pPr>
              <w:spacing w:line="240" w:lineRule="auto"/>
              <w:ind w:left="34"/>
              <w:jc w:val="center"/>
              <w:rPr>
                <w:rFonts w:ascii="Arial" w:hAnsi="Arial" w:cs="Arial"/>
                <w:b/>
                <w:bCs/>
                <w:sz w:val="22"/>
                <w:lang w:eastAsia="ru-RU"/>
              </w:rPr>
            </w:pPr>
            <w:r w:rsidRPr="004C6C33">
              <w:rPr>
                <w:rFonts w:ascii="Arial" w:hAnsi="Arial" w:cs="Arial"/>
                <w:b/>
                <w:sz w:val="22"/>
                <w:lang w:eastAsia="ru-RU"/>
              </w:rPr>
              <w:t>1 очередь</w:t>
            </w:r>
          </w:p>
          <w:p w:rsidR="00002261" w:rsidRPr="004C6C33" w:rsidRDefault="00002261" w:rsidP="004C6C33">
            <w:pPr>
              <w:spacing w:line="240" w:lineRule="auto"/>
              <w:ind w:left="34"/>
              <w:jc w:val="center"/>
              <w:rPr>
                <w:rFonts w:ascii="Arial" w:hAnsi="Arial" w:cs="Arial"/>
                <w:b/>
                <w:bCs/>
                <w:sz w:val="22"/>
                <w:lang w:eastAsia="ru-RU"/>
              </w:rPr>
            </w:pPr>
            <w:r w:rsidRPr="004C6C33">
              <w:rPr>
                <w:rFonts w:ascii="Arial" w:hAnsi="Arial" w:cs="Arial"/>
                <w:b/>
                <w:sz w:val="22"/>
                <w:lang w:eastAsia="ru-RU"/>
              </w:rPr>
              <w:t>строительства (2020г)</w:t>
            </w:r>
          </w:p>
        </w:tc>
        <w:tc>
          <w:tcPr>
            <w:tcW w:w="1457" w:type="pct"/>
            <w:vAlign w:val="center"/>
          </w:tcPr>
          <w:p w:rsidR="00002261" w:rsidRPr="004C6C33" w:rsidRDefault="00002261" w:rsidP="004C6C33">
            <w:pPr>
              <w:spacing w:line="240" w:lineRule="auto"/>
              <w:ind w:left="34"/>
              <w:jc w:val="center"/>
              <w:rPr>
                <w:rFonts w:ascii="Arial" w:hAnsi="Arial" w:cs="Arial"/>
                <w:b/>
                <w:bCs/>
                <w:sz w:val="22"/>
                <w:lang w:eastAsia="ru-RU"/>
              </w:rPr>
            </w:pPr>
            <w:r w:rsidRPr="004C6C33">
              <w:rPr>
                <w:rFonts w:ascii="Arial" w:hAnsi="Arial" w:cs="Arial"/>
                <w:b/>
                <w:sz w:val="22"/>
                <w:lang w:eastAsia="ru-RU"/>
              </w:rPr>
              <w:t>На расчетный срок (2037г)</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r w:rsidRPr="004C6C33">
              <w:rPr>
                <w:rFonts w:ascii="Arial" w:hAnsi="Arial" w:cs="Arial"/>
                <w:szCs w:val="24"/>
                <w:lang w:eastAsia="ru-RU"/>
              </w:rPr>
              <w:t>Ананьевский сельсовет</w:t>
            </w: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д.Большое Корево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Карандашка</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Воля</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Золотуха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Малое Корево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Новоселье</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Новоегорьевское</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Парково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Редриково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Юрьевка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Долгая</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Домашняя</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Драчиха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Рогово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r w:rsidRPr="004C6C33">
              <w:rPr>
                <w:rFonts w:ascii="Arial" w:hAnsi="Arial" w:cs="Arial"/>
                <w:sz w:val="22"/>
                <w:lang w:eastAsia="ru-RU"/>
              </w:rPr>
              <w:t>Белкинский сельсовет</w:t>
            </w: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Бажулино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175"/>
              <w:rPr>
                <w:rFonts w:ascii="Arial" w:hAnsi="Arial" w:cs="Arial"/>
                <w:sz w:val="22"/>
                <w:lang w:eastAsia="ru-RU"/>
              </w:rPr>
            </w:pPr>
            <w:r w:rsidRPr="004C6C33">
              <w:rPr>
                <w:rFonts w:ascii="Arial" w:hAnsi="Arial" w:cs="Arial"/>
                <w:sz w:val="22"/>
                <w:lang w:eastAsia="ru-RU"/>
              </w:rPr>
              <w:t>д. Большие Колковицы</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Вадская</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Оселок</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с. Потапово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Слотино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r w:rsidRPr="004C6C33">
              <w:rPr>
                <w:rFonts w:ascii="Arial" w:hAnsi="Arial" w:cs="Arial"/>
                <w:sz w:val="22"/>
                <w:lang w:eastAsia="ru-RU"/>
              </w:rPr>
              <w:t>Возрожденский сельсовет</w:t>
            </w: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Константиновка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Сергиевка</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Мокруша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Николаевка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Старая Березовка</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Ивановка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Новая Березовка</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Фоминка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п. Михайловка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r w:rsidRPr="004C6C33">
              <w:rPr>
                <w:rFonts w:ascii="Arial" w:hAnsi="Arial" w:cs="Arial"/>
                <w:sz w:val="22"/>
                <w:lang w:eastAsia="ru-RU"/>
              </w:rPr>
              <w:t>Соловьевский сельсовет</w:t>
            </w: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Ключищи</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Молебное</w:t>
            </w: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Ракита</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Яковлево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с. Песочное</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r w:rsidR="00002261" w:rsidRPr="00441432" w:rsidTr="004C6C33">
        <w:trPr>
          <w:trHeight w:val="340"/>
        </w:trPr>
        <w:tc>
          <w:tcPr>
            <w:tcW w:w="2028" w:type="pct"/>
            <w:vAlign w:val="center"/>
          </w:tcPr>
          <w:p w:rsidR="00002261" w:rsidRPr="004C6C33" w:rsidRDefault="00002261" w:rsidP="004C6C33">
            <w:pPr>
              <w:tabs>
                <w:tab w:val="left" w:pos="284"/>
              </w:tabs>
              <w:autoSpaceDE w:val="0"/>
              <w:autoSpaceDN w:val="0"/>
              <w:adjustRightInd w:val="0"/>
              <w:spacing w:line="240" w:lineRule="auto"/>
              <w:ind w:left="34"/>
              <w:rPr>
                <w:rFonts w:ascii="Arial" w:hAnsi="Arial" w:cs="Arial"/>
                <w:sz w:val="22"/>
                <w:lang w:eastAsia="ru-RU"/>
              </w:rPr>
            </w:pPr>
          </w:p>
        </w:tc>
        <w:tc>
          <w:tcPr>
            <w:tcW w:w="1515"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r w:rsidRPr="004C6C33">
              <w:rPr>
                <w:rFonts w:ascii="Arial" w:hAnsi="Arial" w:cs="Arial"/>
                <w:sz w:val="22"/>
                <w:lang w:eastAsia="ru-RU"/>
              </w:rPr>
              <w:t>д. Шахматово</w:t>
            </w:r>
          </w:p>
        </w:tc>
        <w:tc>
          <w:tcPr>
            <w:tcW w:w="1457" w:type="pct"/>
            <w:vAlign w:val="center"/>
          </w:tcPr>
          <w:p w:rsidR="00002261" w:rsidRPr="004C6C33" w:rsidRDefault="00002261" w:rsidP="004C6C33">
            <w:pPr>
              <w:tabs>
                <w:tab w:val="left" w:pos="284"/>
              </w:tabs>
              <w:autoSpaceDE w:val="0"/>
              <w:autoSpaceDN w:val="0"/>
              <w:adjustRightInd w:val="0"/>
              <w:spacing w:line="240" w:lineRule="auto"/>
              <w:ind w:left="34" w:firstLine="317"/>
              <w:rPr>
                <w:rFonts w:ascii="Arial" w:hAnsi="Arial" w:cs="Arial"/>
                <w:sz w:val="22"/>
                <w:lang w:eastAsia="ru-RU"/>
              </w:rPr>
            </w:pPr>
          </w:p>
        </w:tc>
      </w:tr>
    </w:tbl>
    <w:p w:rsidR="00002261" w:rsidRPr="006C479E" w:rsidRDefault="00002261" w:rsidP="00CF4E18">
      <w:pPr>
        <w:ind w:firstLine="709"/>
        <w:rPr>
          <w:rFonts w:ascii="Arial" w:hAnsi="Arial" w:cs="Arial"/>
          <w:bCs/>
          <w:szCs w:val="24"/>
          <w:lang w:eastAsia="ru-RU"/>
        </w:rPr>
      </w:pPr>
      <w:r w:rsidRPr="006C479E">
        <w:rPr>
          <w:rFonts w:ascii="Arial" w:hAnsi="Arial" w:cs="Arial"/>
          <w:szCs w:val="24"/>
          <w:lang w:eastAsia="ru-RU"/>
        </w:rPr>
        <w:t>Расчет потребления газа произведен по нормам СНиП 42-01-2002 и Пос</w:t>
      </w:r>
      <w:r w:rsidRPr="006C479E">
        <w:rPr>
          <w:rFonts w:ascii="Arial" w:hAnsi="Arial" w:cs="Arial"/>
          <w:szCs w:val="24"/>
          <w:lang w:eastAsia="ru-RU"/>
        </w:rPr>
        <w:t>о</w:t>
      </w:r>
      <w:r w:rsidRPr="006C479E">
        <w:rPr>
          <w:rFonts w:ascii="Arial" w:hAnsi="Arial" w:cs="Arial"/>
          <w:szCs w:val="24"/>
          <w:lang w:eastAsia="ru-RU"/>
        </w:rPr>
        <w:t xml:space="preserve">бия «Основы проектирования, строительства и реконструкции распределительных систем», том </w:t>
      </w:r>
      <w:r w:rsidRPr="006C479E">
        <w:rPr>
          <w:rFonts w:ascii="Arial" w:hAnsi="Arial" w:cs="Arial"/>
          <w:szCs w:val="24"/>
          <w:lang w:val="en-US" w:eastAsia="ru-RU"/>
        </w:rPr>
        <w:t>I</w:t>
      </w:r>
      <w:r w:rsidRPr="006C479E">
        <w:rPr>
          <w:rFonts w:ascii="Arial" w:hAnsi="Arial" w:cs="Arial"/>
          <w:szCs w:val="24"/>
          <w:lang w:eastAsia="ru-RU"/>
        </w:rPr>
        <w:t xml:space="preserve">, часть </w:t>
      </w:r>
      <w:r w:rsidRPr="006C479E">
        <w:rPr>
          <w:rFonts w:ascii="Arial" w:hAnsi="Arial" w:cs="Arial"/>
          <w:szCs w:val="24"/>
          <w:lang w:val="en-US" w:eastAsia="ru-RU"/>
        </w:rPr>
        <w:t>I</w:t>
      </w:r>
      <w:r w:rsidRPr="006C479E">
        <w:rPr>
          <w:rFonts w:ascii="Arial" w:hAnsi="Arial" w:cs="Arial"/>
          <w:szCs w:val="24"/>
          <w:lang w:eastAsia="ru-RU"/>
        </w:rPr>
        <w:t xml:space="preserve">, стр.119-124. </w:t>
      </w:r>
    </w:p>
    <w:p w:rsidR="00002261" w:rsidRPr="006C479E" w:rsidRDefault="00002261" w:rsidP="00CF4E18">
      <w:pPr>
        <w:ind w:firstLine="709"/>
        <w:rPr>
          <w:rFonts w:ascii="Arial" w:hAnsi="Arial" w:cs="Arial"/>
          <w:bCs/>
          <w:szCs w:val="24"/>
          <w:lang w:eastAsia="ru-RU"/>
        </w:rPr>
      </w:pPr>
      <w:r w:rsidRPr="006C479E">
        <w:rPr>
          <w:rFonts w:ascii="Arial" w:hAnsi="Arial" w:cs="Arial"/>
          <w:szCs w:val="24"/>
          <w:lang w:eastAsia="ru-RU"/>
        </w:rPr>
        <w:t>На основании этих норм определена годовая норма газопотребления на одного человека при горячем водоснабжении от</w:t>
      </w:r>
      <w:r>
        <w:rPr>
          <w:rFonts w:ascii="Arial" w:hAnsi="Arial" w:cs="Arial"/>
          <w:szCs w:val="24"/>
          <w:lang w:eastAsia="ru-RU"/>
        </w:rPr>
        <w:t xml:space="preserve"> газовых водонагревателей – 300</w:t>
      </w:r>
      <w:r w:rsidRPr="006C479E">
        <w:rPr>
          <w:rFonts w:ascii="Arial" w:hAnsi="Arial" w:cs="Arial"/>
          <w:szCs w:val="24"/>
          <w:lang w:eastAsia="ru-RU"/>
        </w:rPr>
        <w:t>м</w:t>
      </w:r>
      <w:r w:rsidRPr="006C479E">
        <w:rPr>
          <w:rFonts w:ascii="Arial" w:hAnsi="Arial" w:cs="Arial"/>
          <w:szCs w:val="24"/>
          <w:vertAlign w:val="superscript"/>
          <w:lang w:eastAsia="ru-RU"/>
        </w:rPr>
        <w:t>3</w:t>
      </w:r>
      <w:r w:rsidRPr="006C479E">
        <w:rPr>
          <w:rFonts w:ascii="Arial" w:hAnsi="Arial" w:cs="Arial"/>
          <w:szCs w:val="24"/>
          <w:lang w:eastAsia="ru-RU"/>
        </w:rPr>
        <w:t>.</w:t>
      </w:r>
    </w:p>
    <w:p w:rsidR="00002261" w:rsidRPr="006C479E" w:rsidRDefault="00002261" w:rsidP="00CF4E18">
      <w:pPr>
        <w:ind w:firstLine="709"/>
        <w:rPr>
          <w:rFonts w:ascii="Arial" w:hAnsi="Arial" w:cs="Arial"/>
          <w:bCs/>
          <w:szCs w:val="24"/>
          <w:lang w:eastAsia="ru-RU"/>
        </w:rPr>
      </w:pPr>
      <w:r w:rsidRPr="006C479E">
        <w:rPr>
          <w:rFonts w:ascii="Arial"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002261" w:rsidRPr="006C479E" w:rsidRDefault="00002261" w:rsidP="00CF4E18">
      <w:pPr>
        <w:ind w:firstLine="709"/>
        <w:rPr>
          <w:rFonts w:ascii="Arial" w:hAnsi="Arial" w:cs="Arial"/>
          <w:bCs/>
          <w:szCs w:val="24"/>
          <w:lang w:eastAsia="ru-RU"/>
        </w:rPr>
      </w:pPr>
      <w:r w:rsidRPr="006C479E">
        <w:rPr>
          <w:rFonts w:ascii="Arial" w:hAnsi="Arial" w:cs="Arial"/>
          <w:szCs w:val="24"/>
          <w:lang w:eastAsia="ru-RU"/>
        </w:rPr>
        <w:t>Расход природного газа принят ориентировочно по укрупненным показат</w:t>
      </w:r>
      <w:r w:rsidRPr="006C479E">
        <w:rPr>
          <w:rFonts w:ascii="Arial" w:hAnsi="Arial" w:cs="Arial"/>
          <w:szCs w:val="24"/>
          <w:lang w:eastAsia="ru-RU"/>
        </w:rPr>
        <w:t>е</w:t>
      </w:r>
      <w:r w:rsidRPr="006C479E">
        <w:rPr>
          <w:rFonts w:ascii="Arial" w:hAnsi="Arial" w:cs="Arial"/>
          <w:szCs w:val="24"/>
          <w:lang w:eastAsia="ru-RU"/>
        </w:rPr>
        <w:t xml:space="preserve">лям и приведен в таблице </w:t>
      </w:r>
      <w:r>
        <w:rPr>
          <w:rFonts w:ascii="Arial" w:hAnsi="Arial" w:cs="Arial"/>
          <w:szCs w:val="24"/>
          <w:lang w:eastAsia="ru-RU"/>
        </w:rPr>
        <w:t>7.17</w:t>
      </w:r>
      <w:r w:rsidRPr="006C479E">
        <w:rPr>
          <w:rFonts w:ascii="Arial" w:hAnsi="Arial" w:cs="Arial"/>
          <w:szCs w:val="24"/>
          <w:lang w:eastAsia="ru-RU"/>
        </w:rPr>
        <w:t>.</w:t>
      </w:r>
    </w:p>
    <w:p w:rsidR="00002261" w:rsidRPr="00661DC3" w:rsidRDefault="00002261" w:rsidP="00CF4E18">
      <w:pPr>
        <w:spacing w:line="240" w:lineRule="auto"/>
        <w:ind w:right="283"/>
        <w:rPr>
          <w:rFonts w:ascii="Arial" w:hAnsi="Arial" w:cs="Arial"/>
          <w:b/>
          <w:bCs/>
          <w:sz w:val="22"/>
          <w:lang w:eastAsia="ru-RU"/>
        </w:rPr>
      </w:pPr>
      <w:r w:rsidRPr="00661DC3">
        <w:rPr>
          <w:rFonts w:ascii="Arial" w:hAnsi="Arial" w:cs="Arial"/>
          <w:b/>
          <w:sz w:val="22"/>
          <w:lang w:eastAsia="ru-RU"/>
        </w:rPr>
        <w:t>Таблица</w:t>
      </w:r>
      <w:r>
        <w:rPr>
          <w:rFonts w:ascii="Arial" w:hAnsi="Arial" w:cs="Arial"/>
          <w:b/>
          <w:sz w:val="22"/>
          <w:lang w:eastAsia="ru-RU"/>
        </w:rPr>
        <w:t xml:space="preserve"> 7.17</w:t>
      </w:r>
    </w:p>
    <w:p w:rsidR="00002261" w:rsidRPr="005D7A94" w:rsidRDefault="00002261" w:rsidP="00CF4E18">
      <w:pPr>
        <w:ind w:right="283"/>
        <w:rPr>
          <w:rFonts w:ascii="Arial" w:hAnsi="Arial" w:cs="Arial"/>
          <w:bCs/>
          <w:i/>
          <w:sz w:val="22"/>
          <w:lang w:eastAsia="ru-RU"/>
        </w:rPr>
      </w:pPr>
      <w:r w:rsidRPr="005D7A94">
        <w:rPr>
          <w:rFonts w:ascii="Arial" w:hAnsi="Arial" w:cs="Arial"/>
          <w:i/>
          <w:sz w:val="22"/>
          <w:lang w:eastAsia="ru-RU"/>
        </w:rPr>
        <w:t>Ориентировочный расход природного газа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36"/>
        <w:gridCol w:w="3663"/>
        <w:gridCol w:w="2701"/>
        <w:gridCol w:w="2370"/>
      </w:tblGrid>
      <w:tr w:rsidR="00002261" w:rsidRPr="005D7A94" w:rsidTr="00CF4E18">
        <w:trPr>
          <w:trHeight w:val="340"/>
          <w:tblHeader/>
        </w:trPr>
        <w:tc>
          <w:tcPr>
            <w:tcW w:w="437" w:type="pct"/>
            <w:vMerge w:val="restart"/>
            <w:vAlign w:val="center"/>
          </w:tcPr>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w:t>
            </w:r>
          </w:p>
        </w:tc>
        <w:tc>
          <w:tcPr>
            <w:tcW w:w="1914" w:type="pct"/>
            <w:vMerge w:val="restart"/>
            <w:vAlign w:val="center"/>
          </w:tcPr>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Наименование</w:t>
            </w:r>
          </w:p>
        </w:tc>
        <w:tc>
          <w:tcPr>
            <w:tcW w:w="1411" w:type="pct"/>
            <w:vAlign w:val="center"/>
          </w:tcPr>
          <w:p w:rsidR="00002261"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1 очередь</w:t>
            </w:r>
          </w:p>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строительства (20</w:t>
            </w:r>
            <w:r>
              <w:rPr>
                <w:rFonts w:ascii="Arial" w:hAnsi="Arial" w:cs="Arial"/>
                <w:b/>
                <w:sz w:val="22"/>
                <w:lang w:eastAsia="ru-RU"/>
              </w:rPr>
              <w:t>20</w:t>
            </w:r>
            <w:r w:rsidRPr="005D7A94">
              <w:rPr>
                <w:rFonts w:ascii="Arial" w:hAnsi="Arial" w:cs="Arial"/>
                <w:b/>
                <w:sz w:val="22"/>
                <w:lang w:eastAsia="ru-RU"/>
              </w:rPr>
              <w:t>г)</w:t>
            </w:r>
          </w:p>
        </w:tc>
        <w:tc>
          <w:tcPr>
            <w:tcW w:w="1239" w:type="pct"/>
            <w:vAlign w:val="center"/>
          </w:tcPr>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На расчетный срок (20</w:t>
            </w:r>
            <w:r>
              <w:rPr>
                <w:rFonts w:ascii="Arial" w:hAnsi="Arial" w:cs="Arial"/>
                <w:b/>
                <w:sz w:val="22"/>
                <w:lang w:eastAsia="ru-RU"/>
              </w:rPr>
              <w:t>37</w:t>
            </w:r>
            <w:r w:rsidRPr="005D7A94">
              <w:rPr>
                <w:rFonts w:ascii="Arial" w:hAnsi="Arial" w:cs="Arial"/>
                <w:b/>
                <w:sz w:val="22"/>
                <w:lang w:eastAsia="ru-RU"/>
              </w:rPr>
              <w:t>г)</w:t>
            </w:r>
          </w:p>
        </w:tc>
      </w:tr>
      <w:tr w:rsidR="00002261" w:rsidRPr="005D7A94" w:rsidTr="00CF4E18">
        <w:trPr>
          <w:trHeight w:val="340"/>
          <w:tblHeader/>
        </w:trPr>
        <w:tc>
          <w:tcPr>
            <w:tcW w:w="437" w:type="pct"/>
            <w:vMerge/>
            <w:vAlign w:val="center"/>
          </w:tcPr>
          <w:p w:rsidR="00002261" w:rsidRPr="005D7A94" w:rsidRDefault="00002261" w:rsidP="00CF4E18">
            <w:pPr>
              <w:spacing w:line="240" w:lineRule="auto"/>
              <w:ind w:firstLine="176"/>
              <w:jc w:val="center"/>
              <w:rPr>
                <w:rFonts w:ascii="Arial" w:hAnsi="Arial" w:cs="Arial"/>
                <w:b/>
                <w:bCs/>
                <w:sz w:val="22"/>
                <w:lang w:eastAsia="ru-RU"/>
              </w:rPr>
            </w:pPr>
          </w:p>
        </w:tc>
        <w:tc>
          <w:tcPr>
            <w:tcW w:w="1914" w:type="pct"/>
            <w:vMerge/>
            <w:vAlign w:val="center"/>
          </w:tcPr>
          <w:p w:rsidR="00002261" w:rsidRPr="005D7A94" w:rsidRDefault="00002261" w:rsidP="00CF4E18">
            <w:pPr>
              <w:spacing w:line="240" w:lineRule="auto"/>
              <w:ind w:firstLine="176"/>
              <w:jc w:val="center"/>
              <w:rPr>
                <w:rFonts w:ascii="Arial" w:hAnsi="Arial" w:cs="Arial"/>
                <w:b/>
                <w:bCs/>
                <w:sz w:val="22"/>
                <w:lang w:eastAsia="ru-RU"/>
              </w:rPr>
            </w:pPr>
          </w:p>
        </w:tc>
        <w:tc>
          <w:tcPr>
            <w:tcW w:w="1411" w:type="pct"/>
            <w:vAlign w:val="center"/>
          </w:tcPr>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тыс. нм³/год</w:t>
            </w:r>
          </w:p>
        </w:tc>
        <w:tc>
          <w:tcPr>
            <w:tcW w:w="1239" w:type="pct"/>
            <w:vAlign w:val="center"/>
          </w:tcPr>
          <w:p w:rsidR="00002261" w:rsidRPr="005D7A94" w:rsidRDefault="00002261" w:rsidP="00CF4E18">
            <w:pPr>
              <w:spacing w:line="240" w:lineRule="auto"/>
              <w:ind w:firstLine="176"/>
              <w:jc w:val="center"/>
              <w:rPr>
                <w:rFonts w:ascii="Arial" w:hAnsi="Arial" w:cs="Arial"/>
                <w:b/>
                <w:bCs/>
                <w:sz w:val="22"/>
                <w:lang w:eastAsia="ru-RU"/>
              </w:rPr>
            </w:pPr>
            <w:r w:rsidRPr="005D7A94">
              <w:rPr>
                <w:rFonts w:ascii="Arial" w:hAnsi="Arial" w:cs="Arial"/>
                <w:b/>
                <w:sz w:val="22"/>
                <w:lang w:eastAsia="ru-RU"/>
              </w:rPr>
              <w:t>тыс. нм³/год</w:t>
            </w:r>
          </w:p>
        </w:tc>
      </w:tr>
      <w:tr w:rsidR="00002261" w:rsidRPr="005D7A94" w:rsidTr="00CF4E18">
        <w:trPr>
          <w:trHeight w:val="340"/>
        </w:trPr>
        <w:tc>
          <w:tcPr>
            <w:tcW w:w="437" w:type="pct"/>
            <w:vAlign w:val="center"/>
          </w:tcPr>
          <w:p w:rsidR="00002261" w:rsidRPr="005D7A94" w:rsidRDefault="00002261" w:rsidP="00CF4E18">
            <w:pPr>
              <w:spacing w:line="240" w:lineRule="auto"/>
              <w:ind w:firstLine="176"/>
              <w:rPr>
                <w:rFonts w:ascii="Arial" w:hAnsi="Arial" w:cs="Arial"/>
                <w:bCs/>
                <w:sz w:val="22"/>
                <w:lang w:eastAsia="ru-RU"/>
              </w:rPr>
            </w:pPr>
            <w:r w:rsidRPr="005D7A94">
              <w:rPr>
                <w:rFonts w:ascii="Arial" w:hAnsi="Arial" w:cs="Arial"/>
                <w:sz w:val="22"/>
                <w:lang w:eastAsia="ru-RU"/>
              </w:rPr>
              <w:t>1</w:t>
            </w:r>
          </w:p>
        </w:tc>
        <w:tc>
          <w:tcPr>
            <w:tcW w:w="1914" w:type="pct"/>
            <w:vAlign w:val="center"/>
          </w:tcPr>
          <w:p w:rsidR="00002261" w:rsidRPr="00FC0F5E" w:rsidRDefault="00002261" w:rsidP="00CF4E18">
            <w:pPr>
              <w:spacing w:line="240" w:lineRule="auto"/>
              <w:jc w:val="left"/>
              <w:rPr>
                <w:rFonts w:ascii="Arial" w:hAnsi="Arial" w:cs="Arial"/>
                <w:color w:val="000000"/>
                <w:sz w:val="22"/>
              </w:rPr>
            </w:pPr>
            <w:r>
              <w:rPr>
                <w:rFonts w:ascii="Arial" w:hAnsi="Arial" w:cs="Arial"/>
                <w:color w:val="000000"/>
                <w:sz w:val="22"/>
              </w:rPr>
              <w:t>Городское поселение г. Княгин</w:t>
            </w:r>
            <w:r>
              <w:rPr>
                <w:rFonts w:ascii="Arial" w:hAnsi="Arial" w:cs="Arial"/>
                <w:color w:val="000000"/>
                <w:sz w:val="22"/>
              </w:rPr>
              <w:t>и</w:t>
            </w:r>
            <w:r>
              <w:rPr>
                <w:rFonts w:ascii="Arial" w:hAnsi="Arial" w:cs="Arial"/>
                <w:color w:val="000000"/>
                <w:sz w:val="22"/>
              </w:rPr>
              <w:t>но</w:t>
            </w:r>
          </w:p>
        </w:tc>
        <w:tc>
          <w:tcPr>
            <w:tcW w:w="1411"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2218,2</w:t>
            </w:r>
          </w:p>
        </w:tc>
        <w:tc>
          <w:tcPr>
            <w:tcW w:w="1239"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2353,5</w:t>
            </w:r>
          </w:p>
        </w:tc>
      </w:tr>
      <w:tr w:rsidR="00002261" w:rsidRPr="005D7A94" w:rsidTr="00CF4E18">
        <w:trPr>
          <w:trHeight w:val="340"/>
        </w:trPr>
        <w:tc>
          <w:tcPr>
            <w:tcW w:w="437" w:type="pct"/>
            <w:vAlign w:val="center"/>
          </w:tcPr>
          <w:p w:rsidR="00002261" w:rsidRPr="005D7A94" w:rsidRDefault="00002261" w:rsidP="00CF4E18">
            <w:pPr>
              <w:spacing w:line="240" w:lineRule="auto"/>
              <w:ind w:firstLine="176"/>
              <w:rPr>
                <w:rFonts w:ascii="Arial" w:hAnsi="Arial" w:cs="Arial"/>
                <w:bCs/>
                <w:sz w:val="22"/>
                <w:lang w:eastAsia="ru-RU"/>
              </w:rPr>
            </w:pPr>
            <w:r w:rsidRPr="005D7A94">
              <w:rPr>
                <w:rFonts w:ascii="Arial" w:hAnsi="Arial" w:cs="Arial"/>
                <w:sz w:val="22"/>
                <w:lang w:eastAsia="ru-RU"/>
              </w:rPr>
              <w:t>2</w:t>
            </w:r>
          </w:p>
        </w:tc>
        <w:tc>
          <w:tcPr>
            <w:tcW w:w="1914" w:type="pct"/>
            <w:vAlign w:val="center"/>
          </w:tcPr>
          <w:p w:rsidR="00002261" w:rsidRPr="00FC0F5E" w:rsidRDefault="00002261" w:rsidP="00CF4E18">
            <w:pPr>
              <w:jc w:val="left"/>
              <w:rPr>
                <w:rFonts w:ascii="Arial" w:hAnsi="Arial" w:cs="Arial"/>
                <w:color w:val="000000"/>
                <w:sz w:val="22"/>
              </w:rPr>
            </w:pPr>
            <w:r>
              <w:rPr>
                <w:rFonts w:ascii="Arial" w:hAnsi="Arial" w:cs="Arial"/>
                <w:color w:val="000000"/>
                <w:sz w:val="22"/>
              </w:rPr>
              <w:t>Ананьевский сельсовет</w:t>
            </w:r>
          </w:p>
        </w:tc>
        <w:tc>
          <w:tcPr>
            <w:tcW w:w="1411"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420,3</w:t>
            </w:r>
          </w:p>
        </w:tc>
        <w:tc>
          <w:tcPr>
            <w:tcW w:w="1239"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431,1</w:t>
            </w:r>
          </w:p>
        </w:tc>
      </w:tr>
      <w:tr w:rsidR="00002261" w:rsidRPr="005D7A94" w:rsidTr="00CF4E18">
        <w:trPr>
          <w:trHeight w:val="340"/>
        </w:trPr>
        <w:tc>
          <w:tcPr>
            <w:tcW w:w="437" w:type="pct"/>
            <w:vAlign w:val="center"/>
          </w:tcPr>
          <w:p w:rsidR="00002261" w:rsidRPr="005D7A94" w:rsidRDefault="00002261" w:rsidP="00CF4E18">
            <w:pPr>
              <w:spacing w:line="240" w:lineRule="auto"/>
              <w:ind w:firstLine="176"/>
              <w:rPr>
                <w:rFonts w:ascii="Arial" w:hAnsi="Arial" w:cs="Arial"/>
                <w:bCs/>
                <w:sz w:val="22"/>
                <w:lang w:eastAsia="ru-RU"/>
              </w:rPr>
            </w:pPr>
            <w:r w:rsidRPr="005D7A94">
              <w:rPr>
                <w:rFonts w:ascii="Arial" w:hAnsi="Arial" w:cs="Arial"/>
                <w:sz w:val="22"/>
                <w:lang w:eastAsia="ru-RU"/>
              </w:rPr>
              <w:t>3</w:t>
            </w:r>
          </w:p>
        </w:tc>
        <w:tc>
          <w:tcPr>
            <w:tcW w:w="1914" w:type="pct"/>
            <w:vAlign w:val="center"/>
          </w:tcPr>
          <w:p w:rsidR="00002261" w:rsidRPr="00FC0F5E" w:rsidRDefault="00002261" w:rsidP="00CF4E18">
            <w:pPr>
              <w:jc w:val="left"/>
              <w:rPr>
                <w:rFonts w:ascii="Arial" w:hAnsi="Arial" w:cs="Arial"/>
                <w:color w:val="000000"/>
                <w:sz w:val="22"/>
              </w:rPr>
            </w:pPr>
            <w:r>
              <w:rPr>
                <w:rFonts w:ascii="Arial" w:hAnsi="Arial" w:cs="Arial"/>
                <w:color w:val="000000"/>
                <w:sz w:val="22"/>
              </w:rPr>
              <w:t>Белкинский сельсовет</w:t>
            </w:r>
          </w:p>
        </w:tc>
        <w:tc>
          <w:tcPr>
            <w:tcW w:w="1411"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221,1</w:t>
            </w:r>
          </w:p>
        </w:tc>
        <w:tc>
          <w:tcPr>
            <w:tcW w:w="1239"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226,5</w:t>
            </w:r>
          </w:p>
        </w:tc>
      </w:tr>
      <w:tr w:rsidR="00002261" w:rsidRPr="005D7A94" w:rsidTr="00CF4E18">
        <w:trPr>
          <w:trHeight w:val="340"/>
        </w:trPr>
        <w:tc>
          <w:tcPr>
            <w:tcW w:w="437" w:type="pct"/>
            <w:vAlign w:val="center"/>
          </w:tcPr>
          <w:p w:rsidR="00002261" w:rsidRPr="005D7A94" w:rsidRDefault="00002261" w:rsidP="00CF4E18">
            <w:pPr>
              <w:spacing w:line="240" w:lineRule="auto"/>
              <w:ind w:firstLine="176"/>
              <w:rPr>
                <w:rFonts w:ascii="Arial" w:hAnsi="Arial" w:cs="Arial"/>
                <w:bCs/>
                <w:sz w:val="22"/>
                <w:lang w:eastAsia="ru-RU"/>
              </w:rPr>
            </w:pPr>
            <w:r w:rsidRPr="005D7A94">
              <w:rPr>
                <w:rFonts w:ascii="Arial" w:hAnsi="Arial" w:cs="Arial"/>
                <w:sz w:val="22"/>
                <w:lang w:eastAsia="ru-RU"/>
              </w:rPr>
              <w:t>4</w:t>
            </w:r>
          </w:p>
        </w:tc>
        <w:tc>
          <w:tcPr>
            <w:tcW w:w="1914" w:type="pct"/>
            <w:vAlign w:val="center"/>
          </w:tcPr>
          <w:p w:rsidR="00002261" w:rsidRPr="00FC0F5E" w:rsidRDefault="00002261" w:rsidP="00CF4E18">
            <w:pPr>
              <w:jc w:val="left"/>
              <w:rPr>
                <w:rFonts w:ascii="Arial" w:hAnsi="Arial" w:cs="Arial"/>
                <w:color w:val="000000"/>
                <w:sz w:val="22"/>
              </w:rPr>
            </w:pPr>
            <w:r>
              <w:rPr>
                <w:rFonts w:ascii="Arial" w:hAnsi="Arial" w:cs="Arial"/>
                <w:color w:val="000000"/>
                <w:sz w:val="22"/>
              </w:rPr>
              <w:t>Возрожденский сельсовет</w:t>
            </w:r>
          </w:p>
        </w:tc>
        <w:tc>
          <w:tcPr>
            <w:tcW w:w="1411"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345,0</w:t>
            </w:r>
          </w:p>
        </w:tc>
        <w:tc>
          <w:tcPr>
            <w:tcW w:w="1239"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353,4</w:t>
            </w:r>
          </w:p>
        </w:tc>
      </w:tr>
      <w:tr w:rsidR="00002261" w:rsidRPr="005D7A94" w:rsidTr="00CF4E18">
        <w:trPr>
          <w:trHeight w:val="340"/>
        </w:trPr>
        <w:tc>
          <w:tcPr>
            <w:tcW w:w="437" w:type="pct"/>
            <w:vAlign w:val="center"/>
          </w:tcPr>
          <w:p w:rsidR="00002261" w:rsidRPr="005D7A94" w:rsidRDefault="00002261" w:rsidP="00CF4E18">
            <w:pPr>
              <w:spacing w:line="240" w:lineRule="auto"/>
              <w:ind w:firstLine="176"/>
              <w:rPr>
                <w:rFonts w:ascii="Arial" w:hAnsi="Arial" w:cs="Arial"/>
                <w:bCs/>
                <w:sz w:val="22"/>
                <w:lang w:eastAsia="ru-RU"/>
              </w:rPr>
            </w:pPr>
            <w:r w:rsidRPr="005D7A94">
              <w:rPr>
                <w:rFonts w:ascii="Arial" w:hAnsi="Arial" w:cs="Arial"/>
                <w:sz w:val="22"/>
                <w:lang w:eastAsia="ru-RU"/>
              </w:rPr>
              <w:t>5</w:t>
            </w:r>
          </w:p>
        </w:tc>
        <w:tc>
          <w:tcPr>
            <w:tcW w:w="1914" w:type="pct"/>
            <w:vAlign w:val="bottom"/>
          </w:tcPr>
          <w:p w:rsidR="00002261" w:rsidRPr="00FC0F5E" w:rsidRDefault="00002261" w:rsidP="00CF4E18">
            <w:pPr>
              <w:rPr>
                <w:rFonts w:ascii="Arial" w:hAnsi="Arial" w:cs="Arial"/>
                <w:color w:val="000000"/>
                <w:sz w:val="22"/>
              </w:rPr>
            </w:pPr>
            <w:r>
              <w:rPr>
                <w:rFonts w:ascii="Arial" w:hAnsi="Arial" w:cs="Arial"/>
                <w:color w:val="000000"/>
                <w:sz w:val="22"/>
              </w:rPr>
              <w:t>Соловьевский сельсовет</w:t>
            </w:r>
          </w:p>
        </w:tc>
        <w:tc>
          <w:tcPr>
            <w:tcW w:w="1411"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461,1</w:t>
            </w:r>
          </w:p>
        </w:tc>
        <w:tc>
          <w:tcPr>
            <w:tcW w:w="1239" w:type="pct"/>
            <w:vAlign w:val="center"/>
          </w:tcPr>
          <w:p w:rsidR="00002261" w:rsidRPr="00527AA0" w:rsidRDefault="00002261" w:rsidP="00CF4E18">
            <w:pPr>
              <w:jc w:val="center"/>
              <w:rPr>
                <w:rFonts w:ascii="Arial" w:hAnsi="Arial" w:cs="Arial"/>
                <w:color w:val="000000"/>
                <w:sz w:val="22"/>
              </w:rPr>
            </w:pPr>
            <w:r w:rsidRPr="00527AA0">
              <w:rPr>
                <w:rFonts w:ascii="Arial" w:hAnsi="Arial" w:cs="Arial"/>
                <w:color w:val="000000"/>
                <w:sz w:val="22"/>
              </w:rPr>
              <w:t>472,5</w:t>
            </w:r>
          </w:p>
        </w:tc>
      </w:tr>
      <w:tr w:rsidR="00002261" w:rsidRPr="005D7A94" w:rsidTr="00CF4E18">
        <w:trPr>
          <w:trHeight w:val="340"/>
        </w:trPr>
        <w:tc>
          <w:tcPr>
            <w:tcW w:w="5000" w:type="pct"/>
            <w:gridSpan w:val="4"/>
            <w:vAlign w:val="center"/>
          </w:tcPr>
          <w:p w:rsidR="00002261" w:rsidRPr="00F13F0E" w:rsidRDefault="00002261" w:rsidP="00CF4E18">
            <w:pPr>
              <w:tabs>
                <w:tab w:val="left" w:pos="284"/>
              </w:tabs>
              <w:autoSpaceDE w:val="0"/>
              <w:autoSpaceDN w:val="0"/>
              <w:adjustRightInd w:val="0"/>
              <w:spacing w:line="240" w:lineRule="auto"/>
              <w:ind w:firstLine="176"/>
              <w:rPr>
                <w:rFonts w:ascii="Arial" w:hAnsi="Arial" w:cs="Arial"/>
                <w:color w:val="000000"/>
                <w:sz w:val="22"/>
              </w:rPr>
            </w:pPr>
            <w:r>
              <w:rPr>
                <w:rFonts w:ascii="Arial" w:hAnsi="Arial" w:cs="Arial"/>
                <w:color w:val="000000"/>
                <w:sz w:val="22"/>
              </w:rPr>
              <w:t>Примечание: р</w:t>
            </w:r>
            <w:r w:rsidRPr="00661DC3">
              <w:rPr>
                <w:rFonts w:ascii="Arial" w:hAnsi="Arial" w:cs="Arial"/>
                <w:sz w:val="22"/>
              </w:rPr>
              <w:t>асходы газа на последующих стадиях проек</w:t>
            </w:r>
            <w:r>
              <w:rPr>
                <w:rFonts w:ascii="Arial" w:hAnsi="Arial" w:cs="Arial"/>
                <w:sz w:val="22"/>
              </w:rPr>
              <w:t>тирования должны быть уточнены.</w:t>
            </w:r>
          </w:p>
        </w:tc>
      </w:tr>
    </w:tbl>
    <w:p w:rsidR="00002261" w:rsidRPr="007A44A8" w:rsidRDefault="00002261" w:rsidP="000A7368">
      <w:pPr>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ОАО«Нижегородоблгаз» технических условий.</w:t>
      </w:r>
    </w:p>
    <w:p w:rsidR="00002261" w:rsidRPr="00CF4E18" w:rsidRDefault="00002261" w:rsidP="00CF4E18">
      <w:pPr>
        <w:pStyle w:val="Heading1"/>
        <w:jc w:val="both"/>
        <w:rPr>
          <w:rFonts w:ascii="Arial" w:hAnsi="Arial" w:cs="Arial"/>
          <w:sz w:val="24"/>
          <w:szCs w:val="24"/>
        </w:rPr>
      </w:pPr>
      <w:bookmarkStart w:id="67" w:name="_Toc243993631"/>
      <w:bookmarkStart w:id="68" w:name="_Toc272237522"/>
      <w:r w:rsidRPr="00CF4E18">
        <w:rPr>
          <w:rFonts w:ascii="Arial" w:hAnsi="Arial" w:cs="Arial"/>
          <w:bCs w:val="0"/>
          <w:sz w:val="24"/>
          <w:szCs w:val="24"/>
        </w:rPr>
        <w:t xml:space="preserve">7.6 </w:t>
      </w:r>
      <w:bookmarkEnd w:id="67"/>
      <w:bookmarkEnd w:id="68"/>
      <w:r>
        <w:rPr>
          <w:rFonts w:ascii="Arial" w:hAnsi="Arial" w:cs="Arial"/>
          <w:sz w:val="24"/>
          <w:szCs w:val="24"/>
        </w:rPr>
        <w:t>ТЕПЛОСНАБЖЕНИЕ</w:t>
      </w:r>
    </w:p>
    <w:p w:rsidR="00002261" w:rsidRPr="00CB5294" w:rsidRDefault="00002261" w:rsidP="00CF4E18">
      <w:pPr>
        <w:ind w:firstLine="709"/>
        <w:contextualSpacing/>
        <w:rPr>
          <w:rFonts w:ascii="Arial" w:hAnsi="Arial" w:cs="Arial"/>
          <w:bCs/>
        </w:rPr>
      </w:pPr>
      <w:r w:rsidRPr="00CB5294">
        <w:rPr>
          <w:rFonts w:ascii="Arial" w:hAnsi="Arial" w:cs="Arial"/>
        </w:rPr>
        <w:t>Раздел теплоснабжение разработан на основании:</w:t>
      </w:r>
    </w:p>
    <w:p w:rsidR="00002261" w:rsidRPr="00CB5294" w:rsidRDefault="00002261" w:rsidP="002A535D">
      <w:pPr>
        <w:numPr>
          <w:ilvl w:val="0"/>
          <w:numId w:val="22"/>
        </w:numPr>
        <w:ind w:left="0" w:firstLine="709"/>
        <w:contextualSpacing/>
        <w:rPr>
          <w:rFonts w:ascii="Arial" w:hAnsi="Arial" w:cs="Arial"/>
          <w:b/>
        </w:rPr>
      </w:pPr>
      <w:r w:rsidRPr="00CB5294">
        <w:rPr>
          <w:rFonts w:ascii="Arial" w:hAnsi="Arial" w:cs="Arial"/>
        </w:rPr>
        <w:t xml:space="preserve">данных, </w:t>
      </w:r>
      <w:r>
        <w:rPr>
          <w:rFonts w:ascii="Arial" w:hAnsi="Arial" w:cs="Arial"/>
        </w:rPr>
        <w:t>предоставленных администрацией Княгининского</w:t>
      </w:r>
      <w:r w:rsidRPr="00CB5294">
        <w:rPr>
          <w:rFonts w:ascii="Arial" w:hAnsi="Arial" w:cs="Arial"/>
          <w:color w:val="000000"/>
        </w:rPr>
        <w:t xml:space="preserve"> муниц</w:t>
      </w:r>
      <w:r w:rsidRPr="00CB5294">
        <w:rPr>
          <w:rFonts w:ascii="Arial" w:hAnsi="Arial" w:cs="Arial"/>
          <w:color w:val="000000"/>
        </w:rPr>
        <w:t>и</w:t>
      </w:r>
      <w:r w:rsidRPr="00CB5294">
        <w:rPr>
          <w:rFonts w:ascii="Arial" w:hAnsi="Arial" w:cs="Arial"/>
          <w:color w:val="000000"/>
        </w:rPr>
        <w:t>пального района Нижегородской области</w:t>
      </w:r>
      <w:r w:rsidRPr="00CB5294">
        <w:rPr>
          <w:rFonts w:ascii="Arial" w:hAnsi="Arial" w:cs="Arial"/>
        </w:rPr>
        <w:t>;</w:t>
      </w:r>
    </w:p>
    <w:p w:rsidR="00002261" w:rsidRPr="00CF4E18" w:rsidRDefault="00002261" w:rsidP="00CF4E18">
      <w:pPr>
        <w:rPr>
          <w:rFonts w:ascii="Arial" w:hAnsi="Arial" w:cs="Arial"/>
          <w:i/>
          <w:u w:val="single"/>
        </w:rPr>
      </w:pPr>
      <w:r w:rsidRPr="00CF4E18">
        <w:rPr>
          <w:rFonts w:ascii="Arial" w:hAnsi="Arial" w:cs="Arial"/>
          <w:i/>
          <w:u w:val="single"/>
        </w:rPr>
        <w:t xml:space="preserve">Существующее положение </w:t>
      </w:r>
    </w:p>
    <w:p w:rsidR="00002261" w:rsidRDefault="00002261" w:rsidP="00CF4E18">
      <w:pPr>
        <w:ind w:firstLine="709"/>
        <w:rPr>
          <w:rFonts w:ascii="Arial" w:hAnsi="Arial" w:cs="Arial"/>
        </w:rPr>
      </w:pPr>
      <w:r>
        <w:rPr>
          <w:rFonts w:ascii="Arial" w:hAnsi="Arial" w:cs="Arial"/>
          <w:bCs/>
        </w:rPr>
        <w:t xml:space="preserve">В </w:t>
      </w:r>
      <w:r>
        <w:rPr>
          <w:rFonts w:ascii="Arial" w:hAnsi="Arial" w:cs="Arial"/>
        </w:rPr>
        <w:t>Княгининского</w:t>
      </w:r>
      <w:r w:rsidRPr="00CB5294">
        <w:rPr>
          <w:rFonts w:ascii="Arial" w:hAnsi="Arial" w:cs="Arial"/>
          <w:color w:val="000000"/>
        </w:rPr>
        <w:t xml:space="preserve"> </w:t>
      </w:r>
      <w:r>
        <w:rPr>
          <w:rFonts w:ascii="Arial" w:hAnsi="Arial" w:cs="Arial"/>
          <w:bCs/>
        </w:rPr>
        <w:t>муниципальном районе имеются оба вида теплоснабж</w:t>
      </w:r>
      <w:r>
        <w:rPr>
          <w:rFonts w:ascii="Arial" w:hAnsi="Arial" w:cs="Arial"/>
          <w:bCs/>
        </w:rPr>
        <w:t>е</w:t>
      </w:r>
      <w:r>
        <w:rPr>
          <w:rFonts w:ascii="Arial" w:hAnsi="Arial" w:cs="Arial"/>
          <w:bCs/>
        </w:rPr>
        <w:t>ния: централизованное и децентрализованное</w:t>
      </w:r>
      <w:r w:rsidRPr="00CB5294">
        <w:rPr>
          <w:rFonts w:ascii="Arial" w:hAnsi="Arial" w:cs="Arial"/>
          <w:bCs/>
        </w:rPr>
        <w:t>. Промышленные и сельскохозяйс</w:t>
      </w:r>
      <w:r w:rsidRPr="00CB5294">
        <w:rPr>
          <w:rFonts w:ascii="Arial" w:hAnsi="Arial" w:cs="Arial"/>
          <w:bCs/>
        </w:rPr>
        <w:t>т</w:t>
      </w:r>
      <w:r w:rsidRPr="00CB5294">
        <w:rPr>
          <w:rFonts w:ascii="Arial" w:hAnsi="Arial" w:cs="Arial"/>
          <w:bCs/>
        </w:rPr>
        <w:t xml:space="preserve">венные предприятия снабжаются теплом от </w:t>
      </w:r>
      <w:r>
        <w:rPr>
          <w:rFonts w:ascii="Arial" w:hAnsi="Arial" w:cs="Arial"/>
          <w:bCs/>
        </w:rPr>
        <w:t>собственных источников теплосна</w:t>
      </w:r>
      <w:r>
        <w:rPr>
          <w:rFonts w:ascii="Arial" w:hAnsi="Arial" w:cs="Arial"/>
          <w:bCs/>
        </w:rPr>
        <w:t>б</w:t>
      </w:r>
      <w:r>
        <w:rPr>
          <w:rFonts w:ascii="Arial" w:hAnsi="Arial" w:cs="Arial"/>
          <w:bCs/>
        </w:rPr>
        <w:t>жения</w:t>
      </w:r>
      <w:r w:rsidRPr="00CB5294">
        <w:rPr>
          <w:rFonts w:ascii="Arial" w:hAnsi="Arial" w:cs="Arial"/>
          <w:bCs/>
        </w:rPr>
        <w:t xml:space="preserve">. Малоэтажный жилой фонд снабжается теплом от бытовых котлов </w:t>
      </w:r>
      <w:r>
        <w:rPr>
          <w:rFonts w:ascii="Arial" w:hAnsi="Arial" w:cs="Arial"/>
          <w:bCs/>
        </w:rPr>
        <w:t>разли</w:t>
      </w:r>
      <w:r>
        <w:rPr>
          <w:rFonts w:ascii="Arial" w:hAnsi="Arial" w:cs="Arial"/>
          <w:bCs/>
        </w:rPr>
        <w:t>ч</w:t>
      </w:r>
      <w:r>
        <w:rPr>
          <w:rFonts w:ascii="Arial" w:hAnsi="Arial" w:cs="Arial"/>
          <w:bCs/>
        </w:rPr>
        <w:t xml:space="preserve">ной модификации и печей. </w:t>
      </w:r>
      <w:r w:rsidRPr="00C77BE2">
        <w:rPr>
          <w:rFonts w:ascii="Arial" w:hAnsi="Arial" w:cs="Arial"/>
          <w:bCs/>
        </w:rPr>
        <w:t xml:space="preserve">На территории </w:t>
      </w:r>
      <w:r>
        <w:rPr>
          <w:rFonts w:ascii="Arial" w:hAnsi="Arial" w:cs="Arial"/>
        </w:rPr>
        <w:t>Княгининского</w:t>
      </w:r>
      <w:r w:rsidRPr="00CB5294">
        <w:rPr>
          <w:rFonts w:ascii="Arial" w:hAnsi="Arial" w:cs="Arial"/>
          <w:color w:val="000000"/>
        </w:rPr>
        <w:t xml:space="preserve"> </w:t>
      </w:r>
      <w:r w:rsidRPr="00C77BE2">
        <w:rPr>
          <w:rFonts w:ascii="Arial" w:hAnsi="Arial" w:cs="Arial"/>
          <w:bCs/>
        </w:rPr>
        <w:t xml:space="preserve">района расположено </w:t>
      </w:r>
      <w:r>
        <w:rPr>
          <w:rFonts w:ascii="Arial" w:hAnsi="Arial" w:cs="Arial"/>
          <w:bCs/>
        </w:rPr>
        <w:t>7</w:t>
      </w:r>
      <w:r w:rsidRPr="00C77BE2">
        <w:rPr>
          <w:rFonts w:ascii="Arial" w:hAnsi="Arial" w:cs="Arial"/>
          <w:bCs/>
        </w:rPr>
        <w:t xml:space="preserve"> котельн</w:t>
      </w:r>
      <w:r>
        <w:rPr>
          <w:rFonts w:ascii="Arial" w:hAnsi="Arial" w:cs="Arial"/>
          <w:bCs/>
        </w:rPr>
        <w:t>ых</w:t>
      </w:r>
      <w:r w:rsidRPr="00C77BE2">
        <w:rPr>
          <w:rFonts w:ascii="Arial" w:hAnsi="Arial" w:cs="Arial"/>
          <w:bCs/>
        </w:rPr>
        <w:t xml:space="preserve">. </w:t>
      </w:r>
      <w:r>
        <w:rPr>
          <w:rFonts w:ascii="Arial" w:hAnsi="Arial" w:cs="Arial"/>
          <w:bCs/>
        </w:rPr>
        <w:t xml:space="preserve">Источники покрытия нагрузок приведены в таблице 7.18. </w:t>
      </w:r>
      <w:r w:rsidRPr="00C77BE2">
        <w:rPr>
          <w:rFonts w:ascii="Arial" w:hAnsi="Arial" w:cs="Arial"/>
          <w:bCs/>
        </w:rPr>
        <w:t>Протяже</w:t>
      </w:r>
      <w:r w:rsidRPr="00C77BE2">
        <w:rPr>
          <w:rFonts w:ascii="Arial" w:hAnsi="Arial" w:cs="Arial"/>
          <w:bCs/>
        </w:rPr>
        <w:t>н</w:t>
      </w:r>
      <w:r w:rsidRPr="00C77BE2">
        <w:rPr>
          <w:rFonts w:ascii="Arial" w:hAnsi="Arial" w:cs="Arial"/>
          <w:bCs/>
        </w:rPr>
        <w:t>ность тепловых сетей –</w:t>
      </w:r>
      <w:r>
        <w:rPr>
          <w:rFonts w:ascii="Arial" w:hAnsi="Arial" w:cs="Arial"/>
          <w:bCs/>
        </w:rPr>
        <w:t xml:space="preserve"> 27,8 </w:t>
      </w:r>
      <w:r w:rsidRPr="00C77BE2">
        <w:rPr>
          <w:rFonts w:ascii="Arial" w:hAnsi="Arial" w:cs="Arial"/>
          <w:bCs/>
        </w:rPr>
        <w:t>км.</w:t>
      </w:r>
      <w:r>
        <w:rPr>
          <w:rFonts w:ascii="Arial" w:hAnsi="Arial" w:cs="Arial"/>
          <w:bCs/>
        </w:rPr>
        <w:t xml:space="preserve"> </w:t>
      </w:r>
      <w:r>
        <w:rPr>
          <w:rFonts w:ascii="Arial" w:hAnsi="Arial" w:cs="Arial"/>
        </w:rPr>
        <w:t xml:space="preserve">Баланс тепловых нагрузок приведен в таблице 7.19. </w:t>
      </w:r>
      <w:r>
        <w:rPr>
          <w:rFonts w:ascii="Arial" w:hAnsi="Arial" w:cs="Arial"/>
          <w:bCs/>
        </w:rPr>
        <w:t>Обеспеченность муниципального жилищного фонда централизованным те</w:t>
      </w:r>
      <w:r>
        <w:rPr>
          <w:rFonts w:ascii="Arial" w:hAnsi="Arial" w:cs="Arial"/>
          <w:bCs/>
        </w:rPr>
        <w:t>п</w:t>
      </w:r>
      <w:r>
        <w:rPr>
          <w:rFonts w:ascii="Arial" w:hAnsi="Arial" w:cs="Arial"/>
          <w:bCs/>
        </w:rPr>
        <w:t xml:space="preserve">лоснабжением составляет 20,8 % (процент многоквартирных домов обеспеченных центральным теплоснабжением от общего количества многоквартирных домов). Централизованное горячее водоснабжение на территории Княгининского района отсутствует. </w:t>
      </w:r>
      <w:r>
        <w:rPr>
          <w:rFonts w:ascii="Arial" w:hAnsi="Arial" w:cs="Arial"/>
        </w:rPr>
        <w:t>Обеспеченность жилищного фонда теплом и горячей водой привед</w:t>
      </w:r>
      <w:r>
        <w:rPr>
          <w:rFonts w:ascii="Arial" w:hAnsi="Arial" w:cs="Arial"/>
        </w:rPr>
        <w:t>е</w:t>
      </w:r>
      <w:r>
        <w:rPr>
          <w:rFonts w:ascii="Arial" w:hAnsi="Arial" w:cs="Arial"/>
        </w:rPr>
        <w:t>на в таблице 7.20. Теплоснабжение сельскохозяйственных предприятий осущес</w:t>
      </w:r>
      <w:r>
        <w:rPr>
          <w:rFonts w:ascii="Arial" w:hAnsi="Arial" w:cs="Arial"/>
        </w:rPr>
        <w:t>т</w:t>
      </w:r>
      <w:r>
        <w:rPr>
          <w:rFonts w:ascii="Arial" w:hAnsi="Arial" w:cs="Arial"/>
        </w:rPr>
        <w:t>вляется от электричества.</w:t>
      </w:r>
      <w:r>
        <w:rPr>
          <w:rFonts w:ascii="Arial" w:hAnsi="Arial" w:cs="Arial"/>
        </w:rPr>
        <w:br w:type="page"/>
      </w:r>
    </w:p>
    <w:p w:rsidR="00002261" w:rsidRPr="000A7368" w:rsidRDefault="00002261" w:rsidP="00CF4E18">
      <w:pPr>
        <w:spacing w:line="240" w:lineRule="auto"/>
        <w:rPr>
          <w:rFonts w:ascii="Arial" w:hAnsi="Arial" w:cs="Arial"/>
          <w:b/>
          <w:i/>
          <w:sz w:val="22"/>
        </w:rPr>
      </w:pPr>
      <w:r w:rsidRPr="000A7368">
        <w:rPr>
          <w:rFonts w:ascii="Arial" w:hAnsi="Arial" w:cs="Arial"/>
          <w:b/>
          <w:i/>
          <w:sz w:val="22"/>
        </w:rPr>
        <w:t>Таблица 7.1</w:t>
      </w:r>
      <w:r>
        <w:rPr>
          <w:rFonts w:ascii="Arial" w:hAnsi="Arial" w:cs="Arial"/>
          <w:b/>
          <w:i/>
          <w:sz w:val="22"/>
        </w:rPr>
        <w:t>8</w:t>
      </w:r>
    </w:p>
    <w:p w:rsidR="00002261" w:rsidRPr="005642CB" w:rsidRDefault="00002261" w:rsidP="00CF4E18">
      <w:pPr>
        <w:rPr>
          <w:rFonts w:ascii="Arial" w:hAnsi="Arial" w:cs="Arial"/>
          <w:i/>
          <w:sz w:val="22"/>
        </w:rPr>
      </w:pPr>
      <w:r w:rsidRPr="000A7368">
        <w:rPr>
          <w:rFonts w:ascii="Arial" w:hAnsi="Arial" w:cs="Arial"/>
          <w:i/>
          <w:sz w:val="22"/>
        </w:rPr>
        <w:t>Источники покрытия нагрузок (котельные)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6"/>
        <w:gridCol w:w="2338"/>
        <w:gridCol w:w="1241"/>
        <w:gridCol w:w="1356"/>
        <w:gridCol w:w="1861"/>
        <w:gridCol w:w="1215"/>
        <w:gridCol w:w="1215"/>
        <w:gridCol w:w="1785"/>
      </w:tblGrid>
      <w:tr w:rsidR="00002261" w:rsidRPr="005642CB" w:rsidTr="004C6C33">
        <w:trPr>
          <w:trHeight w:val="340"/>
          <w:tblHeader/>
        </w:trPr>
        <w:tc>
          <w:tcPr>
            <w:tcW w:w="298"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 п/п</w:t>
            </w:r>
          </w:p>
        </w:tc>
        <w:tc>
          <w:tcPr>
            <w:tcW w:w="1045"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Месторасположение</w:t>
            </w:r>
          </w:p>
        </w:tc>
        <w:tc>
          <w:tcPr>
            <w:tcW w:w="746"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Владелец</w:t>
            </w:r>
          </w:p>
        </w:tc>
        <w:tc>
          <w:tcPr>
            <w:tcW w:w="597"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Вид то</w:t>
            </w:r>
            <w:r w:rsidRPr="004C6C33">
              <w:rPr>
                <w:rFonts w:ascii="Arial" w:hAnsi="Arial" w:cs="Arial"/>
                <w:sz w:val="22"/>
              </w:rPr>
              <w:t>п</w:t>
            </w:r>
            <w:r w:rsidRPr="004C6C33">
              <w:rPr>
                <w:rFonts w:ascii="Arial" w:hAnsi="Arial" w:cs="Arial"/>
                <w:sz w:val="22"/>
              </w:rPr>
              <w:t>лива</w:t>
            </w:r>
          </w:p>
        </w:tc>
        <w:tc>
          <w:tcPr>
            <w:tcW w:w="448"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Протяженность, км</w:t>
            </w:r>
          </w:p>
        </w:tc>
        <w:tc>
          <w:tcPr>
            <w:tcW w:w="1194" w:type="pct"/>
            <w:gridSpan w:val="2"/>
            <w:vAlign w:val="center"/>
          </w:tcPr>
          <w:p w:rsidR="00002261" w:rsidRPr="004C6C33" w:rsidRDefault="00002261" w:rsidP="00CF4E18">
            <w:pPr>
              <w:rPr>
                <w:rFonts w:ascii="Arial" w:hAnsi="Arial" w:cs="Arial"/>
                <w:sz w:val="22"/>
              </w:rPr>
            </w:pPr>
            <w:r w:rsidRPr="004C6C33">
              <w:rPr>
                <w:rFonts w:ascii="Arial" w:hAnsi="Arial" w:cs="Arial"/>
                <w:sz w:val="22"/>
              </w:rPr>
              <w:t>Производительность, выработка</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Установленная мощность</w:t>
            </w:r>
          </w:p>
        </w:tc>
      </w:tr>
      <w:tr w:rsidR="00002261" w:rsidRPr="005642CB" w:rsidTr="004C6C33">
        <w:trPr>
          <w:trHeight w:val="340"/>
          <w:tblHeader/>
        </w:trPr>
        <w:tc>
          <w:tcPr>
            <w:tcW w:w="298" w:type="pct"/>
            <w:vMerge/>
            <w:vAlign w:val="center"/>
          </w:tcPr>
          <w:p w:rsidR="00002261" w:rsidRPr="004C6C33" w:rsidRDefault="00002261" w:rsidP="004C6C33">
            <w:pPr>
              <w:jc w:val="center"/>
              <w:rPr>
                <w:rFonts w:ascii="Arial" w:hAnsi="Arial" w:cs="Arial"/>
                <w:sz w:val="22"/>
              </w:rPr>
            </w:pPr>
          </w:p>
        </w:tc>
        <w:tc>
          <w:tcPr>
            <w:tcW w:w="1045" w:type="pct"/>
            <w:vMerge/>
            <w:vAlign w:val="center"/>
          </w:tcPr>
          <w:p w:rsidR="00002261" w:rsidRPr="004C6C33" w:rsidRDefault="00002261" w:rsidP="00CF4E18">
            <w:pPr>
              <w:rPr>
                <w:rFonts w:ascii="Arial" w:hAnsi="Arial" w:cs="Arial"/>
                <w:sz w:val="22"/>
              </w:rPr>
            </w:pPr>
          </w:p>
        </w:tc>
        <w:tc>
          <w:tcPr>
            <w:tcW w:w="746" w:type="pct"/>
            <w:vMerge/>
            <w:vAlign w:val="center"/>
          </w:tcPr>
          <w:p w:rsidR="00002261" w:rsidRPr="004C6C33" w:rsidRDefault="00002261" w:rsidP="00CF4E18">
            <w:pPr>
              <w:rPr>
                <w:rFonts w:ascii="Arial" w:hAnsi="Arial" w:cs="Arial"/>
                <w:sz w:val="22"/>
              </w:rPr>
            </w:pPr>
          </w:p>
        </w:tc>
        <w:tc>
          <w:tcPr>
            <w:tcW w:w="597" w:type="pct"/>
            <w:vMerge/>
            <w:vAlign w:val="center"/>
          </w:tcPr>
          <w:p w:rsidR="00002261" w:rsidRPr="004C6C33" w:rsidRDefault="00002261" w:rsidP="00CF4E18">
            <w:pPr>
              <w:rPr>
                <w:rFonts w:ascii="Arial" w:hAnsi="Arial" w:cs="Arial"/>
                <w:sz w:val="22"/>
              </w:rPr>
            </w:pPr>
          </w:p>
        </w:tc>
        <w:tc>
          <w:tcPr>
            <w:tcW w:w="448" w:type="pct"/>
            <w:vMerge/>
            <w:vAlign w:val="center"/>
          </w:tcPr>
          <w:p w:rsidR="00002261" w:rsidRPr="004C6C33" w:rsidRDefault="00002261" w:rsidP="004C6C33">
            <w:pPr>
              <w:jc w:val="center"/>
              <w:rPr>
                <w:rFonts w:ascii="Arial" w:hAnsi="Arial" w:cs="Arial"/>
                <w:sz w:val="22"/>
              </w:rPr>
            </w:pP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Гкал/год</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МВт</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Гкал/час</w:t>
            </w:r>
          </w:p>
        </w:tc>
      </w:tr>
      <w:tr w:rsidR="00002261" w:rsidRPr="005642CB" w:rsidTr="004C6C33">
        <w:trPr>
          <w:trHeight w:val="340"/>
          <w:tblHeader/>
        </w:trPr>
        <w:tc>
          <w:tcPr>
            <w:tcW w:w="298" w:type="pct"/>
            <w:vAlign w:val="center"/>
          </w:tcPr>
          <w:p w:rsidR="00002261" w:rsidRPr="004C6C33" w:rsidRDefault="00002261" w:rsidP="004C6C33">
            <w:pPr>
              <w:jc w:val="center"/>
              <w:rPr>
                <w:rFonts w:ascii="Arial" w:hAnsi="Arial" w:cs="Arial"/>
                <w:sz w:val="22"/>
              </w:rPr>
            </w:pPr>
            <w:r w:rsidRPr="004C6C33">
              <w:rPr>
                <w:rFonts w:ascii="Arial" w:hAnsi="Arial" w:cs="Arial"/>
                <w:sz w:val="22"/>
              </w:rPr>
              <w:t>1</w:t>
            </w:r>
          </w:p>
        </w:tc>
        <w:tc>
          <w:tcPr>
            <w:tcW w:w="1045" w:type="pct"/>
            <w:vAlign w:val="center"/>
          </w:tcPr>
          <w:p w:rsidR="00002261" w:rsidRPr="004C6C33" w:rsidRDefault="00002261" w:rsidP="004C6C33">
            <w:pPr>
              <w:jc w:val="center"/>
              <w:rPr>
                <w:rFonts w:ascii="Arial" w:hAnsi="Arial" w:cs="Arial"/>
                <w:sz w:val="22"/>
              </w:rPr>
            </w:pPr>
            <w:r w:rsidRPr="004C6C33">
              <w:rPr>
                <w:rFonts w:ascii="Arial" w:hAnsi="Arial" w:cs="Arial"/>
                <w:sz w:val="22"/>
              </w:rPr>
              <w:t>2</w:t>
            </w:r>
          </w:p>
        </w:tc>
        <w:tc>
          <w:tcPr>
            <w:tcW w:w="746" w:type="pct"/>
            <w:vAlign w:val="center"/>
          </w:tcPr>
          <w:p w:rsidR="00002261" w:rsidRPr="004C6C33" w:rsidRDefault="00002261" w:rsidP="004C6C33">
            <w:pPr>
              <w:jc w:val="center"/>
              <w:rPr>
                <w:rFonts w:ascii="Arial" w:hAnsi="Arial" w:cs="Arial"/>
                <w:sz w:val="22"/>
              </w:rPr>
            </w:pPr>
            <w:r w:rsidRPr="004C6C33">
              <w:rPr>
                <w:rFonts w:ascii="Arial" w:hAnsi="Arial" w:cs="Arial"/>
                <w:sz w:val="22"/>
              </w:rPr>
              <w:t>3</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4</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5</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6</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7</w:t>
            </w:r>
          </w:p>
        </w:tc>
        <w:tc>
          <w:tcPr>
            <w:tcW w:w="672" w:type="pct"/>
          </w:tcPr>
          <w:p w:rsidR="00002261" w:rsidRPr="004C6C33" w:rsidRDefault="00002261" w:rsidP="004C6C33">
            <w:pPr>
              <w:jc w:val="center"/>
              <w:rPr>
                <w:rFonts w:ascii="Arial" w:hAnsi="Arial" w:cs="Arial"/>
                <w:sz w:val="22"/>
              </w:rPr>
            </w:pPr>
            <w:r w:rsidRPr="004C6C33">
              <w:rPr>
                <w:rFonts w:ascii="Arial" w:hAnsi="Arial" w:cs="Arial"/>
                <w:sz w:val="22"/>
              </w:rPr>
              <w:t>8</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1</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г.Княгинино, ул.Новосельская</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1,57</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2298,8</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2666,6</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3,1</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2</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Княгиниский район, с. Покров</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0,62</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1420</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1647,2</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2,1</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3</w:t>
            </w:r>
          </w:p>
        </w:tc>
        <w:tc>
          <w:tcPr>
            <w:tcW w:w="1045" w:type="pct"/>
            <w:vAlign w:val="center"/>
          </w:tcPr>
          <w:p w:rsidR="00002261" w:rsidRPr="004C6C33" w:rsidRDefault="00002261" w:rsidP="00EA742E">
            <w:pPr>
              <w:rPr>
                <w:rFonts w:ascii="Arial" w:hAnsi="Arial" w:cs="Arial"/>
                <w:sz w:val="22"/>
              </w:rPr>
            </w:pPr>
            <w:r w:rsidRPr="004C6C33">
              <w:rPr>
                <w:rFonts w:ascii="Arial" w:hAnsi="Arial" w:cs="Arial"/>
                <w:sz w:val="22"/>
              </w:rPr>
              <w:t>Княгининский ра</w:t>
            </w:r>
            <w:r w:rsidRPr="004C6C33">
              <w:rPr>
                <w:rFonts w:ascii="Arial" w:hAnsi="Arial" w:cs="Arial"/>
                <w:sz w:val="22"/>
              </w:rPr>
              <w:t>й</w:t>
            </w:r>
            <w:r w:rsidRPr="004C6C33">
              <w:rPr>
                <w:rFonts w:ascii="Arial" w:hAnsi="Arial" w:cs="Arial"/>
                <w:sz w:val="22"/>
              </w:rPr>
              <w:t>он, д. Соловьево</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1,4</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841,8</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976,5</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3,2</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4</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г. Княгинино, ул. Ленина</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0,1</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333</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386,28</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0,15</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5</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г. Княгинино, пер. Володарского</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6,2</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11936,2</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13845,9</w:t>
            </w:r>
          </w:p>
        </w:tc>
        <w:tc>
          <w:tcPr>
            <w:tcW w:w="672" w:type="pct"/>
            <w:vAlign w:val="center"/>
          </w:tcPr>
          <w:p w:rsidR="00002261" w:rsidRPr="004C6C33" w:rsidRDefault="00002261" w:rsidP="004C6C33">
            <w:pPr>
              <w:jc w:val="center"/>
              <w:rPr>
                <w:rFonts w:ascii="Arial" w:hAnsi="Arial" w:cs="Arial"/>
                <w:sz w:val="22"/>
              </w:rPr>
            </w:pPr>
            <w:r w:rsidRPr="004C6C33">
              <w:rPr>
                <w:rFonts w:ascii="Arial" w:hAnsi="Arial" w:cs="Arial"/>
                <w:sz w:val="22"/>
              </w:rPr>
              <w:t>7,9</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6</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г. Княгинино, ул. А</w:t>
            </w:r>
            <w:r w:rsidRPr="004C6C33">
              <w:rPr>
                <w:rFonts w:ascii="Arial" w:hAnsi="Arial" w:cs="Arial"/>
                <w:sz w:val="22"/>
              </w:rPr>
              <w:t>г</w:t>
            </w:r>
            <w:r w:rsidRPr="004C6C33">
              <w:rPr>
                <w:rFonts w:ascii="Arial" w:hAnsi="Arial" w:cs="Arial"/>
                <w:sz w:val="22"/>
              </w:rPr>
              <w:t>рарная</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4,5</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6524,5</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7568,4</w:t>
            </w:r>
          </w:p>
        </w:tc>
        <w:tc>
          <w:tcPr>
            <w:tcW w:w="672" w:type="pct"/>
          </w:tcPr>
          <w:p w:rsidR="00002261" w:rsidRPr="004C6C33" w:rsidRDefault="00002261" w:rsidP="004C6C33">
            <w:pPr>
              <w:jc w:val="center"/>
              <w:rPr>
                <w:rFonts w:ascii="Arial" w:hAnsi="Arial" w:cs="Arial"/>
                <w:sz w:val="22"/>
              </w:rPr>
            </w:pPr>
            <w:r w:rsidRPr="004C6C33">
              <w:rPr>
                <w:rFonts w:ascii="Arial" w:hAnsi="Arial" w:cs="Arial"/>
                <w:sz w:val="22"/>
              </w:rPr>
              <w:t>7,2</w:t>
            </w:r>
          </w:p>
        </w:tc>
      </w:tr>
      <w:tr w:rsidR="00002261" w:rsidRPr="005642CB" w:rsidTr="004C6C33">
        <w:trPr>
          <w:trHeight w:val="340"/>
        </w:trPr>
        <w:tc>
          <w:tcPr>
            <w:tcW w:w="298" w:type="pct"/>
            <w:vAlign w:val="center"/>
          </w:tcPr>
          <w:p w:rsidR="00002261" w:rsidRPr="004C6C33" w:rsidRDefault="00002261" w:rsidP="004C6C33">
            <w:pPr>
              <w:jc w:val="center"/>
              <w:rPr>
                <w:rFonts w:ascii="Arial" w:hAnsi="Arial"/>
                <w:color w:val="000000"/>
                <w:sz w:val="22"/>
              </w:rPr>
            </w:pPr>
            <w:r w:rsidRPr="004C6C33">
              <w:rPr>
                <w:rFonts w:ascii="Arial" w:hAnsi="Arial"/>
                <w:color w:val="000000"/>
                <w:sz w:val="22"/>
              </w:rPr>
              <w:t>7</w:t>
            </w:r>
          </w:p>
        </w:tc>
        <w:tc>
          <w:tcPr>
            <w:tcW w:w="1045" w:type="pct"/>
            <w:vAlign w:val="center"/>
          </w:tcPr>
          <w:p w:rsidR="00002261" w:rsidRPr="004C6C33" w:rsidRDefault="00002261" w:rsidP="00CF4E18">
            <w:pPr>
              <w:rPr>
                <w:rFonts w:ascii="Arial" w:hAnsi="Arial" w:cs="Arial"/>
                <w:sz w:val="22"/>
              </w:rPr>
            </w:pPr>
            <w:r w:rsidRPr="004C6C33">
              <w:rPr>
                <w:rFonts w:ascii="Arial" w:hAnsi="Arial" w:cs="Arial"/>
                <w:sz w:val="22"/>
              </w:rPr>
              <w:t>Княгининский ра</w:t>
            </w:r>
            <w:r w:rsidRPr="004C6C33">
              <w:rPr>
                <w:rFonts w:ascii="Arial" w:hAnsi="Arial" w:cs="Arial"/>
                <w:sz w:val="22"/>
              </w:rPr>
              <w:t>й</w:t>
            </w:r>
            <w:r w:rsidRPr="004C6C33">
              <w:rPr>
                <w:rFonts w:ascii="Arial" w:hAnsi="Arial" w:cs="Arial"/>
                <w:sz w:val="22"/>
              </w:rPr>
              <w:t>он, п. Возрождение</w:t>
            </w:r>
          </w:p>
        </w:tc>
        <w:tc>
          <w:tcPr>
            <w:tcW w:w="746" w:type="pct"/>
            <w:vAlign w:val="center"/>
          </w:tcPr>
          <w:p w:rsidR="00002261" w:rsidRPr="004C6C33" w:rsidRDefault="00002261" w:rsidP="00CF4E18">
            <w:pPr>
              <w:rPr>
                <w:rFonts w:ascii="Arial" w:hAnsi="Arial" w:cs="Arial"/>
                <w:sz w:val="22"/>
              </w:rPr>
            </w:pPr>
            <w:r w:rsidRPr="004C6C33">
              <w:rPr>
                <w:rFonts w:ascii="Arial" w:hAnsi="Arial" w:cs="Arial"/>
                <w:sz w:val="22"/>
              </w:rPr>
              <w:t>МУП «Т</w:t>
            </w:r>
            <w:r w:rsidRPr="004C6C33">
              <w:rPr>
                <w:rFonts w:ascii="Arial" w:hAnsi="Arial" w:cs="Arial"/>
                <w:sz w:val="22"/>
              </w:rPr>
              <w:t>е</w:t>
            </w:r>
            <w:r w:rsidRPr="004C6C33">
              <w:rPr>
                <w:rFonts w:ascii="Arial" w:hAnsi="Arial" w:cs="Arial"/>
                <w:sz w:val="22"/>
              </w:rPr>
              <w:t>пловик 1»</w:t>
            </w:r>
          </w:p>
        </w:tc>
        <w:tc>
          <w:tcPr>
            <w:tcW w:w="597" w:type="pct"/>
            <w:vAlign w:val="center"/>
          </w:tcPr>
          <w:p w:rsidR="00002261" w:rsidRPr="004C6C33" w:rsidRDefault="00002261" w:rsidP="00CF4E18">
            <w:pPr>
              <w:rPr>
                <w:rFonts w:ascii="Arial" w:hAnsi="Arial" w:cs="Arial"/>
                <w:sz w:val="22"/>
              </w:rPr>
            </w:pPr>
            <w:r w:rsidRPr="004C6C33">
              <w:rPr>
                <w:rFonts w:ascii="Arial" w:hAnsi="Arial" w:cs="Arial"/>
                <w:sz w:val="22"/>
              </w:rPr>
              <w:t>природный газ</w:t>
            </w:r>
          </w:p>
        </w:tc>
        <w:tc>
          <w:tcPr>
            <w:tcW w:w="448" w:type="pct"/>
            <w:vAlign w:val="center"/>
          </w:tcPr>
          <w:p w:rsidR="00002261" w:rsidRPr="004C6C33" w:rsidRDefault="00002261" w:rsidP="004C6C33">
            <w:pPr>
              <w:jc w:val="center"/>
              <w:rPr>
                <w:rFonts w:ascii="Arial" w:hAnsi="Arial" w:cs="Arial"/>
                <w:sz w:val="22"/>
              </w:rPr>
            </w:pPr>
            <w:r w:rsidRPr="004C6C33">
              <w:rPr>
                <w:rFonts w:ascii="Arial" w:hAnsi="Arial" w:cs="Arial"/>
                <w:sz w:val="22"/>
              </w:rPr>
              <w:t>1,6</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2298,8</w:t>
            </w:r>
          </w:p>
        </w:tc>
        <w:tc>
          <w:tcPr>
            <w:tcW w:w="59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2666,6</w:t>
            </w:r>
          </w:p>
        </w:tc>
        <w:tc>
          <w:tcPr>
            <w:tcW w:w="672" w:type="pct"/>
          </w:tcPr>
          <w:p w:rsidR="00002261" w:rsidRPr="004C6C33" w:rsidRDefault="00002261" w:rsidP="004C6C33">
            <w:pPr>
              <w:jc w:val="center"/>
              <w:rPr>
                <w:rFonts w:ascii="Arial" w:hAnsi="Arial" w:cs="Arial"/>
                <w:sz w:val="22"/>
              </w:rPr>
            </w:pPr>
            <w:r w:rsidRPr="004C6C33">
              <w:rPr>
                <w:rFonts w:ascii="Arial" w:hAnsi="Arial" w:cs="Arial"/>
                <w:sz w:val="22"/>
              </w:rPr>
              <w:t>2,15</w:t>
            </w:r>
          </w:p>
        </w:tc>
      </w:tr>
    </w:tbl>
    <w:p w:rsidR="00002261" w:rsidRDefault="00002261" w:rsidP="00CF4E18">
      <w:pPr>
        <w:spacing w:line="240" w:lineRule="auto"/>
        <w:rPr>
          <w:rFonts w:ascii="Arial" w:hAnsi="Arial" w:cs="Arial"/>
          <w:b/>
          <w:i/>
          <w:sz w:val="22"/>
        </w:rPr>
      </w:pPr>
      <w:r>
        <w:rPr>
          <w:rFonts w:ascii="Arial" w:hAnsi="Arial" w:cs="Arial"/>
          <w:b/>
          <w:i/>
          <w:sz w:val="22"/>
        </w:rPr>
        <w:br w:type="page"/>
      </w:r>
    </w:p>
    <w:p w:rsidR="00002261" w:rsidRPr="000A7368" w:rsidRDefault="00002261" w:rsidP="00CF4E18">
      <w:pPr>
        <w:spacing w:line="240" w:lineRule="auto"/>
        <w:rPr>
          <w:rFonts w:ascii="Arial" w:hAnsi="Arial" w:cs="Arial"/>
          <w:b/>
          <w:i/>
          <w:sz w:val="22"/>
        </w:rPr>
      </w:pPr>
      <w:r w:rsidRPr="000A7368">
        <w:rPr>
          <w:rFonts w:ascii="Arial" w:hAnsi="Arial" w:cs="Arial"/>
          <w:b/>
          <w:i/>
          <w:sz w:val="22"/>
        </w:rPr>
        <w:t>Таблица 7.1</w:t>
      </w:r>
      <w:r>
        <w:rPr>
          <w:rFonts w:ascii="Arial" w:hAnsi="Arial" w:cs="Arial"/>
          <w:b/>
          <w:i/>
          <w:sz w:val="22"/>
        </w:rPr>
        <w:t>9</w:t>
      </w:r>
    </w:p>
    <w:p w:rsidR="00002261" w:rsidRPr="005A176D" w:rsidRDefault="00002261" w:rsidP="00CF4E18">
      <w:pPr>
        <w:spacing w:line="240" w:lineRule="auto"/>
        <w:rPr>
          <w:rFonts w:ascii="Arial" w:hAnsi="Arial" w:cs="Arial"/>
          <w:i/>
          <w:sz w:val="22"/>
        </w:rPr>
      </w:pPr>
      <w:r w:rsidRPr="000A7368">
        <w:rPr>
          <w:rFonts w:ascii="Arial" w:hAnsi="Arial" w:cs="Arial"/>
          <w:i/>
          <w:sz w:val="22"/>
        </w:rPr>
        <w:t>Баланс тепловых нагрузок</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62"/>
        <w:gridCol w:w="1841"/>
        <w:gridCol w:w="2287"/>
        <w:gridCol w:w="1508"/>
        <w:gridCol w:w="1872"/>
      </w:tblGrid>
      <w:tr w:rsidR="00002261" w:rsidTr="004C6C33">
        <w:trPr>
          <w:trHeight w:val="340"/>
          <w:tblHeader/>
        </w:trPr>
        <w:tc>
          <w:tcPr>
            <w:tcW w:w="1077"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Наименование муниципального образования</w:t>
            </w:r>
          </w:p>
        </w:tc>
        <w:tc>
          <w:tcPr>
            <w:tcW w:w="2944" w:type="pct"/>
            <w:gridSpan w:val="3"/>
            <w:vAlign w:val="center"/>
          </w:tcPr>
          <w:p w:rsidR="00002261" w:rsidRPr="004C6C33" w:rsidRDefault="00002261" w:rsidP="00CF4E18">
            <w:pPr>
              <w:rPr>
                <w:rFonts w:ascii="Arial" w:hAnsi="Arial" w:cs="Arial"/>
                <w:sz w:val="22"/>
              </w:rPr>
            </w:pPr>
            <w:r w:rsidRPr="004C6C33">
              <w:rPr>
                <w:rFonts w:ascii="Arial" w:hAnsi="Arial" w:cs="Arial"/>
                <w:sz w:val="22"/>
              </w:rPr>
              <w:t>Наименование потребителей</w:t>
            </w:r>
          </w:p>
        </w:tc>
        <w:tc>
          <w:tcPr>
            <w:tcW w:w="979" w:type="pct"/>
            <w:vAlign w:val="center"/>
          </w:tcPr>
          <w:p w:rsidR="00002261" w:rsidRPr="004C6C33" w:rsidRDefault="00002261" w:rsidP="00CF4E18">
            <w:pPr>
              <w:rPr>
                <w:rFonts w:ascii="Arial" w:hAnsi="Arial" w:cs="Arial"/>
                <w:sz w:val="22"/>
              </w:rPr>
            </w:pPr>
            <w:r w:rsidRPr="004C6C33">
              <w:rPr>
                <w:rFonts w:ascii="Arial" w:hAnsi="Arial" w:cs="Arial"/>
                <w:sz w:val="22"/>
              </w:rPr>
              <w:t>Максимальная тепловая н</w:t>
            </w:r>
            <w:r w:rsidRPr="004C6C33">
              <w:rPr>
                <w:rFonts w:ascii="Arial" w:hAnsi="Arial" w:cs="Arial"/>
                <w:sz w:val="22"/>
              </w:rPr>
              <w:t>а</w:t>
            </w:r>
            <w:r w:rsidRPr="004C6C33">
              <w:rPr>
                <w:rFonts w:ascii="Arial" w:hAnsi="Arial" w:cs="Arial"/>
                <w:sz w:val="22"/>
              </w:rPr>
              <w:t>грузка</w:t>
            </w:r>
          </w:p>
        </w:tc>
      </w:tr>
      <w:tr w:rsidR="00002261" w:rsidTr="004C6C33">
        <w:trPr>
          <w:trHeight w:val="340"/>
          <w:tblHeader/>
        </w:trPr>
        <w:tc>
          <w:tcPr>
            <w:tcW w:w="1077" w:type="pct"/>
            <w:vMerge/>
            <w:vAlign w:val="center"/>
          </w:tcPr>
          <w:p w:rsidR="00002261" w:rsidRPr="004C6C33" w:rsidRDefault="00002261" w:rsidP="00CF4E18">
            <w:pPr>
              <w:rPr>
                <w:rFonts w:ascii="Arial" w:hAnsi="Arial" w:cs="Arial"/>
                <w:sz w:val="22"/>
              </w:rPr>
            </w:pPr>
          </w:p>
        </w:tc>
        <w:tc>
          <w:tcPr>
            <w:tcW w:w="962" w:type="pct"/>
            <w:vAlign w:val="center"/>
          </w:tcPr>
          <w:p w:rsidR="00002261" w:rsidRPr="004C6C33" w:rsidRDefault="00002261" w:rsidP="00CF4E18">
            <w:pPr>
              <w:rPr>
                <w:rFonts w:ascii="Arial" w:hAnsi="Arial" w:cs="Arial"/>
                <w:sz w:val="22"/>
              </w:rPr>
            </w:pPr>
            <w:r w:rsidRPr="004C6C33">
              <w:rPr>
                <w:rFonts w:ascii="Arial" w:hAnsi="Arial" w:cs="Arial"/>
                <w:sz w:val="22"/>
              </w:rPr>
              <w:t>Жилищно-коммунальное потребление, Гкал/час</w:t>
            </w:r>
          </w:p>
        </w:tc>
        <w:tc>
          <w:tcPr>
            <w:tcW w:w="1195" w:type="pct"/>
            <w:vAlign w:val="center"/>
          </w:tcPr>
          <w:p w:rsidR="00002261" w:rsidRPr="004C6C33" w:rsidRDefault="00002261" w:rsidP="00CF4E18">
            <w:pPr>
              <w:rPr>
                <w:rFonts w:ascii="Arial" w:hAnsi="Arial" w:cs="Arial"/>
                <w:sz w:val="22"/>
              </w:rPr>
            </w:pPr>
            <w:r w:rsidRPr="004C6C33">
              <w:rPr>
                <w:rFonts w:ascii="Arial" w:hAnsi="Arial" w:cs="Arial"/>
                <w:sz w:val="22"/>
              </w:rPr>
              <w:t>Промышленность, Гкал/час</w:t>
            </w:r>
          </w:p>
        </w:tc>
        <w:tc>
          <w:tcPr>
            <w:tcW w:w="788" w:type="pct"/>
            <w:vAlign w:val="center"/>
          </w:tcPr>
          <w:p w:rsidR="00002261" w:rsidRPr="004C6C33" w:rsidRDefault="00002261" w:rsidP="00CF4E18">
            <w:pPr>
              <w:rPr>
                <w:rFonts w:ascii="Arial" w:hAnsi="Arial" w:cs="Arial"/>
                <w:sz w:val="22"/>
              </w:rPr>
            </w:pPr>
            <w:r w:rsidRPr="004C6C33">
              <w:rPr>
                <w:rFonts w:ascii="Arial" w:hAnsi="Arial" w:cs="Arial"/>
                <w:sz w:val="22"/>
              </w:rPr>
              <w:t>Сельское хозяйство, Гкал/час</w:t>
            </w:r>
          </w:p>
        </w:tc>
        <w:tc>
          <w:tcPr>
            <w:tcW w:w="979" w:type="pct"/>
            <w:vAlign w:val="center"/>
          </w:tcPr>
          <w:p w:rsidR="00002261" w:rsidRPr="004C6C33" w:rsidRDefault="00002261" w:rsidP="00CF4E18">
            <w:pPr>
              <w:rPr>
                <w:rFonts w:ascii="Arial" w:hAnsi="Arial" w:cs="Arial"/>
                <w:sz w:val="22"/>
              </w:rPr>
            </w:pPr>
            <w:r w:rsidRPr="004C6C33">
              <w:rPr>
                <w:rFonts w:ascii="Arial" w:hAnsi="Arial" w:cs="Arial"/>
                <w:sz w:val="22"/>
              </w:rPr>
              <w:t>Потребители, Гкал/час</w:t>
            </w:r>
          </w:p>
        </w:tc>
      </w:tr>
      <w:tr w:rsidR="00002261" w:rsidTr="004C6C33">
        <w:trPr>
          <w:trHeight w:val="340"/>
          <w:tblHeader/>
        </w:trPr>
        <w:tc>
          <w:tcPr>
            <w:tcW w:w="1077" w:type="pct"/>
            <w:vAlign w:val="center"/>
          </w:tcPr>
          <w:p w:rsidR="00002261" w:rsidRPr="004C6C33" w:rsidRDefault="00002261" w:rsidP="004C6C33">
            <w:pPr>
              <w:jc w:val="center"/>
              <w:rPr>
                <w:rFonts w:ascii="Arial" w:hAnsi="Arial" w:cs="Arial"/>
                <w:sz w:val="22"/>
              </w:rPr>
            </w:pPr>
            <w:r w:rsidRPr="004C6C33">
              <w:rPr>
                <w:rFonts w:ascii="Arial" w:hAnsi="Arial" w:cs="Arial"/>
                <w:sz w:val="22"/>
              </w:rPr>
              <w:t>1</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2</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3</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4</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5</w:t>
            </w:r>
          </w:p>
        </w:tc>
      </w:tr>
      <w:tr w:rsidR="00002261" w:rsidTr="004C6C33">
        <w:trPr>
          <w:trHeight w:val="340"/>
        </w:trPr>
        <w:tc>
          <w:tcPr>
            <w:tcW w:w="1077" w:type="pct"/>
          </w:tcPr>
          <w:p w:rsidR="00002261" w:rsidRPr="004C6C33" w:rsidRDefault="00002261" w:rsidP="00CF4E18">
            <w:pPr>
              <w:rPr>
                <w:rFonts w:ascii="Arial" w:hAnsi="Arial" w:cs="Arial"/>
                <w:sz w:val="22"/>
              </w:rPr>
            </w:pPr>
            <w:r w:rsidRPr="004C6C33">
              <w:rPr>
                <w:rFonts w:ascii="Arial" w:hAnsi="Arial" w:cs="Arial"/>
                <w:sz w:val="22"/>
              </w:rPr>
              <w:t>г. Княгинино</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10,0</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0,068</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16,072</w:t>
            </w:r>
          </w:p>
        </w:tc>
      </w:tr>
      <w:tr w:rsidR="00002261" w:rsidTr="004C6C33">
        <w:trPr>
          <w:trHeight w:val="340"/>
        </w:trPr>
        <w:tc>
          <w:tcPr>
            <w:tcW w:w="1077" w:type="pct"/>
          </w:tcPr>
          <w:p w:rsidR="00002261" w:rsidRPr="004C6C33" w:rsidRDefault="00002261" w:rsidP="00CF4E18">
            <w:pPr>
              <w:rPr>
                <w:rFonts w:ascii="Arial" w:hAnsi="Arial" w:cs="Arial"/>
                <w:sz w:val="22"/>
              </w:rPr>
            </w:pPr>
            <w:r w:rsidRPr="004C6C33">
              <w:rPr>
                <w:rFonts w:ascii="Arial" w:hAnsi="Arial" w:cs="Arial"/>
                <w:sz w:val="22"/>
              </w:rPr>
              <w:t>Ананьевский сельсовет</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r>
      <w:tr w:rsidR="00002261" w:rsidTr="004C6C33">
        <w:trPr>
          <w:trHeight w:val="340"/>
        </w:trPr>
        <w:tc>
          <w:tcPr>
            <w:tcW w:w="1077" w:type="pct"/>
          </w:tcPr>
          <w:p w:rsidR="00002261" w:rsidRPr="004C6C33" w:rsidRDefault="00002261" w:rsidP="00CF4E18">
            <w:pPr>
              <w:rPr>
                <w:rFonts w:ascii="Arial" w:hAnsi="Arial" w:cs="Arial"/>
                <w:sz w:val="22"/>
              </w:rPr>
            </w:pPr>
            <w:r w:rsidRPr="004C6C33">
              <w:rPr>
                <w:rFonts w:ascii="Arial" w:hAnsi="Arial" w:cs="Arial"/>
                <w:sz w:val="22"/>
              </w:rPr>
              <w:t>Белкинский сел</w:t>
            </w:r>
            <w:r w:rsidRPr="004C6C33">
              <w:rPr>
                <w:rFonts w:ascii="Arial" w:hAnsi="Arial" w:cs="Arial"/>
                <w:sz w:val="22"/>
              </w:rPr>
              <w:t>ь</w:t>
            </w:r>
            <w:r w:rsidRPr="004C6C33">
              <w:rPr>
                <w:rFonts w:ascii="Arial" w:hAnsi="Arial" w:cs="Arial"/>
                <w:sz w:val="22"/>
              </w:rPr>
              <w:t>совет</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r>
      <w:tr w:rsidR="00002261" w:rsidTr="004C6C33">
        <w:trPr>
          <w:trHeight w:val="340"/>
        </w:trPr>
        <w:tc>
          <w:tcPr>
            <w:tcW w:w="1077" w:type="pct"/>
          </w:tcPr>
          <w:p w:rsidR="00002261" w:rsidRPr="004C6C33" w:rsidRDefault="00002261" w:rsidP="00CF4E18">
            <w:pPr>
              <w:rPr>
                <w:rFonts w:ascii="Arial" w:hAnsi="Arial" w:cs="Arial"/>
                <w:sz w:val="22"/>
              </w:rPr>
            </w:pPr>
            <w:r w:rsidRPr="004C6C33">
              <w:rPr>
                <w:rFonts w:ascii="Arial" w:hAnsi="Arial" w:cs="Arial"/>
                <w:sz w:val="22"/>
              </w:rPr>
              <w:t>Возрожденский сельсовет</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1,88</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2,15</w:t>
            </w:r>
          </w:p>
        </w:tc>
      </w:tr>
      <w:tr w:rsidR="00002261" w:rsidTr="004C6C33">
        <w:trPr>
          <w:trHeight w:val="340"/>
        </w:trPr>
        <w:tc>
          <w:tcPr>
            <w:tcW w:w="1077" w:type="pct"/>
          </w:tcPr>
          <w:p w:rsidR="00002261" w:rsidRPr="004C6C33" w:rsidRDefault="00002261" w:rsidP="00CF4E18">
            <w:pPr>
              <w:rPr>
                <w:rFonts w:ascii="Arial" w:hAnsi="Arial" w:cs="Arial"/>
                <w:sz w:val="22"/>
              </w:rPr>
            </w:pPr>
            <w:r w:rsidRPr="004C6C33">
              <w:rPr>
                <w:rFonts w:ascii="Arial" w:hAnsi="Arial" w:cs="Arial"/>
                <w:sz w:val="22"/>
              </w:rPr>
              <w:t>Соловьевский сельсовет</w:t>
            </w:r>
          </w:p>
        </w:tc>
        <w:tc>
          <w:tcPr>
            <w:tcW w:w="962" w:type="pct"/>
            <w:vAlign w:val="center"/>
          </w:tcPr>
          <w:p w:rsidR="00002261" w:rsidRPr="004C6C33" w:rsidRDefault="00002261" w:rsidP="004C6C33">
            <w:pPr>
              <w:jc w:val="center"/>
              <w:rPr>
                <w:rFonts w:ascii="Arial" w:hAnsi="Arial" w:cs="Arial"/>
                <w:sz w:val="22"/>
              </w:rPr>
            </w:pPr>
            <w:r w:rsidRPr="004C6C33">
              <w:rPr>
                <w:rFonts w:ascii="Arial" w:hAnsi="Arial" w:cs="Arial"/>
                <w:sz w:val="22"/>
              </w:rPr>
              <w:t>1,23</w:t>
            </w:r>
          </w:p>
        </w:tc>
        <w:tc>
          <w:tcPr>
            <w:tcW w:w="1195" w:type="pct"/>
            <w:vAlign w:val="center"/>
          </w:tcPr>
          <w:p w:rsidR="00002261" w:rsidRPr="004C6C33" w:rsidRDefault="00002261" w:rsidP="004C6C33">
            <w:pPr>
              <w:jc w:val="center"/>
              <w:rPr>
                <w:rFonts w:ascii="Arial" w:hAnsi="Arial" w:cs="Arial"/>
                <w:sz w:val="22"/>
              </w:rPr>
            </w:pPr>
            <w:r w:rsidRPr="004C6C33">
              <w:rPr>
                <w:rFonts w:ascii="Arial" w:hAnsi="Arial" w:cs="Arial"/>
                <w:sz w:val="22"/>
              </w:rPr>
              <w:t>0</w:t>
            </w:r>
          </w:p>
        </w:tc>
        <w:tc>
          <w:tcPr>
            <w:tcW w:w="788" w:type="pct"/>
            <w:vAlign w:val="center"/>
          </w:tcPr>
          <w:p w:rsidR="00002261" w:rsidRPr="004C6C33" w:rsidRDefault="00002261" w:rsidP="004C6C33">
            <w:pPr>
              <w:jc w:val="center"/>
              <w:rPr>
                <w:rFonts w:ascii="Arial" w:hAnsi="Arial" w:cs="Arial"/>
                <w:sz w:val="22"/>
              </w:rPr>
            </w:pPr>
            <w:r w:rsidRPr="004C6C33">
              <w:rPr>
                <w:rFonts w:ascii="Arial" w:hAnsi="Arial" w:cs="Arial"/>
                <w:sz w:val="22"/>
              </w:rPr>
              <w:t>0,03</w:t>
            </w:r>
          </w:p>
        </w:tc>
        <w:tc>
          <w:tcPr>
            <w:tcW w:w="979" w:type="pct"/>
            <w:vAlign w:val="center"/>
          </w:tcPr>
          <w:p w:rsidR="00002261" w:rsidRPr="004C6C33" w:rsidRDefault="00002261" w:rsidP="004C6C33">
            <w:pPr>
              <w:jc w:val="center"/>
              <w:rPr>
                <w:rFonts w:ascii="Arial" w:hAnsi="Arial" w:cs="Arial"/>
                <w:sz w:val="22"/>
              </w:rPr>
            </w:pPr>
            <w:r w:rsidRPr="004C6C33">
              <w:rPr>
                <w:rFonts w:ascii="Arial" w:hAnsi="Arial" w:cs="Arial"/>
                <w:sz w:val="22"/>
              </w:rPr>
              <w:t>3,44</w:t>
            </w:r>
          </w:p>
        </w:tc>
      </w:tr>
    </w:tbl>
    <w:p w:rsidR="00002261" w:rsidRDefault="00002261" w:rsidP="00CF4E18">
      <w:pPr>
        <w:spacing w:line="240" w:lineRule="auto"/>
        <w:rPr>
          <w:rFonts w:ascii="Arial" w:hAnsi="Arial" w:cs="Arial"/>
          <w:b/>
          <w:i/>
          <w:sz w:val="22"/>
        </w:rPr>
      </w:pPr>
    </w:p>
    <w:p w:rsidR="00002261" w:rsidRPr="005A176D" w:rsidRDefault="00002261" w:rsidP="00CF4E18">
      <w:pPr>
        <w:spacing w:line="240" w:lineRule="auto"/>
        <w:rPr>
          <w:rFonts w:ascii="Arial" w:hAnsi="Arial" w:cs="Arial"/>
          <w:b/>
          <w:i/>
          <w:sz w:val="22"/>
        </w:rPr>
      </w:pPr>
      <w:r>
        <w:rPr>
          <w:rFonts w:ascii="Arial" w:hAnsi="Arial" w:cs="Arial"/>
          <w:b/>
          <w:i/>
          <w:sz w:val="22"/>
        </w:rPr>
        <w:t>Таблица 7.20</w:t>
      </w:r>
    </w:p>
    <w:p w:rsidR="00002261" w:rsidRPr="005A176D" w:rsidRDefault="00002261" w:rsidP="00CF4E18">
      <w:pPr>
        <w:spacing w:line="240" w:lineRule="auto"/>
        <w:rPr>
          <w:rFonts w:ascii="Arial" w:hAnsi="Arial" w:cs="Arial"/>
          <w:i/>
          <w:sz w:val="22"/>
        </w:rPr>
      </w:pPr>
      <w:r w:rsidRPr="005A176D">
        <w:rPr>
          <w:rFonts w:ascii="Arial" w:hAnsi="Arial" w:cs="Arial"/>
          <w:i/>
          <w:sz w:val="22"/>
        </w:rPr>
        <w:t>Обеспеченность жилищного фонда теплом и горячей водой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88"/>
        <w:gridCol w:w="3191"/>
        <w:gridCol w:w="3191"/>
      </w:tblGrid>
      <w:tr w:rsidR="00002261" w:rsidRPr="005A176D" w:rsidTr="004C6C33">
        <w:trPr>
          <w:trHeight w:val="340"/>
          <w:tblHeader/>
        </w:trPr>
        <w:tc>
          <w:tcPr>
            <w:tcW w:w="1666" w:type="pct"/>
          </w:tcPr>
          <w:p w:rsidR="00002261" w:rsidRPr="004C6C33" w:rsidRDefault="00002261" w:rsidP="00CF4E18">
            <w:pPr>
              <w:rPr>
                <w:rFonts w:ascii="Arial" w:hAnsi="Arial" w:cs="Arial"/>
                <w:sz w:val="22"/>
              </w:rPr>
            </w:pPr>
            <w:r w:rsidRPr="004C6C33">
              <w:rPr>
                <w:rFonts w:ascii="Arial" w:hAnsi="Arial" w:cs="Arial"/>
                <w:sz w:val="22"/>
              </w:rPr>
              <w:t>Наименование сельского поселения</w:t>
            </w:r>
          </w:p>
        </w:tc>
        <w:tc>
          <w:tcPr>
            <w:tcW w:w="1667" w:type="pct"/>
          </w:tcPr>
          <w:p w:rsidR="00002261" w:rsidRPr="004C6C33" w:rsidRDefault="00002261" w:rsidP="00CF4E18">
            <w:pPr>
              <w:rPr>
                <w:rFonts w:ascii="Arial" w:hAnsi="Arial" w:cs="Arial"/>
                <w:sz w:val="22"/>
              </w:rPr>
            </w:pPr>
            <w:r w:rsidRPr="004C6C33">
              <w:rPr>
                <w:rFonts w:ascii="Arial" w:hAnsi="Arial" w:cs="Arial"/>
                <w:sz w:val="22"/>
              </w:rPr>
              <w:t>Обеспеченность жилищного фонда теплом, %</w:t>
            </w:r>
          </w:p>
        </w:tc>
        <w:tc>
          <w:tcPr>
            <w:tcW w:w="1667" w:type="pct"/>
          </w:tcPr>
          <w:p w:rsidR="00002261" w:rsidRPr="004C6C33" w:rsidRDefault="00002261" w:rsidP="00CF4E18">
            <w:pPr>
              <w:rPr>
                <w:rFonts w:ascii="Arial" w:hAnsi="Arial" w:cs="Arial"/>
                <w:sz w:val="22"/>
              </w:rPr>
            </w:pPr>
            <w:r w:rsidRPr="004C6C33">
              <w:rPr>
                <w:rFonts w:ascii="Arial" w:hAnsi="Arial" w:cs="Arial"/>
                <w:sz w:val="22"/>
              </w:rPr>
              <w:t>Обеспеченность жилищного фонда горячей водой,%</w:t>
            </w:r>
          </w:p>
        </w:tc>
      </w:tr>
      <w:tr w:rsidR="00002261" w:rsidTr="004C6C33">
        <w:trPr>
          <w:trHeight w:val="340"/>
        </w:trPr>
        <w:tc>
          <w:tcPr>
            <w:tcW w:w="1666" w:type="pct"/>
            <w:vAlign w:val="center"/>
          </w:tcPr>
          <w:p w:rsidR="00002261" w:rsidRPr="004C6C33" w:rsidRDefault="00002261" w:rsidP="004C6C33">
            <w:pPr>
              <w:jc w:val="center"/>
              <w:rPr>
                <w:rFonts w:ascii="Arial" w:hAnsi="Arial" w:cs="Arial"/>
                <w:sz w:val="22"/>
              </w:rPr>
            </w:pPr>
            <w:r w:rsidRPr="004C6C33">
              <w:rPr>
                <w:rFonts w:ascii="Arial" w:hAnsi="Arial" w:cs="Arial"/>
                <w:sz w:val="22"/>
              </w:rPr>
              <w:t>1</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3</w:t>
            </w:r>
          </w:p>
        </w:tc>
      </w:tr>
      <w:tr w:rsidR="00002261" w:rsidTr="004C6C33">
        <w:trPr>
          <w:trHeight w:val="340"/>
        </w:trPr>
        <w:tc>
          <w:tcPr>
            <w:tcW w:w="1666" w:type="pct"/>
            <w:vAlign w:val="center"/>
          </w:tcPr>
          <w:p w:rsidR="00002261" w:rsidRPr="004C6C33" w:rsidRDefault="00002261" w:rsidP="00CF4E18">
            <w:pPr>
              <w:rPr>
                <w:rFonts w:ascii="Arial" w:hAnsi="Arial" w:cs="Arial"/>
                <w:sz w:val="22"/>
              </w:rPr>
            </w:pPr>
            <w:r w:rsidRPr="004C6C33">
              <w:rPr>
                <w:rFonts w:ascii="Arial" w:hAnsi="Arial" w:cs="Arial"/>
                <w:sz w:val="22"/>
              </w:rPr>
              <w:t>Г.Княгинино</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4</w:t>
            </w:r>
          </w:p>
        </w:tc>
        <w:tc>
          <w:tcPr>
            <w:tcW w:w="1667" w:type="pct"/>
            <w:vMerge w:val="restart"/>
            <w:vAlign w:val="center"/>
          </w:tcPr>
          <w:p w:rsidR="00002261" w:rsidRPr="004C6C33" w:rsidRDefault="00002261" w:rsidP="00CF4E18">
            <w:pPr>
              <w:rPr>
                <w:rFonts w:ascii="Arial" w:hAnsi="Arial" w:cs="Arial"/>
                <w:sz w:val="22"/>
              </w:rPr>
            </w:pPr>
            <w:r w:rsidRPr="004C6C33">
              <w:rPr>
                <w:rFonts w:ascii="Arial" w:hAnsi="Arial" w:cs="Arial"/>
                <w:sz w:val="22"/>
              </w:rPr>
              <w:t>Горячего водоснабжения на территории района нет</w:t>
            </w:r>
          </w:p>
        </w:tc>
      </w:tr>
      <w:tr w:rsidR="00002261" w:rsidTr="004C6C33">
        <w:trPr>
          <w:trHeight w:val="340"/>
        </w:trPr>
        <w:tc>
          <w:tcPr>
            <w:tcW w:w="1666" w:type="pct"/>
            <w:vAlign w:val="center"/>
          </w:tcPr>
          <w:p w:rsidR="00002261" w:rsidRPr="004C6C33" w:rsidRDefault="00002261" w:rsidP="00CF4E18">
            <w:pPr>
              <w:rPr>
                <w:rFonts w:ascii="Arial" w:hAnsi="Arial" w:cs="Arial"/>
                <w:sz w:val="22"/>
              </w:rPr>
            </w:pPr>
            <w:r w:rsidRPr="004C6C33">
              <w:rPr>
                <w:rFonts w:ascii="Arial" w:hAnsi="Arial" w:cs="Arial"/>
                <w:sz w:val="22"/>
              </w:rPr>
              <w:t>Д.Соловьево</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2</w:t>
            </w:r>
          </w:p>
        </w:tc>
        <w:tc>
          <w:tcPr>
            <w:tcW w:w="1667" w:type="pct"/>
            <w:vMerge/>
            <w:vAlign w:val="center"/>
          </w:tcPr>
          <w:p w:rsidR="00002261" w:rsidRPr="004C6C33" w:rsidRDefault="00002261" w:rsidP="00CF4E18">
            <w:pPr>
              <w:rPr>
                <w:rFonts w:ascii="Arial" w:hAnsi="Arial" w:cs="Arial"/>
              </w:rPr>
            </w:pPr>
          </w:p>
        </w:tc>
      </w:tr>
      <w:tr w:rsidR="00002261" w:rsidTr="004C6C33">
        <w:trPr>
          <w:trHeight w:val="340"/>
        </w:trPr>
        <w:tc>
          <w:tcPr>
            <w:tcW w:w="1666" w:type="pct"/>
            <w:vAlign w:val="center"/>
          </w:tcPr>
          <w:p w:rsidR="00002261" w:rsidRPr="004C6C33" w:rsidRDefault="00002261" w:rsidP="00CF4E18">
            <w:pPr>
              <w:rPr>
                <w:rFonts w:ascii="Arial" w:hAnsi="Arial" w:cs="Arial"/>
                <w:sz w:val="22"/>
              </w:rPr>
            </w:pPr>
            <w:r w:rsidRPr="004C6C33">
              <w:rPr>
                <w:rFonts w:ascii="Arial" w:hAnsi="Arial" w:cs="Arial"/>
                <w:sz w:val="22"/>
              </w:rPr>
              <w:t>С.Покров</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0,9</w:t>
            </w:r>
          </w:p>
        </w:tc>
        <w:tc>
          <w:tcPr>
            <w:tcW w:w="1667" w:type="pct"/>
            <w:vMerge/>
            <w:vAlign w:val="center"/>
          </w:tcPr>
          <w:p w:rsidR="00002261" w:rsidRPr="004C6C33" w:rsidRDefault="00002261" w:rsidP="00CF4E18">
            <w:pPr>
              <w:rPr>
                <w:rFonts w:ascii="Arial" w:hAnsi="Arial" w:cs="Arial"/>
              </w:rPr>
            </w:pPr>
          </w:p>
        </w:tc>
      </w:tr>
      <w:tr w:rsidR="00002261" w:rsidTr="004C6C33">
        <w:trPr>
          <w:trHeight w:val="340"/>
        </w:trPr>
        <w:tc>
          <w:tcPr>
            <w:tcW w:w="1666" w:type="pct"/>
            <w:vAlign w:val="center"/>
          </w:tcPr>
          <w:p w:rsidR="00002261" w:rsidRPr="004C6C33" w:rsidRDefault="00002261" w:rsidP="00CF4E18">
            <w:pPr>
              <w:rPr>
                <w:rFonts w:ascii="Arial" w:hAnsi="Arial" w:cs="Arial"/>
                <w:sz w:val="22"/>
              </w:rPr>
            </w:pPr>
            <w:r w:rsidRPr="004C6C33">
              <w:rPr>
                <w:rFonts w:ascii="Arial" w:hAnsi="Arial" w:cs="Arial"/>
                <w:sz w:val="22"/>
              </w:rPr>
              <w:t>П.Возрождение</w:t>
            </w:r>
          </w:p>
        </w:tc>
        <w:tc>
          <w:tcPr>
            <w:tcW w:w="1667" w:type="pct"/>
            <w:vAlign w:val="center"/>
          </w:tcPr>
          <w:p w:rsidR="00002261" w:rsidRPr="004C6C33" w:rsidRDefault="00002261" w:rsidP="004C6C33">
            <w:pPr>
              <w:jc w:val="center"/>
              <w:rPr>
                <w:rFonts w:ascii="Arial" w:hAnsi="Arial" w:cs="Arial"/>
                <w:sz w:val="22"/>
              </w:rPr>
            </w:pPr>
            <w:r w:rsidRPr="004C6C33">
              <w:rPr>
                <w:rFonts w:ascii="Arial" w:hAnsi="Arial" w:cs="Arial"/>
                <w:sz w:val="22"/>
              </w:rPr>
              <w:t>4,2</w:t>
            </w:r>
          </w:p>
        </w:tc>
        <w:tc>
          <w:tcPr>
            <w:tcW w:w="1667" w:type="pct"/>
            <w:vMerge/>
            <w:vAlign w:val="center"/>
          </w:tcPr>
          <w:p w:rsidR="00002261" w:rsidRPr="004C6C33" w:rsidRDefault="00002261" w:rsidP="00CF4E18">
            <w:pPr>
              <w:rPr>
                <w:rFonts w:ascii="Arial" w:hAnsi="Arial" w:cs="Arial"/>
              </w:rPr>
            </w:pPr>
          </w:p>
        </w:tc>
      </w:tr>
    </w:tbl>
    <w:p w:rsidR="00002261" w:rsidRPr="005A176D" w:rsidRDefault="00002261" w:rsidP="00CF4E18">
      <w:pPr>
        <w:rPr>
          <w:rFonts w:ascii="Arial" w:hAnsi="Arial" w:cs="Arial"/>
          <w:sz w:val="22"/>
        </w:rPr>
      </w:pPr>
    </w:p>
    <w:p w:rsidR="00002261" w:rsidRPr="00CF4E18" w:rsidRDefault="00002261" w:rsidP="00CF4E18">
      <w:pPr>
        <w:rPr>
          <w:rFonts w:ascii="Arial" w:hAnsi="Arial" w:cs="Arial"/>
          <w:i/>
          <w:u w:val="single"/>
        </w:rPr>
      </w:pPr>
      <w:r w:rsidRPr="00CF4E18">
        <w:rPr>
          <w:rFonts w:ascii="Arial" w:hAnsi="Arial" w:cs="Arial"/>
          <w:i/>
          <w:u w:val="single"/>
        </w:rPr>
        <w:t>Направления развития систем теплоснабжения</w:t>
      </w:r>
    </w:p>
    <w:p w:rsidR="00002261" w:rsidRPr="0067313C" w:rsidRDefault="00002261" w:rsidP="00EA742E">
      <w:pPr>
        <w:ind w:firstLine="709"/>
        <w:rPr>
          <w:rFonts w:ascii="Arial" w:hAnsi="Arial" w:cs="Arial"/>
        </w:rPr>
      </w:pPr>
      <w:r w:rsidRPr="0067313C">
        <w:rPr>
          <w:rFonts w:ascii="Arial" w:hAnsi="Arial" w:cs="Arial"/>
        </w:rPr>
        <w:t>Для развития системы теплоснабже</w:t>
      </w:r>
      <w:r>
        <w:rPr>
          <w:rFonts w:ascii="Arial" w:hAnsi="Arial" w:cs="Arial"/>
        </w:rPr>
        <w:t xml:space="preserve">ния необходима реконструкция и </w:t>
      </w:r>
      <w:r w:rsidRPr="0067313C">
        <w:rPr>
          <w:rFonts w:ascii="Arial" w:hAnsi="Arial" w:cs="Arial"/>
        </w:rPr>
        <w:t>м</w:t>
      </w:r>
      <w:r w:rsidRPr="0067313C">
        <w:rPr>
          <w:rFonts w:ascii="Arial" w:hAnsi="Arial" w:cs="Arial"/>
        </w:rPr>
        <w:t>о</w:t>
      </w:r>
      <w:r w:rsidRPr="0067313C">
        <w:rPr>
          <w:rFonts w:ascii="Arial" w:hAnsi="Arial" w:cs="Arial"/>
        </w:rPr>
        <w:t>дернизация существующих источников тепла. Существующий жилой фонд с уч</w:t>
      </w:r>
      <w:r w:rsidRPr="0067313C">
        <w:rPr>
          <w:rFonts w:ascii="Arial" w:hAnsi="Arial" w:cs="Arial"/>
        </w:rPr>
        <w:t>е</w:t>
      </w:r>
      <w:r w:rsidRPr="0067313C">
        <w:rPr>
          <w:rFonts w:ascii="Arial" w:hAnsi="Arial" w:cs="Arial"/>
        </w:rPr>
        <w:t xml:space="preserve">том его реконструкции, будет переведен на газовое топливо. </w:t>
      </w:r>
    </w:p>
    <w:p w:rsidR="00002261" w:rsidRPr="00CF4E18" w:rsidRDefault="00002261" w:rsidP="00CF4E18">
      <w:pPr>
        <w:sectPr w:rsidR="00002261" w:rsidRPr="00CF4E18" w:rsidSect="00A72137">
          <w:footerReference w:type="first" r:id="rId28"/>
          <w:pgSz w:w="11906" w:h="16838"/>
          <w:pgMar w:top="1134" w:right="851" w:bottom="1134" w:left="1701" w:header="425" w:footer="284" w:gutter="0"/>
          <w:cols w:space="708"/>
          <w:docGrid w:linePitch="360"/>
        </w:sectPr>
      </w:pPr>
      <w:r w:rsidRPr="0067313C">
        <w:rPr>
          <w:rFonts w:ascii="Arial" w:hAnsi="Arial" w:cs="Arial"/>
        </w:rPr>
        <w:t>Теплоснабжение промышленных предприятий будет осуществляться от индив</w:t>
      </w:r>
      <w:r w:rsidRPr="0067313C">
        <w:rPr>
          <w:rFonts w:ascii="Arial" w:hAnsi="Arial" w:cs="Arial"/>
        </w:rPr>
        <w:t>и</w:t>
      </w:r>
      <w:r w:rsidRPr="0067313C">
        <w:rPr>
          <w:rFonts w:ascii="Arial" w:hAnsi="Arial" w:cs="Arial"/>
        </w:rPr>
        <w:t>дуальных источников тепла, расположенных на промышленных площадках. Те</w:t>
      </w:r>
      <w:r w:rsidRPr="0067313C">
        <w:rPr>
          <w:rFonts w:ascii="Arial" w:hAnsi="Arial" w:cs="Arial"/>
        </w:rPr>
        <w:t>п</w:t>
      </w:r>
      <w:r w:rsidRPr="0067313C">
        <w:rPr>
          <w:rFonts w:ascii="Arial" w:hAnsi="Arial" w:cs="Arial"/>
        </w:rPr>
        <w:t>лоснабжение вновь проектируемых домов планируется осуществлять от индив</w:t>
      </w:r>
      <w:r w:rsidRPr="0067313C">
        <w:rPr>
          <w:rFonts w:ascii="Arial" w:hAnsi="Arial" w:cs="Arial"/>
        </w:rPr>
        <w:t>и</w:t>
      </w:r>
      <w:r w:rsidRPr="0067313C">
        <w:rPr>
          <w:rFonts w:ascii="Arial" w:hAnsi="Arial" w:cs="Arial"/>
        </w:rPr>
        <w:t>дуаль</w:t>
      </w:r>
      <w:r>
        <w:rPr>
          <w:rFonts w:ascii="Arial" w:hAnsi="Arial" w:cs="Arial"/>
        </w:rPr>
        <w:t xml:space="preserve">ных источников тепла на газовом </w:t>
      </w:r>
      <w:r w:rsidRPr="0067313C">
        <w:rPr>
          <w:rFonts w:ascii="Arial" w:hAnsi="Arial" w:cs="Arial"/>
        </w:rPr>
        <w:t>топливе.</w:t>
      </w:r>
    </w:p>
    <w:p w:rsidR="00002261" w:rsidRDefault="00002261" w:rsidP="008A32A4"/>
    <w:p w:rsidR="00002261" w:rsidRPr="000C3FD0" w:rsidRDefault="00002261" w:rsidP="006B7D11">
      <w:pPr>
        <w:pStyle w:val="Heading1"/>
        <w:spacing w:before="0" w:after="0"/>
        <w:jc w:val="left"/>
        <w:rPr>
          <w:rFonts w:ascii="Arial" w:hAnsi="Arial" w:cs="Arial"/>
          <w:color w:val="1F497D"/>
          <w:szCs w:val="24"/>
        </w:rPr>
      </w:pPr>
      <w:r w:rsidRPr="000C3FD0">
        <w:rPr>
          <w:rFonts w:ascii="Arial" w:hAnsi="Arial" w:cs="Arial"/>
          <w:color w:val="1F497D"/>
          <w:szCs w:val="24"/>
        </w:rPr>
        <w:t>ГЛАВА 8. ОБЪЕКТЫ СОЦИАЛЬНО-БЫТОВОГО ОБСЛУЖИВАНИЯ И ТУРИЗМА</w:t>
      </w:r>
    </w:p>
    <w:p w:rsidR="00002261" w:rsidRPr="00BA22A3" w:rsidRDefault="00002261" w:rsidP="00FC53B8">
      <w:pPr>
        <w:pStyle w:val="Heading1"/>
        <w:jc w:val="left"/>
        <w:rPr>
          <w:rFonts w:ascii="Arial" w:hAnsi="Arial" w:cs="Arial"/>
          <w:sz w:val="24"/>
          <w:szCs w:val="24"/>
        </w:rPr>
      </w:pPr>
      <w:bookmarkStart w:id="69" w:name="_УЧРЕЖДЕНИЯ_ОБРАЗОВАНИЯ"/>
      <w:bookmarkEnd w:id="69"/>
      <w:r w:rsidRPr="00BA22A3">
        <w:rPr>
          <w:rFonts w:ascii="Arial" w:hAnsi="Arial" w:cs="Arial"/>
          <w:sz w:val="24"/>
          <w:szCs w:val="24"/>
        </w:rPr>
        <w:t>УЧРЕЖДЕНИЯ ОБРАЗОВАНИЯ</w:t>
      </w:r>
    </w:p>
    <w:p w:rsidR="00002261" w:rsidRDefault="00002261" w:rsidP="006C1751">
      <w:pPr>
        <w:shd w:val="clear" w:color="auto" w:fill="FFFFFF"/>
        <w:autoSpaceDE w:val="0"/>
        <w:autoSpaceDN w:val="0"/>
        <w:adjustRightInd w:val="0"/>
        <w:rPr>
          <w:rFonts w:ascii="Arial" w:hAnsi="Arial" w:cs="Arial"/>
          <w:i/>
          <w:color w:val="000000"/>
          <w:szCs w:val="24"/>
          <w:u w:val="single"/>
          <w:lang w:eastAsia="ru-RU"/>
        </w:rPr>
      </w:pPr>
      <w:bookmarkStart w:id="70" w:name="_Toc239498946"/>
      <w:r w:rsidRPr="00705210">
        <w:rPr>
          <w:rFonts w:ascii="Arial" w:hAnsi="Arial" w:cs="Arial"/>
          <w:i/>
          <w:color w:val="000000"/>
          <w:szCs w:val="24"/>
          <w:u w:val="single"/>
          <w:lang w:eastAsia="ru-RU"/>
        </w:rPr>
        <w:t>Современное состояние</w:t>
      </w:r>
    </w:p>
    <w:p w:rsidR="00002261" w:rsidRPr="00941F93" w:rsidRDefault="00002261" w:rsidP="006C1751">
      <w:pPr>
        <w:pStyle w:val="BodyText2"/>
        <w:spacing w:line="360" w:lineRule="auto"/>
        <w:ind w:firstLine="709"/>
        <w:rPr>
          <w:rFonts w:ascii="Arial" w:hAnsi="Arial" w:cs="Arial"/>
          <w:szCs w:val="24"/>
        </w:rPr>
      </w:pPr>
      <w:r w:rsidRPr="00941F93">
        <w:rPr>
          <w:rFonts w:ascii="Arial" w:hAnsi="Arial" w:cs="Arial"/>
          <w:spacing w:val="1"/>
          <w:szCs w:val="24"/>
        </w:rPr>
        <w:t xml:space="preserve">Общий анализ состояния образовательной системы </w:t>
      </w:r>
      <w:r>
        <w:rPr>
          <w:rFonts w:ascii="Arial" w:hAnsi="Arial" w:cs="Arial"/>
          <w:spacing w:val="1"/>
          <w:szCs w:val="24"/>
        </w:rPr>
        <w:t xml:space="preserve">Княгининского </w:t>
      </w:r>
      <w:r w:rsidRPr="00941F93">
        <w:rPr>
          <w:rFonts w:ascii="Arial" w:hAnsi="Arial" w:cs="Arial"/>
          <w:spacing w:val="1"/>
          <w:szCs w:val="24"/>
        </w:rPr>
        <w:t>района показывает,</w:t>
      </w:r>
      <w:r w:rsidRPr="00941F93">
        <w:rPr>
          <w:rFonts w:ascii="Arial" w:hAnsi="Arial" w:cs="Arial"/>
          <w:spacing w:val="2"/>
          <w:szCs w:val="24"/>
        </w:rPr>
        <w:t xml:space="preserve"> что образовательная система в целом обеспечивает</w:t>
      </w:r>
      <w:r w:rsidRPr="00941F93">
        <w:rPr>
          <w:rFonts w:ascii="Arial" w:hAnsi="Arial" w:cs="Arial"/>
          <w:spacing w:val="1"/>
          <w:szCs w:val="24"/>
        </w:rPr>
        <w:t xml:space="preserve"> реализацию государственной </w:t>
      </w:r>
      <w:r w:rsidRPr="00941F93">
        <w:rPr>
          <w:rFonts w:ascii="Arial" w:hAnsi="Arial" w:cs="Arial"/>
          <w:szCs w:val="24"/>
        </w:rPr>
        <w:t>политики в области образования. Все действующие образов</w:t>
      </w:r>
      <w:r w:rsidRPr="00941F93">
        <w:rPr>
          <w:rFonts w:ascii="Arial" w:hAnsi="Arial" w:cs="Arial"/>
          <w:szCs w:val="24"/>
        </w:rPr>
        <w:t>а</w:t>
      </w:r>
      <w:r w:rsidRPr="00941F93">
        <w:rPr>
          <w:rFonts w:ascii="Arial" w:hAnsi="Arial" w:cs="Arial"/>
          <w:szCs w:val="24"/>
        </w:rPr>
        <w:t xml:space="preserve">тельные учреждения имеют лицензии и </w:t>
      </w:r>
      <w:r>
        <w:rPr>
          <w:rFonts w:ascii="Arial" w:hAnsi="Arial" w:cs="Arial"/>
          <w:szCs w:val="24"/>
        </w:rPr>
        <w:t xml:space="preserve">свидетельства об </w:t>
      </w:r>
      <w:r w:rsidRPr="00941F93">
        <w:rPr>
          <w:rFonts w:ascii="Arial" w:hAnsi="Arial" w:cs="Arial"/>
          <w:szCs w:val="24"/>
        </w:rPr>
        <w:t>аккредитации на осущ</w:t>
      </w:r>
      <w:r w:rsidRPr="00941F93">
        <w:rPr>
          <w:rFonts w:ascii="Arial" w:hAnsi="Arial" w:cs="Arial"/>
          <w:szCs w:val="24"/>
        </w:rPr>
        <w:t>е</w:t>
      </w:r>
      <w:r w:rsidRPr="00941F93">
        <w:rPr>
          <w:rFonts w:ascii="Arial" w:hAnsi="Arial" w:cs="Arial"/>
          <w:szCs w:val="24"/>
        </w:rPr>
        <w:t xml:space="preserve">ствление своей деятельности. </w:t>
      </w:r>
      <w:r w:rsidRPr="00941F93">
        <w:rPr>
          <w:rFonts w:ascii="Arial" w:hAnsi="Arial" w:cs="Arial"/>
          <w:spacing w:val="5"/>
          <w:szCs w:val="24"/>
        </w:rPr>
        <w:t>Тем не менее, обозначается круг проблем, тр</w:t>
      </w:r>
      <w:r w:rsidRPr="00941F93">
        <w:rPr>
          <w:rFonts w:ascii="Arial" w:hAnsi="Arial" w:cs="Arial"/>
          <w:spacing w:val="5"/>
          <w:szCs w:val="24"/>
        </w:rPr>
        <w:t>е</w:t>
      </w:r>
      <w:r w:rsidRPr="00941F93">
        <w:rPr>
          <w:rFonts w:ascii="Arial" w:hAnsi="Arial" w:cs="Arial"/>
          <w:spacing w:val="5"/>
          <w:szCs w:val="24"/>
        </w:rPr>
        <w:t xml:space="preserve">бующий </w:t>
      </w:r>
      <w:r w:rsidRPr="00941F93">
        <w:rPr>
          <w:rFonts w:ascii="Arial" w:hAnsi="Arial" w:cs="Arial"/>
          <w:szCs w:val="24"/>
        </w:rPr>
        <w:t xml:space="preserve">серьезного внимания и решения. </w:t>
      </w:r>
    </w:p>
    <w:p w:rsidR="00002261" w:rsidRPr="00941F93" w:rsidRDefault="00002261" w:rsidP="006C1751">
      <w:pPr>
        <w:ind w:firstLine="709"/>
        <w:rPr>
          <w:rFonts w:ascii="Arial" w:hAnsi="Arial" w:cs="Arial"/>
          <w:szCs w:val="24"/>
        </w:rPr>
      </w:pPr>
      <w:r w:rsidRPr="00941F93">
        <w:rPr>
          <w:rFonts w:ascii="Arial" w:hAnsi="Arial" w:cs="Arial"/>
          <w:szCs w:val="24"/>
        </w:rPr>
        <w:t>В с</w:t>
      </w:r>
      <w:r>
        <w:rPr>
          <w:rFonts w:ascii="Arial" w:hAnsi="Arial" w:cs="Arial"/>
          <w:szCs w:val="24"/>
        </w:rPr>
        <w:t>истеме образования Княгининского</w:t>
      </w:r>
      <w:r w:rsidRPr="00941F93">
        <w:rPr>
          <w:rFonts w:ascii="Arial" w:hAnsi="Arial" w:cs="Arial"/>
          <w:szCs w:val="24"/>
        </w:rPr>
        <w:t xml:space="preserve"> района насчитывается:</w:t>
      </w:r>
    </w:p>
    <w:p w:rsidR="00002261" w:rsidRPr="00DB466F" w:rsidRDefault="00002261" w:rsidP="006C1751">
      <w:pPr>
        <w:pStyle w:val="ListParagraph"/>
        <w:numPr>
          <w:ilvl w:val="0"/>
          <w:numId w:val="12"/>
        </w:numPr>
        <w:shd w:val="clear" w:color="auto" w:fill="FFFFFF"/>
        <w:autoSpaceDE w:val="0"/>
        <w:autoSpaceDN w:val="0"/>
        <w:adjustRightInd w:val="0"/>
        <w:rPr>
          <w:rFonts w:ascii="Arial" w:hAnsi="Arial" w:cs="Arial"/>
          <w:szCs w:val="24"/>
          <w:lang w:eastAsia="ru-RU"/>
        </w:rPr>
      </w:pPr>
      <w:r w:rsidRPr="00941F93">
        <w:rPr>
          <w:rFonts w:ascii="Arial" w:hAnsi="Arial" w:cs="Arial"/>
          <w:color w:val="000000"/>
          <w:szCs w:val="24"/>
          <w:lang w:eastAsia="ru-RU"/>
        </w:rPr>
        <w:t>1</w:t>
      </w:r>
      <w:r>
        <w:rPr>
          <w:rFonts w:ascii="Arial" w:hAnsi="Arial" w:cs="Arial"/>
          <w:color w:val="000000"/>
          <w:szCs w:val="24"/>
          <w:lang w:eastAsia="ru-RU"/>
        </w:rPr>
        <w:t>3</w:t>
      </w:r>
      <w:r w:rsidRPr="00941F93">
        <w:rPr>
          <w:rFonts w:ascii="Arial" w:hAnsi="Arial" w:cs="Arial"/>
          <w:color w:val="000000"/>
          <w:szCs w:val="24"/>
          <w:lang w:eastAsia="ru-RU"/>
        </w:rPr>
        <w:t xml:space="preserve"> дошкольных образовательных учреждени</w:t>
      </w:r>
      <w:r>
        <w:rPr>
          <w:rFonts w:ascii="Arial" w:hAnsi="Arial" w:cs="Arial"/>
          <w:color w:val="000000"/>
          <w:szCs w:val="24"/>
          <w:lang w:eastAsia="ru-RU"/>
        </w:rPr>
        <w:t>й</w:t>
      </w:r>
      <w:r w:rsidRPr="00941F93">
        <w:rPr>
          <w:rFonts w:ascii="Arial" w:hAnsi="Arial" w:cs="Arial"/>
          <w:color w:val="000000"/>
          <w:szCs w:val="24"/>
          <w:lang w:eastAsia="ru-RU"/>
        </w:rPr>
        <w:t xml:space="preserve">, </w:t>
      </w:r>
    </w:p>
    <w:p w:rsidR="00002261" w:rsidRPr="00EF2573" w:rsidRDefault="00002261" w:rsidP="006C1751">
      <w:pPr>
        <w:pStyle w:val="ListParagraph"/>
        <w:numPr>
          <w:ilvl w:val="0"/>
          <w:numId w:val="12"/>
        </w:numPr>
        <w:shd w:val="clear" w:color="auto" w:fill="FFFFFF"/>
        <w:autoSpaceDE w:val="0"/>
        <w:autoSpaceDN w:val="0"/>
        <w:adjustRightInd w:val="0"/>
        <w:rPr>
          <w:rFonts w:ascii="Arial" w:hAnsi="Arial" w:cs="Arial"/>
          <w:szCs w:val="24"/>
          <w:lang w:eastAsia="ru-RU"/>
        </w:rPr>
      </w:pPr>
      <w:r>
        <w:rPr>
          <w:rFonts w:ascii="Arial" w:hAnsi="Arial" w:cs="Arial"/>
          <w:color w:val="000000"/>
          <w:szCs w:val="24"/>
          <w:lang w:eastAsia="ru-RU"/>
        </w:rPr>
        <w:t>3</w:t>
      </w:r>
      <w:r w:rsidRPr="00941F93">
        <w:rPr>
          <w:rFonts w:ascii="Arial" w:hAnsi="Arial" w:cs="Arial"/>
          <w:color w:val="000000"/>
          <w:szCs w:val="24"/>
          <w:lang w:eastAsia="ru-RU"/>
        </w:rPr>
        <w:t xml:space="preserve"> средни</w:t>
      </w:r>
      <w:r>
        <w:rPr>
          <w:rFonts w:ascii="Arial" w:hAnsi="Arial" w:cs="Arial"/>
          <w:color w:val="000000"/>
          <w:szCs w:val="24"/>
          <w:lang w:eastAsia="ru-RU"/>
        </w:rPr>
        <w:t>е общеобразовательные</w:t>
      </w:r>
      <w:r w:rsidRPr="00941F93">
        <w:rPr>
          <w:rFonts w:ascii="Arial" w:hAnsi="Arial" w:cs="Arial"/>
          <w:color w:val="000000"/>
          <w:szCs w:val="24"/>
          <w:lang w:eastAsia="ru-RU"/>
        </w:rPr>
        <w:t xml:space="preserve"> школ</w:t>
      </w:r>
      <w:r>
        <w:rPr>
          <w:rFonts w:ascii="Arial" w:hAnsi="Arial" w:cs="Arial"/>
          <w:color w:val="000000"/>
          <w:szCs w:val="24"/>
          <w:lang w:eastAsia="ru-RU"/>
        </w:rPr>
        <w:t>ы</w:t>
      </w:r>
      <w:r w:rsidRPr="00941F93">
        <w:rPr>
          <w:rFonts w:ascii="Arial" w:hAnsi="Arial" w:cs="Arial"/>
          <w:color w:val="000000"/>
          <w:szCs w:val="24"/>
          <w:lang w:eastAsia="ru-RU"/>
        </w:rPr>
        <w:t>,</w:t>
      </w:r>
    </w:p>
    <w:p w:rsidR="00002261" w:rsidRPr="00DB466F" w:rsidRDefault="00002261" w:rsidP="006C1751">
      <w:pPr>
        <w:pStyle w:val="ListParagraph"/>
        <w:numPr>
          <w:ilvl w:val="0"/>
          <w:numId w:val="12"/>
        </w:numPr>
        <w:shd w:val="clear" w:color="auto" w:fill="FFFFFF"/>
        <w:autoSpaceDE w:val="0"/>
        <w:autoSpaceDN w:val="0"/>
        <w:adjustRightInd w:val="0"/>
        <w:rPr>
          <w:rFonts w:ascii="Arial" w:hAnsi="Arial" w:cs="Arial"/>
          <w:szCs w:val="24"/>
          <w:lang w:eastAsia="ru-RU"/>
        </w:rPr>
      </w:pPr>
      <w:r>
        <w:rPr>
          <w:rFonts w:ascii="Arial" w:hAnsi="Arial" w:cs="Arial"/>
          <w:color w:val="000000"/>
          <w:szCs w:val="24"/>
          <w:lang w:eastAsia="ru-RU"/>
        </w:rPr>
        <w:t xml:space="preserve"> 2 филиала, реализующие программы основного общего образов</w:t>
      </w:r>
      <w:r>
        <w:rPr>
          <w:rFonts w:ascii="Arial" w:hAnsi="Arial" w:cs="Arial"/>
          <w:color w:val="000000"/>
          <w:szCs w:val="24"/>
          <w:lang w:eastAsia="ru-RU"/>
        </w:rPr>
        <w:t>а</w:t>
      </w:r>
      <w:r>
        <w:rPr>
          <w:rFonts w:ascii="Arial" w:hAnsi="Arial" w:cs="Arial"/>
          <w:color w:val="000000"/>
          <w:szCs w:val="24"/>
          <w:lang w:eastAsia="ru-RU"/>
        </w:rPr>
        <w:t>ния,</w:t>
      </w:r>
    </w:p>
    <w:p w:rsidR="00002261" w:rsidRPr="00941F93" w:rsidRDefault="00002261" w:rsidP="006C1751">
      <w:pPr>
        <w:pStyle w:val="ListParagraph"/>
        <w:numPr>
          <w:ilvl w:val="0"/>
          <w:numId w:val="12"/>
        </w:numPr>
        <w:shd w:val="clear" w:color="auto" w:fill="FFFFFF"/>
        <w:autoSpaceDE w:val="0"/>
        <w:autoSpaceDN w:val="0"/>
        <w:adjustRightInd w:val="0"/>
        <w:rPr>
          <w:rFonts w:ascii="Arial" w:hAnsi="Arial" w:cs="Arial"/>
          <w:szCs w:val="24"/>
          <w:lang w:eastAsia="ru-RU"/>
        </w:rPr>
      </w:pPr>
      <w:r>
        <w:rPr>
          <w:rFonts w:ascii="Arial" w:hAnsi="Arial" w:cs="Arial"/>
          <w:color w:val="000000"/>
          <w:szCs w:val="24"/>
          <w:lang w:eastAsia="ru-RU"/>
        </w:rPr>
        <w:t>1 начальная общеобразовательная школа,</w:t>
      </w:r>
    </w:p>
    <w:p w:rsidR="00002261" w:rsidRPr="00741735" w:rsidRDefault="00002261" w:rsidP="006C1751">
      <w:pPr>
        <w:pStyle w:val="ListParagraph"/>
        <w:numPr>
          <w:ilvl w:val="0"/>
          <w:numId w:val="12"/>
        </w:numPr>
        <w:shd w:val="clear" w:color="auto" w:fill="FFFFFF"/>
        <w:autoSpaceDE w:val="0"/>
        <w:autoSpaceDN w:val="0"/>
        <w:adjustRightInd w:val="0"/>
        <w:rPr>
          <w:rFonts w:ascii="Arial" w:hAnsi="Arial" w:cs="Arial"/>
          <w:szCs w:val="24"/>
          <w:lang w:eastAsia="ru-RU"/>
        </w:rPr>
      </w:pPr>
      <w:r>
        <w:rPr>
          <w:rFonts w:ascii="Arial" w:hAnsi="Arial" w:cs="Arial"/>
          <w:color w:val="000000"/>
          <w:szCs w:val="24"/>
          <w:lang w:eastAsia="ru-RU"/>
        </w:rPr>
        <w:t>1 учреждение</w:t>
      </w:r>
      <w:r w:rsidRPr="00941F93">
        <w:rPr>
          <w:rFonts w:ascii="Arial" w:hAnsi="Arial" w:cs="Arial"/>
          <w:color w:val="000000"/>
          <w:szCs w:val="24"/>
          <w:lang w:eastAsia="ru-RU"/>
        </w:rPr>
        <w:t xml:space="preserve"> дополнительного образования: </w:t>
      </w:r>
      <w:r w:rsidRPr="00C36323">
        <w:rPr>
          <w:rFonts w:ascii="Arial" w:hAnsi="Arial" w:cs="Arial"/>
          <w:color w:val="000000"/>
          <w:szCs w:val="24"/>
          <w:lang w:eastAsia="ru-RU"/>
        </w:rPr>
        <w:t>Дом детского творчес</w:t>
      </w:r>
      <w:r w:rsidRPr="00C36323">
        <w:rPr>
          <w:rFonts w:ascii="Arial" w:hAnsi="Arial" w:cs="Arial"/>
          <w:color w:val="000000"/>
          <w:szCs w:val="24"/>
          <w:lang w:eastAsia="ru-RU"/>
        </w:rPr>
        <w:t>т</w:t>
      </w:r>
      <w:r w:rsidRPr="00C36323">
        <w:rPr>
          <w:rFonts w:ascii="Arial" w:hAnsi="Arial" w:cs="Arial"/>
          <w:color w:val="000000"/>
          <w:szCs w:val="24"/>
          <w:lang w:eastAsia="ru-RU"/>
        </w:rPr>
        <w:t>ва;</w:t>
      </w:r>
    </w:p>
    <w:p w:rsidR="00002261" w:rsidRPr="00941F93" w:rsidRDefault="00002261" w:rsidP="006C1751">
      <w:pPr>
        <w:autoSpaceDE w:val="0"/>
        <w:autoSpaceDN w:val="0"/>
        <w:adjustRightInd w:val="0"/>
        <w:ind w:firstLine="709"/>
        <w:rPr>
          <w:rFonts w:ascii="Arial" w:hAnsi="Arial" w:cs="Arial"/>
          <w:color w:val="000000"/>
          <w:szCs w:val="24"/>
          <w:lang w:eastAsia="ru-RU"/>
        </w:rPr>
      </w:pPr>
      <w:r w:rsidRPr="00941F93">
        <w:rPr>
          <w:rFonts w:ascii="Arial" w:hAnsi="Arial" w:cs="Arial"/>
          <w:color w:val="000000"/>
          <w:szCs w:val="24"/>
          <w:lang w:eastAsia="ru-RU"/>
        </w:rPr>
        <w:t xml:space="preserve">В системы </w:t>
      </w:r>
      <w:r>
        <w:rPr>
          <w:rFonts w:ascii="Arial" w:hAnsi="Arial" w:cs="Arial"/>
          <w:color w:val="000000"/>
          <w:szCs w:val="24"/>
          <w:lang w:eastAsia="ru-RU"/>
        </w:rPr>
        <w:t>высшего профессионального</w:t>
      </w:r>
      <w:r w:rsidRPr="00941F93">
        <w:rPr>
          <w:rFonts w:ascii="Arial" w:hAnsi="Arial" w:cs="Arial"/>
          <w:color w:val="000000"/>
          <w:szCs w:val="24"/>
          <w:lang w:eastAsia="ru-RU"/>
        </w:rPr>
        <w:t xml:space="preserve"> образования входит: </w:t>
      </w:r>
    </w:p>
    <w:p w:rsidR="00002261" w:rsidRPr="00DB466F" w:rsidRDefault="00002261" w:rsidP="006C1751">
      <w:pPr>
        <w:pStyle w:val="NoSpacing"/>
        <w:spacing w:line="276" w:lineRule="auto"/>
        <w:rPr>
          <w:rFonts w:ascii="Arial" w:hAnsi="Arial" w:cs="Arial"/>
          <w:sz w:val="24"/>
          <w:szCs w:val="24"/>
        </w:rPr>
      </w:pPr>
      <w:r w:rsidRPr="00DB466F">
        <w:rPr>
          <w:rFonts w:ascii="Arial" w:hAnsi="Arial" w:cs="Arial"/>
          <w:color w:val="000000"/>
          <w:sz w:val="24"/>
          <w:szCs w:val="24"/>
          <w:lang w:eastAsia="ru-RU"/>
        </w:rPr>
        <w:t xml:space="preserve">          - </w:t>
      </w:r>
      <w:r w:rsidRPr="00DB466F">
        <w:rPr>
          <w:rFonts w:ascii="Arial" w:hAnsi="Arial" w:cs="Arial"/>
          <w:sz w:val="24"/>
          <w:szCs w:val="24"/>
        </w:rPr>
        <w:t>Нижегородский государственный инженерно-экономический институт</w:t>
      </w:r>
    </w:p>
    <w:p w:rsidR="00002261" w:rsidRPr="00941F93" w:rsidRDefault="00002261" w:rsidP="006C1751">
      <w:pPr>
        <w:autoSpaceDE w:val="0"/>
        <w:autoSpaceDN w:val="0"/>
        <w:adjustRightInd w:val="0"/>
        <w:rPr>
          <w:rFonts w:ascii="Arial" w:hAnsi="Arial" w:cs="Arial"/>
          <w:i/>
          <w:szCs w:val="24"/>
          <w:u w:val="single"/>
        </w:rPr>
      </w:pPr>
      <w:r w:rsidRPr="00941F93">
        <w:rPr>
          <w:rFonts w:ascii="Arial" w:hAnsi="Arial" w:cs="Arial"/>
          <w:i/>
          <w:szCs w:val="24"/>
          <w:u w:val="single"/>
        </w:rPr>
        <w:t>Дошкольное образование</w:t>
      </w:r>
    </w:p>
    <w:p w:rsidR="00002261" w:rsidRPr="00941F93" w:rsidRDefault="00002261" w:rsidP="006C1751">
      <w:pPr>
        <w:widowControl w:val="0"/>
        <w:suppressAutoHyphens/>
        <w:autoSpaceDE w:val="0"/>
        <w:autoSpaceDN w:val="0"/>
        <w:adjustRightInd w:val="0"/>
        <w:ind w:firstLine="709"/>
        <w:rPr>
          <w:rFonts w:ascii="Arial" w:hAnsi="Arial" w:cs="Arial"/>
          <w:szCs w:val="24"/>
        </w:rPr>
      </w:pPr>
      <w:r w:rsidRPr="00941F93">
        <w:rPr>
          <w:rFonts w:ascii="Arial" w:hAnsi="Arial" w:cs="Arial"/>
          <w:szCs w:val="24"/>
        </w:rPr>
        <w:t>Удовлетворенность населения качеством дошкольного образования  высокая - 96 % от числа опрошенных.</w:t>
      </w:r>
    </w:p>
    <w:p w:rsidR="00002261" w:rsidRPr="00941F93" w:rsidRDefault="00002261" w:rsidP="006C1751">
      <w:pPr>
        <w:ind w:firstLine="708"/>
        <w:rPr>
          <w:rFonts w:ascii="Arial" w:hAnsi="Arial" w:cs="Arial"/>
          <w:szCs w:val="24"/>
        </w:rPr>
      </w:pPr>
      <w:r w:rsidRPr="00941F93">
        <w:rPr>
          <w:rFonts w:ascii="Arial" w:hAnsi="Arial" w:cs="Arial"/>
          <w:szCs w:val="24"/>
        </w:rPr>
        <w:t>В 201</w:t>
      </w:r>
      <w:r>
        <w:rPr>
          <w:rFonts w:ascii="Arial" w:hAnsi="Arial" w:cs="Arial"/>
          <w:szCs w:val="24"/>
        </w:rPr>
        <w:t>2</w:t>
      </w:r>
      <w:r w:rsidRPr="00941F93">
        <w:rPr>
          <w:rFonts w:ascii="Arial" w:hAnsi="Arial" w:cs="Arial"/>
          <w:szCs w:val="24"/>
        </w:rPr>
        <w:t xml:space="preserve"> году в районе функционировало 13 детских дошкольных образов</w:t>
      </w:r>
      <w:r w:rsidRPr="00941F93">
        <w:rPr>
          <w:rFonts w:ascii="Arial" w:hAnsi="Arial" w:cs="Arial"/>
          <w:szCs w:val="24"/>
        </w:rPr>
        <w:t>а</w:t>
      </w:r>
      <w:r w:rsidRPr="00941F93">
        <w:rPr>
          <w:rFonts w:ascii="Arial" w:hAnsi="Arial" w:cs="Arial"/>
          <w:szCs w:val="24"/>
        </w:rPr>
        <w:t>тельных учреждений, которые посещали 478 детей, а в возрасте от 3 до 7 лет – 384 ребенка, это на 45 детей больше, чем в 2010 году. Потребность населения в услугах дошкольного образования в 2011году удовлетворена полностью, т.е.  оч</w:t>
      </w:r>
      <w:r w:rsidRPr="00941F93">
        <w:rPr>
          <w:rFonts w:ascii="Arial" w:hAnsi="Arial" w:cs="Arial"/>
          <w:szCs w:val="24"/>
        </w:rPr>
        <w:t>е</w:t>
      </w:r>
      <w:r w:rsidRPr="00941F93">
        <w:rPr>
          <w:rFonts w:ascii="Arial" w:hAnsi="Arial" w:cs="Arial"/>
          <w:szCs w:val="24"/>
        </w:rPr>
        <w:t>реди на устройство детей в дошкольные образовательные учреждения нет. Район участвовал   в реализации программы «Увеличение количества мест в дошкол</w:t>
      </w:r>
      <w:r w:rsidRPr="00941F93">
        <w:rPr>
          <w:rFonts w:ascii="Arial" w:hAnsi="Arial" w:cs="Arial"/>
          <w:szCs w:val="24"/>
        </w:rPr>
        <w:t>ь</w:t>
      </w:r>
      <w:r w:rsidRPr="00941F93">
        <w:rPr>
          <w:rFonts w:ascii="Arial" w:hAnsi="Arial" w:cs="Arial"/>
          <w:szCs w:val="24"/>
        </w:rPr>
        <w:t>ных учреждениях Нижегородской области за счёт выполнения работ по ремонту и оснащению оборудованием не полностью используемых помещений на 2011год». В детском садике «Теремок» отремонтированы и оборудованы мебелью две гру</w:t>
      </w:r>
      <w:r w:rsidRPr="00941F93">
        <w:rPr>
          <w:rFonts w:ascii="Arial" w:hAnsi="Arial" w:cs="Arial"/>
          <w:szCs w:val="24"/>
        </w:rPr>
        <w:t>п</w:t>
      </w:r>
      <w:r w:rsidRPr="00941F93">
        <w:rPr>
          <w:rFonts w:ascii="Arial" w:hAnsi="Arial" w:cs="Arial"/>
          <w:szCs w:val="24"/>
        </w:rPr>
        <w:t>пы на 35 дополнительных мест.</w:t>
      </w:r>
    </w:p>
    <w:p w:rsidR="00002261" w:rsidRPr="00941F93" w:rsidRDefault="00002261" w:rsidP="006C1751">
      <w:pPr>
        <w:widowControl w:val="0"/>
        <w:suppressAutoHyphens/>
        <w:autoSpaceDE w:val="0"/>
        <w:autoSpaceDN w:val="0"/>
        <w:adjustRightInd w:val="0"/>
        <w:ind w:firstLine="709"/>
        <w:rPr>
          <w:rFonts w:ascii="Arial" w:hAnsi="Arial" w:cs="Arial"/>
          <w:szCs w:val="24"/>
        </w:rPr>
      </w:pPr>
      <w:r w:rsidRPr="00941F93">
        <w:rPr>
          <w:rFonts w:ascii="Arial" w:hAnsi="Arial" w:cs="Arial"/>
          <w:szCs w:val="24"/>
        </w:rPr>
        <w:t xml:space="preserve"> Также в связи с вступлением в силу с 01.01.2011 изменений к САНПиНу появились дополнительные места в дет. дошкольных учреждениях. </w:t>
      </w:r>
    </w:p>
    <w:p w:rsidR="00002261" w:rsidRPr="00941F93" w:rsidRDefault="00002261" w:rsidP="006C1751">
      <w:pPr>
        <w:ind w:firstLine="709"/>
        <w:rPr>
          <w:rFonts w:ascii="Arial" w:hAnsi="Arial" w:cs="Arial"/>
          <w:szCs w:val="24"/>
        </w:rPr>
      </w:pPr>
      <w:r w:rsidRPr="00941F93">
        <w:rPr>
          <w:rFonts w:ascii="Arial" w:hAnsi="Arial" w:cs="Arial"/>
          <w:szCs w:val="24"/>
        </w:rPr>
        <w:t>Большое внимание уделяется укреплению материально-технической базы учреждений дошкольного образования. Всего в  2011 году на эти цели направлено 2049,4 тыс. руб., в т.ч.:</w:t>
      </w:r>
    </w:p>
    <w:p w:rsidR="00002261" w:rsidRPr="00941F93" w:rsidRDefault="00002261" w:rsidP="006C1751">
      <w:pPr>
        <w:ind w:firstLine="709"/>
        <w:rPr>
          <w:rFonts w:ascii="Arial" w:hAnsi="Arial" w:cs="Arial"/>
          <w:szCs w:val="24"/>
        </w:rPr>
      </w:pPr>
      <w:r w:rsidRPr="00941F93">
        <w:rPr>
          <w:rFonts w:ascii="Arial" w:hAnsi="Arial" w:cs="Arial"/>
          <w:szCs w:val="24"/>
        </w:rPr>
        <w:t>- 100,0 тыс. руб.- ремонт холодного водоснабжения в д/с «Улыбка»;</w:t>
      </w:r>
    </w:p>
    <w:p w:rsidR="00002261" w:rsidRPr="00941F93" w:rsidRDefault="00002261" w:rsidP="006C1751">
      <w:pPr>
        <w:ind w:firstLine="709"/>
        <w:rPr>
          <w:rFonts w:ascii="Arial" w:hAnsi="Arial" w:cs="Arial"/>
          <w:szCs w:val="24"/>
        </w:rPr>
      </w:pPr>
      <w:r w:rsidRPr="00941F93">
        <w:rPr>
          <w:rFonts w:ascii="Arial" w:hAnsi="Arial" w:cs="Arial"/>
          <w:szCs w:val="24"/>
        </w:rPr>
        <w:t>- 878,6 тыс. руб. – ремонт системы отопления и замена электропроводки в д/с «Светлячок»;</w:t>
      </w:r>
    </w:p>
    <w:p w:rsidR="00002261" w:rsidRPr="00941F93" w:rsidRDefault="00002261" w:rsidP="006C1751">
      <w:pPr>
        <w:ind w:firstLine="709"/>
        <w:rPr>
          <w:rFonts w:ascii="Arial" w:hAnsi="Arial" w:cs="Arial"/>
          <w:szCs w:val="24"/>
        </w:rPr>
      </w:pPr>
      <w:r w:rsidRPr="00941F93">
        <w:rPr>
          <w:rFonts w:ascii="Arial" w:hAnsi="Arial" w:cs="Arial"/>
          <w:szCs w:val="24"/>
        </w:rPr>
        <w:t xml:space="preserve">- 113,0 тыс.руб. на ремонт пищеблока; </w:t>
      </w:r>
    </w:p>
    <w:p w:rsidR="00002261" w:rsidRPr="00941F93" w:rsidRDefault="00002261" w:rsidP="006C1751">
      <w:pPr>
        <w:ind w:firstLine="709"/>
        <w:rPr>
          <w:rFonts w:ascii="Arial" w:hAnsi="Arial" w:cs="Arial"/>
          <w:szCs w:val="24"/>
        </w:rPr>
      </w:pPr>
      <w:r w:rsidRPr="00941F93">
        <w:rPr>
          <w:rFonts w:ascii="Arial" w:hAnsi="Arial" w:cs="Arial"/>
          <w:szCs w:val="24"/>
        </w:rPr>
        <w:t>-116,6 тыс.</w:t>
      </w:r>
      <w:r>
        <w:rPr>
          <w:rFonts w:ascii="Arial" w:hAnsi="Arial" w:cs="Arial"/>
          <w:szCs w:val="24"/>
        </w:rPr>
        <w:t xml:space="preserve"> р</w:t>
      </w:r>
      <w:r w:rsidRPr="00941F93">
        <w:rPr>
          <w:rFonts w:ascii="Arial" w:hAnsi="Arial" w:cs="Arial"/>
          <w:szCs w:val="24"/>
        </w:rPr>
        <w:t>уб. из местного бюджета и 466,6 тыс.руб. из областного бюдж</w:t>
      </w:r>
      <w:r w:rsidRPr="00941F93">
        <w:rPr>
          <w:rFonts w:ascii="Arial" w:hAnsi="Arial" w:cs="Arial"/>
          <w:szCs w:val="24"/>
        </w:rPr>
        <w:t>е</w:t>
      </w:r>
      <w:r w:rsidRPr="00941F93">
        <w:rPr>
          <w:rFonts w:ascii="Arial" w:hAnsi="Arial" w:cs="Arial"/>
          <w:szCs w:val="24"/>
        </w:rPr>
        <w:t>та по целевой программе на ремонт групп, приобретение мебели;</w:t>
      </w:r>
    </w:p>
    <w:p w:rsidR="00002261" w:rsidRPr="00941F93" w:rsidRDefault="00002261" w:rsidP="006C1751">
      <w:pPr>
        <w:ind w:firstLine="709"/>
        <w:rPr>
          <w:rFonts w:ascii="Arial" w:hAnsi="Arial" w:cs="Arial"/>
          <w:szCs w:val="24"/>
        </w:rPr>
      </w:pPr>
      <w:r w:rsidRPr="00941F93">
        <w:rPr>
          <w:rFonts w:ascii="Arial" w:hAnsi="Arial" w:cs="Arial"/>
          <w:szCs w:val="24"/>
        </w:rPr>
        <w:t>-187,7 тыс. руб. по целевой программе из федерального бюджета на прио</w:t>
      </w:r>
      <w:r w:rsidRPr="00941F93">
        <w:rPr>
          <w:rFonts w:ascii="Arial" w:hAnsi="Arial" w:cs="Arial"/>
          <w:szCs w:val="24"/>
        </w:rPr>
        <w:t>б</w:t>
      </w:r>
      <w:r w:rsidRPr="00941F93">
        <w:rPr>
          <w:rFonts w:ascii="Arial" w:hAnsi="Arial" w:cs="Arial"/>
          <w:szCs w:val="24"/>
        </w:rPr>
        <w:t>ретение игрушек и др.</w:t>
      </w:r>
    </w:p>
    <w:p w:rsidR="00002261" w:rsidRPr="00941F93" w:rsidRDefault="00002261" w:rsidP="006C1751">
      <w:pPr>
        <w:ind w:firstLine="709"/>
        <w:rPr>
          <w:rFonts w:ascii="Arial" w:hAnsi="Arial" w:cs="Arial"/>
          <w:szCs w:val="24"/>
        </w:rPr>
      </w:pPr>
      <w:r w:rsidRPr="00941F93">
        <w:rPr>
          <w:rFonts w:ascii="Arial" w:hAnsi="Arial" w:cs="Arial"/>
          <w:szCs w:val="24"/>
        </w:rPr>
        <w:t>Немуниципальных дошкольных общеобразовательных учреждений в ра</w:t>
      </w:r>
      <w:r w:rsidRPr="00941F93">
        <w:rPr>
          <w:rFonts w:ascii="Arial" w:hAnsi="Arial" w:cs="Arial"/>
          <w:szCs w:val="24"/>
        </w:rPr>
        <w:t>й</w:t>
      </w:r>
      <w:r w:rsidRPr="00941F93">
        <w:rPr>
          <w:rFonts w:ascii="Arial" w:hAnsi="Arial" w:cs="Arial"/>
          <w:szCs w:val="24"/>
        </w:rPr>
        <w:t>оне нет.</w:t>
      </w:r>
    </w:p>
    <w:p w:rsidR="00002261" w:rsidRPr="00941F93" w:rsidRDefault="00002261" w:rsidP="006C1751">
      <w:pPr>
        <w:ind w:firstLine="709"/>
        <w:rPr>
          <w:rFonts w:ascii="Arial" w:hAnsi="Arial" w:cs="Arial"/>
          <w:szCs w:val="24"/>
        </w:rPr>
      </w:pPr>
      <w:r w:rsidRPr="00941F93">
        <w:rPr>
          <w:rFonts w:ascii="Arial" w:hAnsi="Arial" w:cs="Arial"/>
          <w:szCs w:val="24"/>
        </w:rPr>
        <w:t>В 2011 году в муниципальных дошкольных образовательных</w:t>
      </w:r>
      <w:r>
        <w:rPr>
          <w:rFonts w:ascii="Arial" w:hAnsi="Arial" w:cs="Arial"/>
          <w:szCs w:val="24"/>
        </w:rPr>
        <w:t xml:space="preserve"> учреждениях работали 11 педагогов с высши</w:t>
      </w:r>
      <w:r w:rsidRPr="00941F93">
        <w:rPr>
          <w:rFonts w:ascii="Arial" w:hAnsi="Arial" w:cs="Arial"/>
          <w:szCs w:val="24"/>
        </w:rPr>
        <w:t xml:space="preserve">м профессиональным образованием. В 2012 году </w:t>
      </w:r>
      <w:r>
        <w:rPr>
          <w:rFonts w:ascii="Arial" w:hAnsi="Arial" w:cs="Arial"/>
          <w:szCs w:val="24"/>
        </w:rPr>
        <w:t xml:space="preserve">их </w:t>
      </w:r>
      <w:r w:rsidRPr="00941F93">
        <w:rPr>
          <w:rFonts w:ascii="Arial" w:hAnsi="Arial" w:cs="Arial"/>
          <w:szCs w:val="24"/>
        </w:rPr>
        <w:t>числен</w:t>
      </w:r>
      <w:r>
        <w:rPr>
          <w:rFonts w:ascii="Arial" w:hAnsi="Arial" w:cs="Arial"/>
          <w:szCs w:val="24"/>
        </w:rPr>
        <w:t>ность увеличится до 20 человек</w:t>
      </w:r>
      <w:r w:rsidRPr="00941F93">
        <w:rPr>
          <w:rFonts w:ascii="Arial" w:hAnsi="Arial" w:cs="Arial"/>
          <w:szCs w:val="24"/>
        </w:rPr>
        <w:t xml:space="preserve"> в связи с окончанием высших учебных заведений. </w:t>
      </w:r>
    </w:p>
    <w:p w:rsidR="00002261" w:rsidRPr="00941F93" w:rsidRDefault="00002261" w:rsidP="006C1751">
      <w:pPr>
        <w:widowControl w:val="0"/>
        <w:suppressAutoHyphens/>
        <w:autoSpaceDE w:val="0"/>
        <w:autoSpaceDN w:val="0"/>
        <w:adjustRightInd w:val="0"/>
        <w:rPr>
          <w:rFonts w:ascii="Arial" w:hAnsi="Arial" w:cs="Arial"/>
          <w:i/>
          <w:szCs w:val="24"/>
          <w:u w:val="single"/>
        </w:rPr>
      </w:pPr>
      <w:r w:rsidRPr="00941F93">
        <w:rPr>
          <w:rFonts w:ascii="Arial" w:hAnsi="Arial" w:cs="Arial"/>
          <w:i/>
          <w:szCs w:val="24"/>
          <w:u w:val="single"/>
        </w:rPr>
        <w:t xml:space="preserve">Общее и дополнительное образование </w:t>
      </w:r>
    </w:p>
    <w:p w:rsidR="00002261" w:rsidRPr="00941F93" w:rsidRDefault="00002261" w:rsidP="006C1751">
      <w:pPr>
        <w:widowControl w:val="0"/>
        <w:suppressAutoHyphens/>
        <w:autoSpaceDE w:val="0"/>
        <w:autoSpaceDN w:val="0"/>
        <w:adjustRightInd w:val="0"/>
        <w:ind w:firstLine="709"/>
        <w:rPr>
          <w:rFonts w:ascii="Arial" w:hAnsi="Arial" w:cs="Arial"/>
          <w:szCs w:val="24"/>
        </w:rPr>
      </w:pPr>
      <w:r w:rsidRPr="00941F93">
        <w:rPr>
          <w:rFonts w:ascii="Arial" w:hAnsi="Arial" w:cs="Arial"/>
          <w:szCs w:val="24"/>
        </w:rPr>
        <w:t>Удовлетворенность населения качеством образования  высокая – 83.8 % от числа опрошенных.</w:t>
      </w:r>
    </w:p>
    <w:p w:rsidR="00002261" w:rsidRPr="00941F93" w:rsidRDefault="00002261" w:rsidP="006C1751">
      <w:pPr>
        <w:tabs>
          <w:tab w:val="left" w:pos="1134"/>
        </w:tabs>
        <w:ind w:firstLine="720"/>
        <w:rPr>
          <w:rFonts w:ascii="Arial" w:hAnsi="Arial" w:cs="Arial"/>
          <w:szCs w:val="24"/>
        </w:rPr>
      </w:pPr>
      <w:r w:rsidRPr="00941F93">
        <w:rPr>
          <w:rFonts w:ascii="Arial" w:hAnsi="Arial" w:cs="Arial"/>
          <w:szCs w:val="24"/>
        </w:rPr>
        <w:t>В 2011 году для реализации государственных полномочий по предоставл</w:t>
      </w:r>
      <w:r w:rsidRPr="00941F93">
        <w:rPr>
          <w:rFonts w:ascii="Arial" w:hAnsi="Arial" w:cs="Arial"/>
          <w:szCs w:val="24"/>
        </w:rPr>
        <w:t>е</w:t>
      </w:r>
      <w:r w:rsidRPr="00941F93">
        <w:rPr>
          <w:rFonts w:ascii="Arial" w:hAnsi="Arial" w:cs="Arial"/>
          <w:szCs w:val="24"/>
        </w:rPr>
        <w:t>нию общедоступного бесплатного общего образования на территории района функционировали 8 общеобразовательных школ,  3 из которых – средние, 3 о</w:t>
      </w:r>
      <w:r w:rsidRPr="00941F93">
        <w:rPr>
          <w:rFonts w:ascii="Arial" w:hAnsi="Arial" w:cs="Arial"/>
          <w:szCs w:val="24"/>
        </w:rPr>
        <w:t>с</w:t>
      </w:r>
      <w:r w:rsidRPr="00941F93">
        <w:rPr>
          <w:rFonts w:ascii="Arial" w:hAnsi="Arial" w:cs="Arial"/>
          <w:szCs w:val="24"/>
        </w:rPr>
        <w:t>новные, 2 – начальные. В 2010 году было 10 школ. Среднегодовое число всех обучающихся в муниципальных образовательных учреждениях Княгининского района составило в 20</w:t>
      </w:r>
      <w:r>
        <w:rPr>
          <w:rFonts w:ascii="Arial" w:hAnsi="Arial" w:cs="Arial"/>
          <w:szCs w:val="24"/>
        </w:rPr>
        <w:t>11 году 1063 человек. Из них 3</w:t>
      </w:r>
      <w:r w:rsidRPr="00741735">
        <w:rPr>
          <w:rFonts w:ascii="Arial" w:hAnsi="Arial" w:cs="Arial"/>
          <w:szCs w:val="24"/>
        </w:rPr>
        <w:t>43</w:t>
      </w:r>
      <w:r w:rsidRPr="00941F93">
        <w:rPr>
          <w:rFonts w:ascii="Arial" w:hAnsi="Arial" w:cs="Arial"/>
          <w:szCs w:val="24"/>
        </w:rPr>
        <w:t xml:space="preserve"> человек в образовател</w:t>
      </w:r>
      <w:r w:rsidRPr="00941F93">
        <w:rPr>
          <w:rFonts w:ascii="Arial" w:hAnsi="Arial" w:cs="Arial"/>
          <w:szCs w:val="24"/>
        </w:rPr>
        <w:t>ь</w:t>
      </w:r>
      <w:r w:rsidRPr="00941F93">
        <w:rPr>
          <w:rFonts w:ascii="Arial" w:hAnsi="Arial" w:cs="Arial"/>
          <w:szCs w:val="24"/>
        </w:rPr>
        <w:t>ных учреждениях, расположенных в сельской местности, что на 47 учен</w:t>
      </w:r>
      <w:r>
        <w:rPr>
          <w:rFonts w:ascii="Arial" w:hAnsi="Arial" w:cs="Arial"/>
          <w:szCs w:val="24"/>
        </w:rPr>
        <w:t>иков меньше чем в 2010 году, 7</w:t>
      </w:r>
      <w:r w:rsidRPr="00741735">
        <w:rPr>
          <w:rFonts w:ascii="Arial" w:hAnsi="Arial" w:cs="Arial"/>
          <w:szCs w:val="24"/>
        </w:rPr>
        <w:t>20</w:t>
      </w:r>
      <w:r w:rsidRPr="00941F93">
        <w:rPr>
          <w:rFonts w:ascii="Arial" w:hAnsi="Arial" w:cs="Arial"/>
          <w:szCs w:val="24"/>
        </w:rPr>
        <w:t xml:space="preserve"> – в городской местности, это на 16 человек больше чем в 2010 году. </w:t>
      </w:r>
    </w:p>
    <w:p w:rsidR="00002261" w:rsidRPr="00941F93" w:rsidRDefault="00002261" w:rsidP="006C1751">
      <w:pPr>
        <w:tabs>
          <w:tab w:val="left" w:pos="1134"/>
        </w:tabs>
        <w:ind w:firstLine="720"/>
        <w:rPr>
          <w:rFonts w:ascii="Arial" w:hAnsi="Arial" w:cs="Arial"/>
          <w:szCs w:val="24"/>
        </w:rPr>
      </w:pPr>
      <w:r w:rsidRPr="00941F93">
        <w:rPr>
          <w:rFonts w:ascii="Arial" w:hAnsi="Arial" w:cs="Arial"/>
          <w:szCs w:val="24"/>
        </w:rPr>
        <w:t>Сокращение школ происходит в связи с продолжающимся процессом рес</w:t>
      </w:r>
      <w:r w:rsidRPr="00941F93">
        <w:rPr>
          <w:rFonts w:ascii="Arial" w:hAnsi="Arial" w:cs="Arial"/>
          <w:szCs w:val="24"/>
        </w:rPr>
        <w:t>т</w:t>
      </w:r>
      <w:r w:rsidRPr="00941F93">
        <w:rPr>
          <w:rFonts w:ascii="Arial" w:hAnsi="Arial" w:cs="Arial"/>
          <w:szCs w:val="24"/>
        </w:rPr>
        <w:t>руктуризации малокомплектных школ, сокращения неэффективных расходов. В 2011 году были  закрыты две начальные школы Троицкая и Большеандреевская, и одна, Белкинская, реорганизована из основной в начальную.</w:t>
      </w:r>
      <w:r>
        <w:rPr>
          <w:rFonts w:ascii="Arial" w:hAnsi="Arial" w:cs="Arial"/>
          <w:szCs w:val="24"/>
        </w:rPr>
        <w:t>(закрыта в 2012 г)</w:t>
      </w:r>
      <w:r w:rsidRPr="00941F93">
        <w:rPr>
          <w:rFonts w:ascii="Arial" w:hAnsi="Arial" w:cs="Arial"/>
          <w:szCs w:val="24"/>
        </w:rPr>
        <w:t xml:space="preserve"> </w:t>
      </w:r>
    </w:p>
    <w:p w:rsidR="00002261" w:rsidRPr="00941F93" w:rsidRDefault="00002261" w:rsidP="006C1751">
      <w:pPr>
        <w:tabs>
          <w:tab w:val="left" w:pos="1134"/>
        </w:tabs>
        <w:ind w:firstLine="851"/>
        <w:rPr>
          <w:rFonts w:ascii="Arial" w:hAnsi="Arial" w:cs="Arial"/>
          <w:szCs w:val="24"/>
        </w:rPr>
      </w:pPr>
      <w:r w:rsidRPr="00941F93">
        <w:rPr>
          <w:rFonts w:ascii="Arial" w:hAnsi="Arial" w:cs="Arial"/>
          <w:szCs w:val="24"/>
        </w:rPr>
        <w:t>Учащиеся из сокращенных и реорганизованных сельских школ переводя</w:t>
      </w:r>
      <w:r w:rsidRPr="00941F93">
        <w:rPr>
          <w:rFonts w:ascii="Arial" w:hAnsi="Arial" w:cs="Arial"/>
          <w:szCs w:val="24"/>
        </w:rPr>
        <w:t>т</w:t>
      </w:r>
      <w:r w:rsidRPr="00941F93">
        <w:rPr>
          <w:rFonts w:ascii="Arial" w:hAnsi="Arial" w:cs="Arial"/>
          <w:szCs w:val="24"/>
        </w:rPr>
        <w:t>ся в городские школы. Поэтому в последних   численность увеличивается.</w:t>
      </w:r>
    </w:p>
    <w:p w:rsidR="00002261" w:rsidRPr="00941F93" w:rsidRDefault="00002261" w:rsidP="006C1751">
      <w:pPr>
        <w:tabs>
          <w:tab w:val="left" w:pos="1134"/>
        </w:tabs>
        <w:ind w:firstLine="720"/>
        <w:rPr>
          <w:rFonts w:ascii="Arial" w:hAnsi="Arial" w:cs="Arial"/>
          <w:szCs w:val="24"/>
        </w:rPr>
      </w:pPr>
      <w:r w:rsidRPr="00941F93">
        <w:rPr>
          <w:rFonts w:ascii="Arial" w:hAnsi="Arial" w:cs="Arial"/>
          <w:szCs w:val="24"/>
        </w:rPr>
        <w:t>Процесс сокращения школ будет продолжаться и в 2012 году. Будет ликв</w:t>
      </w:r>
      <w:r w:rsidRPr="00941F93">
        <w:rPr>
          <w:rFonts w:ascii="Arial" w:hAnsi="Arial" w:cs="Arial"/>
          <w:szCs w:val="24"/>
        </w:rPr>
        <w:t>и</w:t>
      </w:r>
      <w:r w:rsidRPr="00941F93">
        <w:rPr>
          <w:rFonts w:ascii="Arial" w:hAnsi="Arial" w:cs="Arial"/>
          <w:szCs w:val="24"/>
        </w:rPr>
        <w:t>дирована 1 сельская школа и 2 - реорганизованы в филиалы.</w:t>
      </w:r>
    </w:p>
    <w:p w:rsidR="00002261" w:rsidRPr="00941F93" w:rsidRDefault="00002261" w:rsidP="006C1751">
      <w:pPr>
        <w:ind w:firstLine="709"/>
        <w:rPr>
          <w:rFonts w:ascii="Arial" w:hAnsi="Arial" w:cs="Arial"/>
          <w:szCs w:val="24"/>
        </w:rPr>
      </w:pPr>
      <w:r w:rsidRPr="00941F93">
        <w:rPr>
          <w:rFonts w:ascii="Arial" w:hAnsi="Arial" w:cs="Arial"/>
          <w:szCs w:val="24"/>
        </w:rPr>
        <w:t>В районе создана система организованной доставки учащихся к месту уч</w:t>
      </w:r>
      <w:r w:rsidRPr="00941F93">
        <w:rPr>
          <w:rFonts w:ascii="Arial" w:hAnsi="Arial" w:cs="Arial"/>
          <w:szCs w:val="24"/>
        </w:rPr>
        <w:t>е</w:t>
      </w:r>
      <w:r w:rsidRPr="00941F93">
        <w:rPr>
          <w:rFonts w:ascii="Arial" w:hAnsi="Arial" w:cs="Arial"/>
          <w:szCs w:val="24"/>
        </w:rPr>
        <w:t>бы. В настоящее время подвоз учащихся организован в 5 (50%) образовательных учреждениях из 11 населенных пунктов. Для этих целей в рамках участия в обл</w:t>
      </w:r>
      <w:r w:rsidRPr="00941F93">
        <w:rPr>
          <w:rFonts w:ascii="Arial" w:hAnsi="Arial" w:cs="Arial"/>
          <w:szCs w:val="24"/>
        </w:rPr>
        <w:t>а</w:t>
      </w:r>
      <w:r w:rsidRPr="00941F93">
        <w:rPr>
          <w:rFonts w:ascii="Arial" w:hAnsi="Arial" w:cs="Arial"/>
          <w:szCs w:val="24"/>
        </w:rPr>
        <w:t>стной целевой программе «Школьный автобус» для школ приобрели дополн</w:t>
      </w:r>
      <w:r w:rsidRPr="00941F93">
        <w:rPr>
          <w:rFonts w:ascii="Arial" w:hAnsi="Arial" w:cs="Arial"/>
          <w:szCs w:val="24"/>
        </w:rPr>
        <w:t>и</w:t>
      </w:r>
      <w:r w:rsidRPr="00941F93">
        <w:rPr>
          <w:rFonts w:ascii="Arial" w:hAnsi="Arial" w:cs="Arial"/>
          <w:szCs w:val="24"/>
        </w:rPr>
        <w:t>тельно 5 автобусов марки ПАЗ. Создание системы подвоза позволило пересмо</w:t>
      </w:r>
      <w:r w:rsidRPr="00941F93">
        <w:rPr>
          <w:rFonts w:ascii="Arial" w:hAnsi="Arial" w:cs="Arial"/>
          <w:szCs w:val="24"/>
        </w:rPr>
        <w:t>т</w:t>
      </w:r>
      <w:r w:rsidRPr="00941F93">
        <w:rPr>
          <w:rFonts w:ascii="Arial" w:hAnsi="Arial" w:cs="Arial"/>
          <w:szCs w:val="24"/>
        </w:rPr>
        <w:t>реть подходы к существованию неперспективных начальных школ.</w:t>
      </w:r>
    </w:p>
    <w:p w:rsidR="00002261" w:rsidRPr="00941F93" w:rsidRDefault="00002261" w:rsidP="006C1751">
      <w:pPr>
        <w:ind w:firstLine="709"/>
        <w:rPr>
          <w:rFonts w:ascii="Arial" w:hAnsi="Arial" w:cs="Arial"/>
          <w:szCs w:val="24"/>
        </w:rPr>
      </w:pPr>
      <w:r w:rsidRPr="00941F93">
        <w:rPr>
          <w:rFonts w:ascii="Arial" w:hAnsi="Arial" w:cs="Arial"/>
          <w:szCs w:val="24"/>
        </w:rPr>
        <w:t>Среднегодовая численность всех работников муниципальных образов</w:t>
      </w:r>
      <w:r w:rsidRPr="00941F93">
        <w:rPr>
          <w:rFonts w:ascii="Arial" w:hAnsi="Arial" w:cs="Arial"/>
          <w:szCs w:val="24"/>
        </w:rPr>
        <w:t>а</w:t>
      </w:r>
      <w:r w:rsidRPr="00941F93">
        <w:rPr>
          <w:rFonts w:ascii="Arial" w:hAnsi="Arial" w:cs="Arial"/>
          <w:szCs w:val="24"/>
        </w:rPr>
        <w:t>тельных учреждений в 2011 году составила 173 человека, из них педагогических работников 105 человек. По сравнению с 2010 годом численность всех работников сократилась на 90 человек. Связано это с тем, что в связи с сокращением неэ</w:t>
      </w:r>
      <w:r w:rsidRPr="00941F93">
        <w:rPr>
          <w:rFonts w:ascii="Arial" w:hAnsi="Arial" w:cs="Arial"/>
          <w:szCs w:val="24"/>
        </w:rPr>
        <w:t>ф</w:t>
      </w:r>
      <w:r w:rsidRPr="00941F93">
        <w:rPr>
          <w:rFonts w:ascii="Arial" w:hAnsi="Arial" w:cs="Arial"/>
          <w:szCs w:val="24"/>
        </w:rPr>
        <w:t>фективных расходов из штата образовательных учреждений выводится числе</w:t>
      </w:r>
      <w:r w:rsidRPr="00941F93">
        <w:rPr>
          <w:rFonts w:ascii="Arial" w:hAnsi="Arial" w:cs="Arial"/>
          <w:szCs w:val="24"/>
        </w:rPr>
        <w:t>н</w:t>
      </w:r>
      <w:r w:rsidRPr="00941F93">
        <w:rPr>
          <w:rFonts w:ascii="Arial" w:hAnsi="Arial" w:cs="Arial"/>
          <w:szCs w:val="24"/>
        </w:rPr>
        <w:t>ность прочего персонала, не связанного с осуществлением педагогической де</w:t>
      </w:r>
      <w:r w:rsidRPr="00941F93">
        <w:rPr>
          <w:rFonts w:ascii="Arial" w:hAnsi="Arial" w:cs="Arial"/>
          <w:szCs w:val="24"/>
        </w:rPr>
        <w:t>я</w:t>
      </w:r>
      <w:r w:rsidRPr="00941F93">
        <w:rPr>
          <w:rFonts w:ascii="Arial" w:hAnsi="Arial" w:cs="Arial"/>
          <w:szCs w:val="24"/>
        </w:rPr>
        <w:t>тельности. Численность учителей сократилась по сравнению с 2010 годом на 21 человек, это за счет ликвидации сельских школ. Численность учителей городских школ напротив увеличилась на 3 человека.</w:t>
      </w:r>
    </w:p>
    <w:p w:rsidR="00002261" w:rsidRPr="00941F93" w:rsidRDefault="00002261" w:rsidP="006C1751">
      <w:pPr>
        <w:ind w:firstLine="709"/>
        <w:rPr>
          <w:rFonts w:ascii="Arial" w:hAnsi="Arial" w:cs="Arial"/>
          <w:szCs w:val="24"/>
        </w:rPr>
      </w:pPr>
      <w:r w:rsidRPr="00941F93">
        <w:rPr>
          <w:rFonts w:ascii="Arial" w:hAnsi="Arial" w:cs="Arial"/>
          <w:szCs w:val="24"/>
        </w:rPr>
        <w:t>В результате проведенных мероприятий повысилась средняя наполня</w:t>
      </w:r>
      <w:r w:rsidRPr="00941F93">
        <w:rPr>
          <w:rFonts w:ascii="Arial" w:hAnsi="Arial" w:cs="Arial"/>
          <w:szCs w:val="24"/>
        </w:rPr>
        <w:t>е</w:t>
      </w:r>
      <w:r w:rsidRPr="00941F93">
        <w:rPr>
          <w:rFonts w:ascii="Arial" w:hAnsi="Arial" w:cs="Arial"/>
          <w:szCs w:val="24"/>
        </w:rPr>
        <w:t>мость классов в 2011 году и составила в городе 20,8 против 19,6 в 2010 году, в сельской местности 9,6 против 7,4 в 2010 году.  Повысилась численность учащи</w:t>
      </w:r>
      <w:r w:rsidRPr="00941F93">
        <w:rPr>
          <w:rFonts w:ascii="Arial" w:hAnsi="Arial" w:cs="Arial"/>
          <w:szCs w:val="24"/>
        </w:rPr>
        <w:t>х</w:t>
      </w:r>
      <w:r w:rsidRPr="00941F93">
        <w:rPr>
          <w:rFonts w:ascii="Arial" w:hAnsi="Arial" w:cs="Arial"/>
          <w:szCs w:val="24"/>
        </w:rPr>
        <w:t>ся на 1 учителя. Данный показатель составил в 2011 году 10,3 против 8,7 в 2010 году. Конечно, данные показатели еще далеки от нормативных, поэтому мер</w:t>
      </w:r>
      <w:r w:rsidRPr="00941F93">
        <w:rPr>
          <w:rFonts w:ascii="Arial" w:hAnsi="Arial" w:cs="Arial"/>
          <w:szCs w:val="24"/>
        </w:rPr>
        <w:t>о</w:t>
      </w:r>
      <w:r w:rsidRPr="00941F93">
        <w:rPr>
          <w:rFonts w:ascii="Arial" w:hAnsi="Arial" w:cs="Arial"/>
          <w:szCs w:val="24"/>
        </w:rPr>
        <w:t>приятия по снижению неэффективных расходов будут продолжаться.</w:t>
      </w:r>
    </w:p>
    <w:p w:rsidR="00002261" w:rsidRPr="00941F93" w:rsidRDefault="00002261" w:rsidP="006C1751">
      <w:pPr>
        <w:ind w:firstLine="720"/>
        <w:rPr>
          <w:rFonts w:ascii="Arial" w:hAnsi="Arial" w:cs="Arial"/>
          <w:szCs w:val="24"/>
        </w:rPr>
      </w:pPr>
      <w:r w:rsidRPr="00941F93">
        <w:rPr>
          <w:rFonts w:ascii="Arial" w:hAnsi="Arial" w:cs="Arial"/>
          <w:szCs w:val="24"/>
        </w:rPr>
        <w:t>В целях  решения кадрового вопроса район продолжает участвовать в о</w:t>
      </w:r>
      <w:r w:rsidRPr="00941F93">
        <w:rPr>
          <w:rFonts w:ascii="Arial" w:hAnsi="Arial" w:cs="Arial"/>
          <w:szCs w:val="24"/>
        </w:rPr>
        <w:t>б</w:t>
      </w:r>
      <w:r w:rsidRPr="00941F93">
        <w:rPr>
          <w:rFonts w:ascii="Arial" w:hAnsi="Arial" w:cs="Arial"/>
          <w:szCs w:val="24"/>
        </w:rPr>
        <w:t>ластной целевой программе «Социально –экономическая поддержка молодых специалистов Нижегородской области». В школах района уже работают 8 мол</w:t>
      </w:r>
      <w:r w:rsidRPr="00941F93">
        <w:rPr>
          <w:rFonts w:ascii="Arial" w:hAnsi="Arial" w:cs="Arial"/>
          <w:szCs w:val="24"/>
        </w:rPr>
        <w:t>о</w:t>
      </w:r>
      <w:r w:rsidRPr="00941F93">
        <w:rPr>
          <w:rFonts w:ascii="Arial" w:hAnsi="Arial" w:cs="Arial"/>
          <w:szCs w:val="24"/>
        </w:rPr>
        <w:t xml:space="preserve">дых педагогов, в том числе 2 приступили к работе в 2011 году. </w:t>
      </w:r>
    </w:p>
    <w:p w:rsidR="00002261" w:rsidRPr="00941F93" w:rsidRDefault="00002261" w:rsidP="006C1751">
      <w:pPr>
        <w:ind w:firstLine="708"/>
        <w:rPr>
          <w:rFonts w:ascii="Arial" w:hAnsi="Arial" w:cs="Arial"/>
          <w:szCs w:val="24"/>
        </w:rPr>
      </w:pPr>
      <w:r w:rsidRPr="00941F93">
        <w:rPr>
          <w:rFonts w:ascii="Arial" w:hAnsi="Arial" w:cs="Arial"/>
          <w:szCs w:val="24"/>
        </w:rPr>
        <w:t>В 2011 году на капитальные ремонты и приобретение было направлено почти 10 млн.рублей, половина из них – средства местного бюджета. Выполнен капитальный ремонт кровли и пожарной сигнализации в Княгининской средней школе №2, ремонт медицинского кабинета, столовой, замена дверных блоков в Княгининской средней школе №1,  проведены мероприятия по противопожарной безопасности.</w:t>
      </w:r>
    </w:p>
    <w:p w:rsidR="00002261" w:rsidRPr="00941F93" w:rsidRDefault="00002261" w:rsidP="006C1751">
      <w:pPr>
        <w:ind w:firstLine="720"/>
        <w:rPr>
          <w:rFonts w:ascii="Arial" w:hAnsi="Arial" w:cs="Arial"/>
          <w:szCs w:val="24"/>
        </w:rPr>
      </w:pPr>
      <w:r w:rsidRPr="00941F93">
        <w:rPr>
          <w:rFonts w:ascii="Arial" w:hAnsi="Arial" w:cs="Arial"/>
          <w:szCs w:val="24"/>
        </w:rPr>
        <w:t xml:space="preserve">     С 01 сентября 2011 года введен новый  образовательный стандарт  н</w:t>
      </w:r>
      <w:r w:rsidRPr="00941F93">
        <w:rPr>
          <w:rFonts w:ascii="Arial" w:hAnsi="Arial" w:cs="Arial"/>
          <w:szCs w:val="24"/>
        </w:rPr>
        <w:t>а</w:t>
      </w:r>
      <w:r w:rsidRPr="00941F93">
        <w:rPr>
          <w:rFonts w:ascii="Arial" w:hAnsi="Arial" w:cs="Arial"/>
          <w:szCs w:val="24"/>
        </w:rPr>
        <w:t xml:space="preserve">чальной школы, который предъявляет  </w:t>
      </w:r>
      <w:r>
        <w:rPr>
          <w:rFonts w:ascii="Arial" w:hAnsi="Arial" w:cs="Arial"/>
          <w:szCs w:val="24"/>
        </w:rPr>
        <w:t>повышенные требования к учебно-</w:t>
      </w:r>
      <w:r w:rsidRPr="00941F93">
        <w:rPr>
          <w:rFonts w:ascii="Arial" w:hAnsi="Arial" w:cs="Arial"/>
          <w:szCs w:val="24"/>
        </w:rPr>
        <w:t>методической и материальной базе. В связи с этим закуплены учебники, компь</w:t>
      </w:r>
      <w:r w:rsidRPr="00941F93">
        <w:rPr>
          <w:rFonts w:ascii="Arial" w:hAnsi="Arial" w:cs="Arial"/>
          <w:szCs w:val="24"/>
        </w:rPr>
        <w:t>ю</w:t>
      </w:r>
      <w:r w:rsidRPr="00941F93">
        <w:rPr>
          <w:rFonts w:ascii="Arial" w:hAnsi="Arial" w:cs="Arial"/>
          <w:szCs w:val="24"/>
        </w:rPr>
        <w:t>теры,  интерактивные доски и другое оборудование.</w:t>
      </w:r>
    </w:p>
    <w:p w:rsidR="00002261" w:rsidRPr="00941F93" w:rsidRDefault="00002261" w:rsidP="006C1751">
      <w:pPr>
        <w:ind w:firstLine="720"/>
        <w:rPr>
          <w:rFonts w:ascii="Arial" w:hAnsi="Arial" w:cs="Arial"/>
          <w:szCs w:val="24"/>
        </w:rPr>
      </w:pPr>
      <w:r w:rsidRPr="00941F93">
        <w:rPr>
          <w:rFonts w:ascii="Arial" w:hAnsi="Arial" w:cs="Arial"/>
          <w:szCs w:val="24"/>
        </w:rPr>
        <w:t xml:space="preserve">Главный показатель работы  школы - это   результаты ЕГЭ. В 2011 году все 44 выпускника  11-х классов данный экзамен успешно сдали.  2 выпускника школ района по итогам учебного года награждены серебряными медалями. </w:t>
      </w:r>
    </w:p>
    <w:p w:rsidR="00002261" w:rsidRPr="004E5FBA" w:rsidRDefault="00002261" w:rsidP="006C1751">
      <w:pPr>
        <w:rPr>
          <w:rFonts w:ascii="Arial" w:hAnsi="Arial" w:cs="Arial"/>
          <w:szCs w:val="24"/>
          <w:lang w:eastAsia="ar-SA"/>
        </w:rPr>
      </w:pPr>
    </w:p>
    <w:p w:rsidR="00002261" w:rsidRPr="00FC53B8" w:rsidRDefault="00002261" w:rsidP="006C1751">
      <w:pPr>
        <w:spacing w:line="240" w:lineRule="auto"/>
        <w:rPr>
          <w:rFonts w:ascii="Arial" w:hAnsi="Arial" w:cs="Arial"/>
          <w:b/>
          <w:i/>
          <w:sz w:val="22"/>
        </w:rPr>
      </w:pPr>
      <w:r w:rsidRPr="00FC53B8">
        <w:rPr>
          <w:rFonts w:ascii="Arial" w:hAnsi="Arial" w:cs="Arial"/>
          <w:b/>
          <w:i/>
          <w:sz w:val="22"/>
        </w:rPr>
        <w:t>Таблица 8.1</w:t>
      </w:r>
    </w:p>
    <w:tbl>
      <w:tblPr>
        <w:tblpPr w:leftFromText="180" w:rightFromText="180" w:vertAnchor="text" w:horzAnchor="page" w:tblpX="874" w:tblpY="217"/>
        <w:tblOverlap w:val="never"/>
        <w:tblW w:w="571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4"/>
        <w:gridCol w:w="2554"/>
        <w:gridCol w:w="1945"/>
        <w:gridCol w:w="1403"/>
        <w:gridCol w:w="1882"/>
        <w:gridCol w:w="2612"/>
      </w:tblGrid>
      <w:tr w:rsidR="00002261" w:rsidRPr="00941F93" w:rsidTr="002A535D">
        <w:trPr>
          <w:trHeight w:val="340"/>
          <w:tblHeader/>
        </w:trPr>
        <w:tc>
          <w:tcPr>
            <w:tcW w:w="248"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w:t>
            </w:r>
          </w:p>
          <w:p w:rsidR="00002261" w:rsidRPr="004A30ED" w:rsidRDefault="00002261" w:rsidP="002A535D">
            <w:pPr>
              <w:spacing w:line="240" w:lineRule="auto"/>
              <w:jc w:val="center"/>
              <w:rPr>
                <w:rFonts w:ascii="Arial" w:hAnsi="Arial" w:cs="Arial"/>
                <w:b/>
              </w:rPr>
            </w:pPr>
            <w:r w:rsidRPr="004A30ED">
              <w:rPr>
                <w:rFonts w:ascii="Arial" w:hAnsi="Arial" w:cs="Arial"/>
                <w:b/>
                <w:sz w:val="22"/>
              </w:rPr>
              <w:t>п/п</w:t>
            </w:r>
          </w:p>
        </w:tc>
        <w:tc>
          <w:tcPr>
            <w:tcW w:w="1167"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Наименование</w:t>
            </w:r>
          </w:p>
          <w:p w:rsidR="00002261" w:rsidRPr="004A30ED" w:rsidRDefault="00002261" w:rsidP="002A535D">
            <w:pPr>
              <w:spacing w:line="240" w:lineRule="auto"/>
              <w:jc w:val="center"/>
              <w:rPr>
                <w:rFonts w:ascii="Arial" w:hAnsi="Arial" w:cs="Arial"/>
                <w:b/>
              </w:rPr>
            </w:pPr>
            <w:r w:rsidRPr="004A30ED">
              <w:rPr>
                <w:rFonts w:ascii="Arial" w:hAnsi="Arial" w:cs="Arial"/>
                <w:b/>
                <w:sz w:val="22"/>
              </w:rPr>
              <w:t>учреждения</w:t>
            </w:r>
          </w:p>
        </w:tc>
        <w:tc>
          <w:tcPr>
            <w:tcW w:w="889"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Адрес</w:t>
            </w:r>
          </w:p>
        </w:tc>
        <w:tc>
          <w:tcPr>
            <w:tcW w:w="641"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 xml:space="preserve">Мощность </w:t>
            </w:r>
          </w:p>
          <w:p w:rsidR="00002261" w:rsidRPr="004A30ED" w:rsidRDefault="00002261" w:rsidP="002A535D">
            <w:pPr>
              <w:spacing w:line="240" w:lineRule="auto"/>
              <w:jc w:val="center"/>
              <w:rPr>
                <w:rFonts w:ascii="Arial" w:hAnsi="Arial" w:cs="Arial"/>
                <w:b/>
              </w:rPr>
            </w:pPr>
            <w:r w:rsidRPr="004A30ED">
              <w:rPr>
                <w:rFonts w:ascii="Arial" w:hAnsi="Arial" w:cs="Arial"/>
                <w:b/>
                <w:sz w:val="22"/>
              </w:rPr>
              <w:t>проектная,               мест</w:t>
            </w:r>
          </w:p>
        </w:tc>
        <w:tc>
          <w:tcPr>
            <w:tcW w:w="860"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Фактическая посещаемость, мест</w:t>
            </w:r>
          </w:p>
        </w:tc>
        <w:tc>
          <w:tcPr>
            <w:tcW w:w="1194" w:type="pct"/>
            <w:vAlign w:val="center"/>
          </w:tcPr>
          <w:p w:rsidR="00002261" w:rsidRPr="004A30ED" w:rsidRDefault="00002261" w:rsidP="002A535D">
            <w:pPr>
              <w:spacing w:line="240" w:lineRule="auto"/>
              <w:jc w:val="center"/>
              <w:rPr>
                <w:rFonts w:ascii="Arial" w:hAnsi="Arial" w:cs="Arial"/>
                <w:b/>
              </w:rPr>
            </w:pPr>
            <w:r w:rsidRPr="004A30ED">
              <w:rPr>
                <w:rFonts w:ascii="Arial" w:hAnsi="Arial" w:cs="Arial"/>
                <w:b/>
                <w:sz w:val="22"/>
              </w:rPr>
              <w:t>Характеристика зд</w:t>
            </w:r>
            <w:r w:rsidRPr="004A30ED">
              <w:rPr>
                <w:rFonts w:ascii="Arial" w:hAnsi="Arial" w:cs="Arial"/>
                <w:b/>
                <w:sz w:val="22"/>
              </w:rPr>
              <w:t>а</w:t>
            </w:r>
            <w:r w:rsidRPr="004A30ED">
              <w:rPr>
                <w:rFonts w:ascii="Arial" w:hAnsi="Arial" w:cs="Arial"/>
                <w:b/>
                <w:sz w:val="22"/>
              </w:rPr>
              <w:t>ния (хорошее,</w:t>
            </w:r>
          </w:p>
          <w:p w:rsidR="00002261" w:rsidRPr="004A30ED" w:rsidRDefault="00002261" w:rsidP="002A535D">
            <w:pPr>
              <w:spacing w:line="240" w:lineRule="auto"/>
              <w:jc w:val="center"/>
              <w:rPr>
                <w:rFonts w:ascii="Arial" w:hAnsi="Arial" w:cs="Arial"/>
                <w:b/>
              </w:rPr>
            </w:pPr>
            <w:r w:rsidRPr="004A30ED">
              <w:rPr>
                <w:rFonts w:ascii="Arial" w:hAnsi="Arial" w:cs="Arial"/>
                <w:b/>
                <w:sz w:val="22"/>
              </w:rPr>
              <w:t xml:space="preserve"> удовлетворител</w:t>
            </w:r>
            <w:r w:rsidRPr="004A30ED">
              <w:rPr>
                <w:rFonts w:ascii="Arial" w:hAnsi="Arial" w:cs="Arial"/>
                <w:b/>
                <w:sz w:val="22"/>
              </w:rPr>
              <w:t>ь</w:t>
            </w:r>
            <w:r w:rsidRPr="004A30ED">
              <w:rPr>
                <w:rFonts w:ascii="Arial" w:hAnsi="Arial" w:cs="Arial"/>
                <w:b/>
                <w:sz w:val="22"/>
              </w:rPr>
              <w:t>ное, ветхое, присп</w:t>
            </w:r>
            <w:r w:rsidRPr="004A30ED">
              <w:rPr>
                <w:rFonts w:ascii="Arial" w:hAnsi="Arial" w:cs="Arial"/>
                <w:b/>
                <w:sz w:val="22"/>
              </w:rPr>
              <w:t>о</w:t>
            </w:r>
            <w:r w:rsidRPr="004A30ED">
              <w:rPr>
                <w:rFonts w:ascii="Arial" w:hAnsi="Arial" w:cs="Arial"/>
                <w:b/>
                <w:sz w:val="22"/>
              </w:rPr>
              <w:t>собленное)</w:t>
            </w:r>
          </w:p>
        </w:tc>
      </w:tr>
      <w:tr w:rsidR="00002261" w:rsidRPr="00941F93" w:rsidTr="002A535D">
        <w:trPr>
          <w:trHeight w:val="340"/>
        </w:trPr>
        <w:tc>
          <w:tcPr>
            <w:tcW w:w="248" w:type="pct"/>
            <w:vAlign w:val="center"/>
          </w:tcPr>
          <w:p w:rsidR="00002261" w:rsidRPr="00941F93" w:rsidRDefault="00002261" w:rsidP="002A535D">
            <w:pPr>
              <w:pStyle w:val="NoSpacing"/>
              <w:jc w:val="center"/>
              <w:rPr>
                <w:rFonts w:ascii="Arial" w:hAnsi="Arial" w:cs="Arial"/>
              </w:rPr>
            </w:pPr>
            <w:r w:rsidRPr="00941F93">
              <w:rPr>
                <w:rFonts w:ascii="Arial" w:hAnsi="Arial" w:cs="Arial"/>
              </w:rPr>
              <w:t>1</w:t>
            </w:r>
          </w:p>
        </w:tc>
        <w:tc>
          <w:tcPr>
            <w:tcW w:w="1167" w:type="pct"/>
          </w:tcPr>
          <w:p w:rsidR="00002261" w:rsidRPr="00941F93" w:rsidRDefault="00002261" w:rsidP="002A535D">
            <w:pPr>
              <w:pStyle w:val="NoSpacing"/>
              <w:rPr>
                <w:rFonts w:ascii="Arial" w:hAnsi="Arial" w:cs="Arial"/>
              </w:rPr>
            </w:pPr>
            <w:r w:rsidRPr="00941F93">
              <w:rPr>
                <w:rFonts w:ascii="Arial" w:hAnsi="Arial" w:cs="Arial"/>
              </w:rPr>
              <w:t>МБДОУ детский сад  № 1</w:t>
            </w:r>
          </w:p>
          <w:p w:rsidR="00002261" w:rsidRPr="00941F93" w:rsidRDefault="00002261" w:rsidP="002A535D">
            <w:pPr>
              <w:spacing w:line="240" w:lineRule="auto"/>
              <w:rPr>
                <w:rFonts w:ascii="Arial" w:hAnsi="Arial" w:cs="Arial"/>
              </w:rPr>
            </w:pPr>
            <w:r w:rsidRPr="00941F93">
              <w:rPr>
                <w:rFonts w:ascii="Arial" w:hAnsi="Arial" w:cs="Arial"/>
                <w:sz w:val="22"/>
              </w:rPr>
              <w:t xml:space="preserve"> «Теремок»</w:t>
            </w:r>
          </w:p>
        </w:tc>
        <w:tc>
          <w:tcPr>
            <w:tcW w:w="889" w:type="pct"/>
          </w:tcPr>
          <w:p w:rsidR="00002261" w:rsidRPr="00941F93" w:rsidRDefault="00002261" w:rsidP="002A535D">
            <w:pPr>
              <w:pStyle w:val="BodyText"/>
              <w:spacing w:line="240" w:lineRule="auto"/>
              <w:jc w:val="left"/>
              <w:rPr>
                <w:rFonts w:ascii="Arial" w:hAnsi="Arial" w:cs="Arial"/>
              </w:rPr>
            </w:pPr>
            <w:r w:rsidRPr="00941F93">
              <w:rPr>
                <w:rFonts w:ascii="Arial" w:hAnsi="Arial" w:cs="Arial"/>
                <w:sz w:val="22"/>
              </w:rPr>
              <w:t>г. Княгинино, ул. Ленина,</w:t>
            </w:r>
          </w:p>
          <w:p w:rsidR="00002261" w:rsidRPr="00941F93" w:rsidRDefault="00002261" w:rsidP="002A535D">
            <w:pPr>
              <w:pStyle w:val="BodyText"/>
              <w:spacing w:line="240" w:lineRule="auto"/>
              <w:jc w:val="left"/>
              <w:rPr>
                <w:rFonts w:ascii="Arial" w:hAnsi="Arial" w:cs="Arial"/>
              </w:rPr>
            </w:pPr>
            <w:r w:rsidRPr="00941F93">
              <w:rPr>
                <w:rFonts w:ascii="Arial" w:hAnsi="Arial" w:cs="Arial"/>
                <w:sz w:val="22"/>
              </w:rPr>
              <w:t xml:space="preserve"> д.72</w:t>
            </w:r>
          </w:p>
        </w:tc>
        <w:tc>
          <w:tcPr>
            <w:tcW w:w="641" w:type="pct"/>
            <w:vAlign w:val="center"/>
          </w:tcPr>
          <w:p w:rsidR="00002261" w:rsidRPr="00941F93" w:rsidRDefault="00002261" w:rsidP="002A535D">
            <w:pPr>
              <w:spacing w:line="240" w:lineRule="auto"/>
              <w:ind w:left="-108" w:firstLine="108"/>
              <w:jc w:val="center"/>
              <w:rPr>
                <w:rFonts w:ascii="Arial" w:hAnsi="Arial" w:cs="Arial"/>
              </w:rPr>
            </w:pPr>
            <w:r w:rsidRPr="00941F93">
              <w:rPr>
                <w:rFonts w:ascii="Arial" w:hAnsi="Arial" w:cs="Arial"/>
                <w:sz w:val="22"/>
              </w:rPr>
              <w:t>70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66</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pStyle w:val="NoSpacing"/>
              <w:jc w:val="center"/>
              <w:rPr>
                <w:rFonts w:ascii="Arial" w:hAnsi="Arial" w:cs="Arial"/>
              </w:rPr>
            </w:pPr>
            <w:r w:rsidRPr="00941F93">
              <w:rPr>
                <w:rFonts w:ascii="Arial" w:hAnsi="Arial" w:cs="Arial"/>
              </w:rPr>
              <w:t>2</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 2 </w:t>
            </w:r>
          </w:p>
          <w:p w:rsidR="00002261" w:rsidRPr="00941F93" w:rsidRDefault="00002261" w:rsidP="002A535D">
            <w:pPr>
              <w:pStyle w:val="NoSpacing"/>
              <w:rPr>
                <w:rFonts w:ascii="Arial" w:hAnsi="Arial" w:cs="Arial"/>
              </w:rPr>
            </w:pPr>
            <w:r w:rsidRPr="00941F93">
              <w:rPr>
                <w:rFonts w:ascii="Arial" w:hAnsi="Arial" w:cs="Arial"/>
              </w:rPr>
              <w:t>«Светлячок»</w:t>
            </w:r>
          </w:p>
        </w:tc>
        <w:tc>
          <w:tcPr>
            <w:tcW w:w="889" w:type="pct"/>
          </w:tcPr>
          <w:p w:rsidR="00002261" w:rsidRPr="00941F93" w:rsidRDefault="00002261" w:rsidP="002A535D">
            <w:pPr>
              <w:spacing w:line="240" w:lineRule="auto"/>
              <w:rPr>
                <w:rFonts w:ascii="Arial" w:hAnsi="Arial" w:cs="Arial"/>
              </w:rPr>
            </w:pPr>
            <w:r w:rsidRPr="00941F93">
              <w:rPr>
                <w:rFonts w:ascii="Arial" w:hAnsi="Arial" w:cs="Arial"/>
                <w:sz w:val="22"/>
              </w:rPr>
              <w:t>г. Княгинино, ул. Октябрьская, д. 9а</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126</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115</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pStyle w:val="NoSpacing"/>
              <w:jc w:val="center"/>
              <w:rPr>
                <w:rFonts w:ascii="Arial" w:hAnsi="Arial" w:cs="Arial"/>
              </w:rPr>
            </w:pPr>
            <w:r w:rsidRPr="00941F93">
              <w:rPr>
                <w:rFonts w:ascii="Arial" w:hAnsi="Arial" w:cs="Arial"/>
              </w:rPr>
              <w:t>3</w:t>
            </w:r>
          </w:p>
        </w:tc>
        <w:tc>
          <w:tcPr>
            <w:tcW w:w="1167" w:type="pct"/>
          </w:tcPr>
          <w:p w:rsidR="00002261" w:rsidRPr="00941F93" w:rsidRDefault="00002261" w:rsidP="002A535D">
            <w:pPr>
              <w:pStyle w:val="NoSpacing"/>
              <w:rPr>
                <w:rFonts w:ascii="Arial" w:hAnsi="Arial" w:cs="Arial"/>
              </w:rPr>
            </w:pPr>
            <w:r w:rsidRPr="00941F93">
              <w:rPr>
                <w:rFonts w:ascii="Arial" w:hAnsi="Arial" w:cs="Arial"/>
              </w:rPr>
              <w:t>МБДОУ детский сад  № 3</w:t>
            </w:r>
          </w:p>
          <w:p w:rsidR="00002261" w:rsidRPr="00941F93" w:rsidRDefault="00002261" w:rsidP="002A535D">
            <w:pPr>
              <w:pStyle w:val="NoSpacing"/>
              <w:rPr>
                <w:rFonts w:ascii="Arial" w:hAnsi="Arial" w:cs="Arial"/>
              </w:rPr>
            </w:pPr>
            <w:r w:rsidRPr="00941F93">
              <w:rPr>
                <w:rFonts w:ascii="Arial" w:hAnsi="Arial" w:cs="Arial"/>
              </w:rPr>
              <w:t xml:space="preserve"> «Сказка»</w:t>
            </w:r>
          </w:p>
        </w:tc>
        <w:tc>
          <w:tcPr>
            <w:tcW w:w="889" w:type="pct"/>
          </w:tcPr>
          <w:p w:rsidR="00002261" w:rsidRPr="00941F93" w:rsidRDefault="00002261" w:rsidP="002A535D">
            <w:pPr>
              <w:pStyle w:val="NoSpacing"/>
              <w:rPr>
                <w:rFonts w:ascii="Arial" w:hAnsi="Arial" w:cs="Arial"/>
              </w:rPr>
            </w:pPr>
            <w:r w:rsidRPr="00941F93">
              <w:rPr>
                <w:rFonts w:ascii="Arial" w:hAnsi="Arial" w:cs="Arial"/>
              </w:rPr>
              <w:t>г. Княгинино, 1-й Микрорайон, д.6</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86</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pStyle w:val="NoSpacing"/>
              <w:jc w:val="center"/>
              <w:rPr>
                <w:rFonts w:ascii="Arial" w:hAnsi="Arial" w:cs="Arial"/>
              </w:rPr>
            </w:pPr>
            <w:r w:rsidRPr="00941F93">
              <w:rPr>
                <w:rFonts w:ascii="Arial" w:hAnsi="Arial" w:cs="Arial"/>
              </w:rPr>
              <w:t>4</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 4 </w:t>
            </w:r>
          </w:p>
          <w:p w:rsidR="00002261" w:rsidRPr="00941F93" w:rsidRDefault="00002261" w:rsidP="002A535D">
            <w:pPr>
              <w:pStyle w:val="NoSpacing"/>
              <w:rPr>
                <w:rFonts w:ascii="Arial" w:hAnsi="Arial" w:cs="Arial"/>
              </w:rPr>
            </w:pPr>
            <w:r w:rsidRPr="00941F93">
              <w:rPr>
                <w:rFonts w:ascii="Arial" w:hAnsi="Arial" w:cs="Arial"/>
              </w:rPr>
              <w:t>«Улыбка»</w:t>
            </w:r>
          </w:p>
        </w:tc>
        <w:tc>
          <w:tcPr>
            <w:tcW w:w="889" w:type="pct"/>
          </w:tcPr>
          <w:p w:rsidR="00002261" w:rsidRPr="00941F93" w:rsidRDefault="00002261" w:rsidP="002A535D">
            <w:pPr>
              <w:spacing w:line="240" w:lineRule="auto"/>
              <w:rPr>
                <w:rFonts w:ascii="Arial" w:hAnsi="Arial" w:cs="Arial"/>
              </w:rPr>
            </w:pPr>
            <w:r w:rsidRPr="00941F93">
              <w:rPr>
                <w:rFonts w:ascii="Arial" w:hAnsi="Arial" w:cs="Arial"/>
                <w:sz w:val="22"/>
              </w:rPr>
              <w:t>г. Княгинино, ул. Октябрьская, д. 9</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106</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91</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5</w:t>
            </w:r>
          </w:p>
        </w:tc>
        <w:tc>
          <w:tcPr>
            <w:tcW w:w="1167" w:type="pct"/>
          </w:tcPr>
          <w:p w:rsidR="00002261" w:rsidRPr="00941F93" w:rsidRDefault="00002261" w:rsidP="002A535D">
            <w:pPr>
              <w:pStyle w:val="NoSpacing"/>
              <w:rPr>
                <w:rFonts w:ascii="Arial" w:hAnsi="Arial" w:cs="Arial"/>
              </w:rPr>
            </w:pPr>
            <w:r w:rsidRPr="00941F93">
              <w:rPr>
                <w:rFonts w:ascii="Arial" w:hAnsi="Arial" w:cs="Arial"/>
              </w:rPr>
              <w:t>МБДОУ детский сад  № 8</w:t>
            </w:r>
          </w:p>
          <w:p w:rsidR="00002261" w:rsidRPr="00941F93" w:rsidRDefault="00002261" w:rsidP="002A535D">
            <w:pPr>
              <w:pStyle w:val="NoSpacing"/>
              <w:tabs>
                <w:tab w:val="right" w:pos="3384"/>
              </w:tabs>
              <w:rPr>
                <w:rFonts w:ascii="Arial" w:hAnsi="Arial" w:cs="Arial"/>
              </w:rPr>
            </w:pPr>
            <w:r w:rsidRPr="00941F93">
              <w:rPr>
                <w:rFonts w:ascii="Arial" w:hAnsi="Arial" w:cs="Arial"/>
              </w:rPr>
              <w:t xml:space="preserve"> «Калинушка» </w:t>
            </w:r>
            <w:r w:rsidRPr="00941F93">
              <w:rPr>
                <w:rFonts w:ascii="Arial" w:hAnsi="Arial" w:cs="Arial"/>
              </w:rPr>
              <w:tab/>
            </w:r>
          </w:p>
        </w:tc>
        <w:tc>
          <w:tcPr>
            <w:tcW w:w="889" w:type="pct"/>
            <w:vAlign w:val="center"/>
          </w:tcPr>
          <w:p w:rsidR="00002261" w:rsidRPr="00941F93" w:rsidRDefault="00002261" w:rsidP="002A535D">
            <w:pPr>
              <w:pStyle w:val="BodyText"/>
              <w:spacing w:line="240" w:lineRule="auto"/>
              <w:jc w:val="left"/>
              <w:rPr>
                <w:rFonts w:ascii="Arial" w:hAnsi="Arial" w:cs="Arial"/>
              </w:rPr>
            </w:pPr>
            <w:r w:rsidRPr="00941F93">
              <w:rPr>
                <w:rFonts w:ascii="Arial" w:hAnsi="Arial" w:cs="Arial"/>
                <w:sz w:val="22"/>
              </w:rPr>
              <w:t xml:space="preserve">Княгининский  район, </w:t>
            </w:r>
          </w:p>
          <w:p w:rsidR="00002261" w:rsidRPr="000A7368" w:rsidRDefault="00002261" w:rsidP="002A535D">
            <w:pPr>
              <w:pStyle w:val="BodyText"/>
              <w:spacing w:line="240" w:lineRule="auto"/>
              <w:jc w:val="left"/>
              <w:rPr>
                <w:rFonts w:ascii="Arial" w:hAnsi="Arial" w:cs="Arial"/>
                <w:lang w:val="en-US"/>
              </w:rPr>
            </w:pPr>
            <w:r w:rsidRPr="00941F93">
              <w:rPr>
                <w:rFonts w:ascii="Arial" w:hAnsi="Arial" w:cs="Arial"/>
                <w:sz w:val="22"/>
              </w:rPr>
              <w:t>д. Соловьево, ул. Мира, 5а</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38</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31</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6</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 9 </w:t>
            </w:r>
          </w:p>
          <w:p w:rsidR="00002261" w:rsidRPr="00941F93" w:rsidRDefault="00002261" w:rsidP="002A535D">
            <w:pPr>
              <w:pStyle w:val="NoSpacing"/>
              <w:rPr>
                <w:rFonts w:ascii="Arial" w:hAnsi="Arial" w:cs="Arial"/>
              </w:rPr>
            </w:pPr>
            <w:r w:rsidRPr="00941F93">
              <w:rPr>
                <w:rFonts w:ascii="Arial" w:hAnsi="Arial" w:cs="Arial"/>
              </w:rPr>
              <w:t xml:space="preserve">«Красная шапочка» </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д. Бубенки, ул. Школьная, д. 4</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15</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14</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7</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 11 </w:t>
            </w:r>
          </w:p>
          <w:p w:rsidR="00002261" w:rsidRPr="00941F93" w:rsidRDefault="00002261" w:rsidP="002A535D">
            <w:pPr>
              <w:pStyle w:val="NoSpacing"/>
              <w:rPr>
                <w:rFonts w:ascii="Arial" w:hAnsi="Arial" w:cs="Arial"/>
              </w:rPr>
            </w:pPr>
            <w:r w:rsidRPr="00941F93">
              <w:rPr>
                <w:rFonts w:ascii="Arial" w:hAnsi="Arial" w:cs="Arial"/>
              </w:rPr>
              <w:t xml:space="preserve">«Колосок» </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Княгининский  район, п. Во</w:t>
            </w:r>
            <w:r w:rsidRPr="00941F93">
              <w:rPr>
                <w:rFonts w:ascii="Arial" w:hAnsi="Arial" w:cs="Arial"/>
              </w:rPr>
              <w:t>з</w:t>
            </w:r>
            <w:r w:rsidRPr="00941F93">
              <w:rPr>
                <w:rFonts w:ascii="Arial" w:hAnsi="Arial" w:cs="Arial"/>
              </w:rPr>
              <w:t>рождение, ул. Школьная, д. 51</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32</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32</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8</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w:t>
            </w:r>
          </w:p>
          <w:p w:rsidR="00002261" w:rsidRPr="00941F93" w:rsidRDefault="00002261" w:rsidP="002A535D">
            <w:pPr>
              <w:pStyle w:val="NoSpacing"/>
              <w:rPr>
                <w:rFonts w:ascii="Arial" w:hAnsi="Arial" w:cs="Arial"/>
              </w:rPr>
            </w:pPr>
            <w:r w:rsidRPr="00941F93">
              <w:rPr>
                <w:rFonts w:ascii="Arial" w:hAnsi="Arial" w:cs="Arial"/>
              </w:rPr>
              <w:t>«Островок»</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Княгининский  район, село</w:t>
            </w:r>
          </w:p>
          <w:p w:rsidR="00002261" w:rsidRPr="00941F93" w:rsidRDefault="00002261" w:rsidP="002A535D">
            <w:pPr>
              <w:pStyle w:val="NoSpacing"/>
              <w:rPr>
                <w:rFonts w:ascii="Arial" w:hAnsi="Arial" w:cs="Arial"/>
              </w:rPr>
            </w:pPr>
            <w:r w:rsidRPr="00941F93">
              <w:rPr>
                <w:rFonts w:ascii="Arial" w:hAnsi="Arial" w:cs="Arial"/>
              </w:rPr>
              <w:t xml:space="preserve"> Островское, ул. Садовая д. 1</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14</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w:t>
            </w:r>
          </w:p>
        </w:tc>
        <w:tc>
          <w:tcPr>
            <w:tcW w:w="1167" w:type="pct"/>
          </w:tcPr>
          <w:p w:rsidR="00002261" w:rsidRPr="00941F93" w:rsidRDefault="00002261" w:rsidP="002A535D">
            <w:pPr>
              <w:pStyle w:val="NoSpacing"/>
              <w:rPr>
                <w:rFonts w:ascii="Arial" w:hAnsi="Arial" w:cs="Arial"/>
              </w:rPr>
            </w:pPr>
            <w:r w:rsidRPr="00941F93">
              <w:rPr>
                <w:rFonts w:ascii="Arial" w:hAnsi="Arial" w:cs="Arial"/>
              </w:rPr>
              <w:t>МБДОУ детский сад</w:t>
            </w:r>
          </w:p>
          <w:p w:rsidR="00002261" w:rsidRPr="00941F93" w:rsidRDefault="00002261" w:rsidP="002A535D">
            <w:pPr>
              <w:pStyle w:val="NoSpacing"/>
              <w:rPr>
                <w:rFonts w:ascii="Arial" w:hAnsi="Arial" w:cs="Arial"/>
              </w:rPr>
            </w:pPr>
            <w:r w:rsidRPr="00941F93">
              <w:rPr>
                <w:rFonts w:ascii="Arial" w:hAnsi="Arial" w:cs="Arial"/>
              </w:rPr>
              <w:t xml:space="preserve"> «Чебурашка»</w:t>
            </w:r>
          </w:p>
        </w:tc>
        <w:tc>
          <w:tcPr>
            <w:tcW w:w="889" w:type="pct"/>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д. Бол. Андр</w:t>
            </w:r>
            <w:r w:rsidRPr="00941F93">
              <w:rPr>
                <w:rFonts w:ascii="Arial" w:hAnsi="Arial" w:cs="Arial"/>
              </w:rPr>
              <w:t>е</w:t>
            </w:r>
            <w:r w:rsidRPr="00941F93">
              <w:rPr>
                <w:rFonts w:ascii="Arial" w:hAnsi="Arial" w:cs="Arial"/>
              </w:rPr>
              <w:t xml:space="preserve">евка, </w:t>
            </w:r>
          </w:p>
          <w:p w:rsidR="00002261" w:rsidRPr="00941F93" w:rsidRDefault="00002261" w:rsidP="002A535D">
            <w:pPr>
              <w:pStyle w:val="NoSpacing"/>
              <w:rPr>
                <w:rFonts w:ascii="Arial" w:hAnsi="Arial" w:cs="Arial"/>
              </w:rPr>
            </w:pPr>
            <w:r w:rsidRPr="00941F93">
              <w:rPr>
                <w:rFonts w:ascii="Arial" w:hAnsi="Arial" w:cs="Arial"/>
              </w:rPr>
              <w:t>ул. Новостари</w:t>
            </w:r>
            <w:r w:rsidRPr="00941F93">
              <w:rPr>
                <w:rFonts w:ascii="Arial" w:hAnsi="Arial" w:cs="Arial"/>
              </w:rPr>
              <w:t>н</w:t>
            </w:r>
            <w:r w:rsidRPr="00941F93">
              <w:rPr>
                <w:rFonts w:ascii="Arial" w:hAnsi="Arial" w:cs="Arial"/>
              </w:rPr>
              <w:t>ская, д. 65</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12</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w:t>
            </w:r>
          </w:p>
          <w:p w:rsidR="00002261" w:rsidRPr="00941F93" w:rsidRDefault="00002261" w:rsidP="002A535D">
            <w:pPr>
              <w:pStyle w:val="NoSpacing"/>
              <w:rPr>
                <w:rFonts w:ascii="Arial" w:hAnsi="Arial" w:cs="Arial"/>
              </w:rPr>
            </w:pPr>
            <w:r w:rsidRPr="00941F93">
              <w:rPr>
                <w:rFonts w:ascii="Arial" w:hAnsi="Arial" w:cs="Arial"/>
              </w:rPr>
              <w:t>«Василек»</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с. Белка, ул. Полевая, д. 13а</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16</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16</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11</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w:t>
            </w:r>
          </w:p>
          <w:p w:rsidR="00002261" w:rsidRPr="00941F93" w:rsidRDefault="00002261" w:rsidP="002A535D">
            <w:pPr>
              <w:pStyle w:val="NoSpacing"/>
              <w:rPr>
                <w:rFonts w:ascii="Arial" w:hAnsi="Arial" w:cs="Arial"/>
              </w:rPr>
            </w:pPr>
            <w:r w:rsidRPr="00941F93">
              <w:rPr>
                <w:rFonts w:ascii="Arial" w:hAnsi="Arial" w:cs="Arial"/>
              </w:rPr>
              <w:t>«Ручеек»</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с. Покров, ул. Ветеранов, д. 4</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10</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12</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w:t>
            </w:r>
          </w:p>
          <w:p w:rsidR="00002261" w:rsidRPr="00941F93" w:rsidRDefault="00002261" w:rsidP="002A535D">
            <w:pPr>
              <w:pStyle w:val="NoSpacing"/>
              <w:rPr>
                <w:rFonts w:ascii="Arial" w:hAnsi="Arial" w:cs="Arial"/>
              </w:rPr>
            </w:pPr>
            <w:r w:rsidRPr="00941F93">
              <w:rPr>
                <w:rFonts w:ascii="Arial" w:hAnsi="Arial" w:cs="Arial"/>
              </w:rPr>
              <w:t>«Колокольчик»</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с. Троицкое, ул. Советская, д.32</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17</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12</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13</w:t>
            </w:r>
          </w:p>
        </w:tc>
        <w:tc>
          <w:tcPr>
            <w:tcW w:w="1167" w:type="pct"/>
          </w:tcPr>
          <w:p w:rsidR="00002261" w:rsidRPr="00941F93" w:rsidRDefault="00002261" w:rsidP="002A535D">
            <w:pPr>
              <w:pStyle w:val="NoSpacing"/>
              <w:rPr>
                <w:rFonts w:ascii="Arial" w:hAnsi="Arial" w:cs="Arial"/>
              </w:rPr>
            </w:pPr>
            <w:r w:rsidRPr="00941F93">
              <w:rPr>
                <w:rFonts w:ascii="Arial" w:hAnsi="Arial" w:cs="Arial"/>
              </w:rPr>
              <w:t xml:space="preserve">МБДОУ детский сад </w:t>
            </w:r>
          </w:p>
          <w:p w:rsidR="00002261" w:rsidRPr="00941F93" w:rsidRDefault="00002261" w:rsidP="002A535D">
            <w:pPr>
              <w:pStyle w:val="NoSpacing"/>
              <w:rPr>
                <w:rFonts w:ascii="Arial" w:hAnsi="Arial" w:cs="Arial"/>
              </w:rPr>
            </w:pPr>
            <w:r w:rsidRPr="00941F93">
              <w:rPr>
                <w:rFonts w:ascii="Arial" w:hAnsi="Arial" w:cs="Arial"/>
              </w:rPr>
              <w:t>«Ягодка»</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Княгининский  район,</w:t>
            </w:r>
          </w:p>
          <w:p w:rsidR="00002261" w:rsidRPr="00941F93" w:rsidRDefault="00002261" w:rsidP="002A535D">
            <w:pPr>
              <w:pStyle w:val="NoSpacing"/>
              <w:rPr>
                <w:rFonts w:ascii="Arial" w:hAnsi="Arial" w:cs="Arial"/>
              </w:rPr>
            </w:pPr>
            <w:r w:rsidRPr="00941F93">
              <w:rPr>
                <w:rFonts w:ascii="Arial" w:hAnsi="Arial" w:cs="Arial"/>
              </w:rPr>
              <w:t>с. Ананье, ул. Малкина, д. 15</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18</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18</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14</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МБОУ Княгининская  СОШ № 1</w:t>
            </w:r>
          </w:p>
          <w:p w:rsidR="00002261" w:rsidRPr="00941F93" w:rsidRDefault="00002261" w:rsidP="002A535D">
            <w:pPr>
              <w:pStyle w:val="NoSpacing"/>
              <w:rPr>
                <w:rFonts w:ascii="Arial" w:hAnsi="Arial" w:cs="Arial"/>
              </w:rPr>
            </w:pPr>
            <w:r w:rsidRPr="00941F93">
              <w:rPr>
                <w:rFonts w:ascii="Arial" w:hAnsi="Arial" w:cs="Arial"/>
              </w:rPr>
              <w:t>(среднее образов</w:t>
            </w:r>
            <w:r w:rsidRPr="00941F93">
              <w:rPr>
                <w:rFonts w:ascii="Arial" w:hAnsi="Arial" w:cs="Arial"/>
              </w:rPr>
              <w:t>а</w:t>
            </w:r>
            <w:r w:rsidRPr="00941F93">
              <w:rPr>
                <w:rFonts w:ascii="Arial" w:hAnsi="Arial" w:cs="Arial"/>
              </w:rPr>
              <w:t>ние)</w:t>
            </w:r>
          </w:p>
        </w:tc>
        <w:tc>
          <w:tcPr>
            <w:tcW w:w="889" w:type="pct"/>
          </w:tcPr>
          <w:p w:rsidR="00002261" w:rsidRPr="00941F93" w:rsidRDefault="00002261" w:rsidP="002A535D">
            <w:pPr>
              <w:pStyle w:val="NoSpacing"/>
              <w:rPr>
                <w:rFonts w:ascii="Arial" w:hAnsi="Arial" w:cs="Arial"/>
              </w:rPr>
            </w:pPr>
            <w:r w:rsidRPr="00941F93">
              <w:rPr>
                <w:rFonts w:ascii="Arial" w:hAnsi="Arial" w:cs="Arial"/>
              </w:rPr>
              <w:t>г. Княгинино,</w:t>
            </w:r>
          </w:p>
          <w:p w:rsidR="00002261" w:rsidRPr="00941F93" w:rsidRDefault="00002261" w:rsidP="002A535D">
            <w:pPr>
              <w:pStyle w:val="NoSpacing"/>
              <w:rPr>
                <w:rFonts w:ascii="Arial" w:hAnsi="Arial" w:cs="Arial"/>
              </w:rPr>
            </w:pPr>
            <w:r w:rsidRPr="00941F93">
              <w:rPr>
                <w:rFonts w:ascii="Arial" w:hAnsi="Arial" w:cs="Arial"/>
              </w:rPr>
              <w:t>ул. Октябрьская,  д. 20</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640</w:t>
            </w:r>
          </w:p>
        </w:tc>
        <w:tc>
          <w:tcPr>
            <w:tcW w:w="860" w:type="pct"/>
            <w:vAlign w:val="center"/>
          </w:tcPr>
          <w:p w:rsidR="00002261" w:rsidRPr="00941F93" w:rsidRDefault="00002261" w:rsidP="002A535D">
            <w:pPr>
              <w:spacing w:line="240" w:lineRule="auto"/>
              <w:jc w:val="center"/>
              <w:rPr>
                <w:rFonts w:ascii="Arial" w:hAnsi="Arial" w:cs="Arial"/>
              </w:rPr>
            </w:pPr>
            <w:r>
              <w:rPr>
                <w:rFonts w:ascii="Arial" w:hAnsi="Arial" w:cs="Arial"/>
                <w:sz w:val="22"/>
              </w:rPr>
              <w:t>409</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15</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Филиал Княгининской  СОШ № 1 </w:t>
            </w:r>
            <w:r>
              <w:rPr>
                <w:rFonts w:ascii="Arial" w:hAnsi="Arial" w:cs="Arial"/>
              </w:rPr>
              <w:t>Соловье</w:t>
            </w:r>
            <w:r>
              <w:rPr>
                <w:rFonts w:ascii="Arial" w:hAnsi="Arial" w:cs="Arial"/>
              </w:rPr>
              <w:t>в</w:t>
            </w:r>
            <w:r>
              <w:rPr>
                <w:rFonts w:ascii="Arial" w:hAnsi="Arial" w:cs="Arial"/>
              </w:rPr>
              <w:t>ская основная общ</w:t>
            </w:r>
            <w:r>
              <w:rPr>
                <w:rFonts w:ascii="Arial" w:hAnsi="Arial" w:cs="Arial"/>
              </w:rPr>
              <w:t>е</w:t>
            </w:r>
            <w:r>
              <w:rPr>
                <w:rFonts w:ascii="Arial" w:hAnsi="Arial" w:cs="Arial"/>
              </w:rPr>
              <w:t>образовательная школа</w:t>
            </w:r>
          </w:p>
          <w:p w:rsidR="00002261" w:rsidRPr="00941F93" w:rsidRDefault="00002261" w:rsidP="002A535D">
            <w:pPr>
              <w:pStyle w:val="NoSpacing"/>
              <w:rPr>
                <w:rFonts w:ascii="Arial" w:hAnsi="Arial" w:cs="Arial"/>
              </w:rPr>
            </w:pPr>
            <w:r w:rsidRPr="00941F93">
              <w:rPr>
                <w:rFonts w:ascii="Arial" w:hAnsi="Arial" w:cs="Arial"/>
              </w:rPr>
              <w:t>(основное образов</w:t>
            </w:r>
            <w:r w:rsidRPr="00941F93">
              <w:rPr>
                <w:rFonts w:ascii="Arial" w:hAnsi="Arial" w:cs="Arial"/>
              </w:rPr>
              <w:t>а</w:t>
            </w:r>
            <w:r w:rsidRPr="00941F93">
              <w:rPr>
                <w:rFonts w:ascii="Arial" w:hAnsi="Arial" w:cs="Arial"/>
              </w:rPr>
              <w:t>ние)</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д. Соловьево, ул. Мира, д. 4</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192</w:t>
            </w:r>
          </w:p>
        </w:tc>
        <w:tc>
          <w:tcPr>
            <w:tcW w:w="860" w:type="pct"/>
            <w:vAlign w:val="center"/>
          </w:tcPr>
          <w:p w:rsidR="00002261" w:rsidRPr="00941F93" w:rsidRDefault="00002261" w:rsidP="002A535D">
            <w:pPr>
              <w:spacing w:line="240" w:lineRule="auto"/>
              <w:jc w:val="center"/>
              <w:rPr>
                <w:rFonts w:ascii="Arial" w:hAnsi="Arial" w:cs="Arial"/>
              </w:rPr>
            </w:pPr>
            <w:r>
              <w:rPr>
                <w:rFonts w:ascii="Arial" w:hAnsi="Arial" w:cs="Arial"/>
                <w:sz w:val="22"/>
              </w:rPr>
              <w:t>43</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16</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МБОУ Княгининская  СОШ № 2 (среднее образование)</w:t>
            </w:r>
          </w:p>
        </w:tc>
        <w:tc>
          <w:tcPr>
            <w:tcW w:w="889" w:type="pct"/>
          </w:tcPr>
          <w:p w:rsidR="00002261" w:rsidRPr="00941F93" w:rsidRDefault="00002261" w:rsidP="002A535D">
            <w:pPr>
              <w:pStyle w:val="NoSpacing"/>
              <w:rPr>
                <w:rFonts w:ascii="Arial" w:hAnsi="Arial" w:cs="Arial"/>
              </w:rPr>
            </w:pPr>
            <w:r w:rsidRPr="00941F93">
              <w:rPr>
                <w:rFonts w:ascii="Arial" w:hAnsi="Arial" w:cs="Arial"/>
              </w:rPr>
              <w:t>г. Княгинино,</w:t>
            </w:r>
          </w:p>
          <w:p w:rsidR="00002261" w:rsidRPr="00941F93" w:rsidRDefault="00002261" w:rsidP="002A535D">
            <w:pPr>
              <w:pStyle w:val="NoSpacing"/>
              <w:rPr>
                <w:rFonts w:ascii="Arial" w:hAnsi="Arial" w:cs="Arial"/>
              </w:rPr>
            </w:pPr>
            <w:r w:rsidRPr="00941F93">
              <w:rPr>
                <w:rFonts w:ascii="Arial" w:hAnsi="Arial" w:cs="Arial"/>
              </w:rPr>
              <w:t>ул. Октябрьская, 20а</w:t>
            </w:r>
          </w:p>
          <w:p w:rsidR="00002261" w:rsidRPr="00941F93" w:rsidRDefault="00002261" w:rsidP="002A535D">
            <w:pPr>
              <w:pStyle w:val="NoSpacing"/>
              <w:rPr>
                <w:rFonts w:ascii="Arial" w:hAnsi="Arial" w:cs="Arial"/>
              </w:rPr>
            </w:pP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550</w:t>
            </w:r>
          </w:p>
        </w:tc>
        <w:tc>
          <w:tcPr>
            <w:tcW w:w="860" w:type="pct"/>
            <w:vAlign w:val="center"/>
          </w:tcPr>
          <w:p w:rsidR="00002261" w:rsidRPr="00741735" w:rsidRDefault="00002261" w:rsidP="002A535D">
            <w:pPr>
              <w:spacing w:line="240" w:lineRule="auto"/>
              <w:jc w:val="center"/>
              <w:rPr>
                <w:rFonts w:ascii="Arial" w:hAnsi="Arial" w:cs="Arial"/>
                <w:lang w:val="en-US"/>
              </w:rPr>
            </w:pPr>
            <w:r w:rsidRPr="00941F93">
              <w:rPr>
                <w:rFonts w:ascii="Arial" w:hAnsi="Arial" w:cs="Arial"/>
                <w:sz w:val="22"/>
              </w:rPr>
              <w:t>39</w:t>
            </w:r>
            <w:r>
              <w:rPr>
                <w:rFonts w:ascii="Arial" w:hAnsi="Arial" w:cs="Arial"/>
                <w:sz w:val="22"/>
                <w:lang w:val="en-US"/>
              </w:rPr>
              <w:t>2</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17</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МБОУ Возрожденская  СОШ</w:t>
            </w:r>
          </w:p>
          <w:p w:rsidR="00002261" w:rsidRPr="00941F93" w:rsidRDefault="00002261" w:rsidP="002A535D">
            <w:pPr>
              <w:pStyle w:val="NoSpacing"/>
              <w:rPr>
                <w:rFonts w:ascii="Arial" w:hAnsi="Arial" w:cs="Arial"/>
              </w:rPr>
            </w:pPr>
            <w:r w:rsidRPr="00941F93">
              <w:rPr>
                <w:rFonts w:ascii="Arial" w:hAnsi="Arial" w:cs="Arial"/>
              </w:rPr>
              <w:t>(среднее образов</w:t>
            </w:r>
            <w:r w:rsidRPr="00941F93">
              <w:rPr>
                <w:rFonts w:ascii="Arial" w:hAnsi="Arial" w:cs="Arial"/>
              </w:rPr>
              <w:t>а</w:t>
            </w:r>
            <w:r w:rsidRPr="00941F93">
              <w:rPr>
                <w:rFonts w:ascii="Arial" w:hAnsi="Arial" w:cs="Arial"/>
              </w:rPr>
              <w:t>ние)</w:t>
            </w:r>
          </w:p>
        </w:tc>
        <w:tc>
          <w:tcPr>
            <w:tcW w:w="889" w:type="pct"/>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пос. Возрожд</w:t>
            </w:r>
            <w:r w:rsidRPr="00941F93">
              <w:rPr>
                <w:rFonts w:ascii="Arial" w:hAnsi="Arial" w:cs="Arial"/>
              </w:rPr>
              <w:t>е</w:t>
            </w:r>
            <w:r w:rsidRPr="00941F93">
              <w:rPr>
                <w:rFonts w:ascii="Arial" w:hAnsi="Arial" w:cs="Arial"/>
              </w:rPr>
              <w:t xml:space="preserve">ние, </w:t>
            </w:r>
          </w:p>
          <w:p w:rsidR="00002261" w:rsidRPr="00941F93" w:rsidRDefault="00002261" w:rsidP="002A535D">
            <w:pPr>
              <w:pStyle w:val="NoSpacing"/>
              <w:rPr>
                <w:rFonts w:ascii="Arial" w:hAnsi="Arial" w:cs="Arial"/>
              </w:rPr>
            </w:pPr>
            <w:r w:rsidRPr="00941F93">
              <w:rPr>
                <w:rFonts w:ascii="Arial" w:hAnsi="Arial" w:cs="Arial"/>
              </w:rPr>
              <w:t>ул. Школьная д.48</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320</w:t>
            </w:r>
          </w:p>
        </w:tc>
        <w:tc>
          <w:tcPr>
            <w:tcW w:w="860" w:type="pct"/>
            <w:vAlign w:val="center"/>
          </w:tcPr>
          <w:p w:rsidR="00002261" w:rsidRPr="00741735" w:rsidRDefault="00002261" w:rsidP="002A535D">
            <w:pPr>
              <w:spacing w:line="240" w:lineRule="auto"/>
              <w:jc w:val="center"/>
              <w:rPr>
                <w:rFonts w:ascii="Arial" w:hAnsi="Arial" w:cs="Arial"/>
                <w:lang w:val="en-US"/>
              </w:rPr>
            </w:pPr>
            <w:r w:rsidRPr="00941F93">
              <w:rPr>
                <w:rFonts w:ascii="Arial" w:hAnsi="Arial" w:cs="Arial"/>
                <w:sz w:val="22"/>
              </w:rPr>
              <w:t>1</w:t>
            </w:r>
            <w:r>
              <w:rPr>
                <w:rFonts w:ascii="Arial" w:hAnsi="Arial" w:cs="Arial"/>
                <w:sz w:val="22"/>
                <w:lang w:val="en-US"/>
              </w:rPr>
              <w:t>38</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18</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Филиал Возрожде</w:t>
            </w:r>
            <w:r w:rsidRPr="00941F93">
              <w:rPr>
                <w:rFonts w:ascii="Arial" w:hAnsi="Arial" w:cs="Arial"/>
              </w:rPr>
              <w:t>н</w:t>
            </w:r>
            <w:r w:rsidRPr="00941F93">
              <w:rPr>
                <w:rFonts w:ascii="Arial" w:hAnsi="Arial" w:cs="Arial"/>
              </w:rPr>
              <w:t>ской СОШ</w:t>
            </w:r>
            <w:r w:rsidRPr="00741735">
              <w:rPr>
                <w:rFonts w:ascii="Arial" w:hAnsi="Arial" w:cs="Arial"/>
              </w:rPr>
              <w:t xml:space="preserve"> </w:t>
            </w:r>
            <w:r>
              <w:rPr>
                <w:rFonts w:ascii="Arial" w:hAnsi="Arial" w:cs="Arial"/>
              </w:rPr>
              <w:t>Озерская  основная общеобр</w:t>
            </w:r>
            <w:r>
              <w:rPr>
                <w:rFonts w:ascii="Arial" w:hAnsi="Arial" w:cs="Arial"/>
              </w:rPr>
              <w:t>а</w:t>
            </w:r>
            <w:r>
              <w:rPr>
                <w:rFonts w:ascii="Arial" w:hAnsi="Arial" w:cs="Arial"/>
              </w:rPr>
              <w:t>зовательная школа</w:t>
            </w:r>
          </w:p>
          <w:p w:rsidR="00002261" w:rsidRPr="00941F93" w:rsidRDefault="00002261" w:rsidP="002A535D">
            <w:pPr>
              <w:pStyle w:val="NoSpacing"/>
              <w:rPr>
                <w:rFonts w:ascii="Arial" w:hAnsi="Arial" w:cs="Arial"/>
              </w:rPr>
            </w:pPr>
            <w:r w:rsidRPr="00941F93">
              <w:rPr>
                <w:rFonts w:ascii="Arial" w:hAnsi="Arial" w:cs="Arial"/>
              </w:rPr>
              <w:t xml:space="preserve"> (основное образов</w:t>
            </w:r>
            <w:r w:rsidRPr="00941F93">
              <w:rPr>
                <w:rFonts w:ascii="Arial" w:hAnsi="Arial" w:cs="Arial"/>
              </w:rPr>
              <w:t>а</w:t>
            </w:r>
            <w:r w:rsidRPr="00941F93">
              <w:rPr>
                <w:rFonts w:ascii="Arial" w:hAnsi="Arial" w:cs="Arial"/>
              </w:rPr>
              <w:t>ние)</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Княгининский  район, </w:t>
            </w:r>
          </w:p>
          <w:p w:rsidR="00002261" w:rsidRPr="00941F93" w:rsidRDefault="00002261" w:rsidP="002A535D">
            <w:pPr>
              <w:pStyle w:val="NoSpacing"/>
              <w:rPr>
                <w:rFonts w:ascii="Arial" w:hAnsi="Arial" w:cs="Arial"/>
              </w:rPr>
            </w:pPr>
            <w:r w:rsidRPr="00941F93">
              <w:rPr>
                <w:rFonts w:ascii="Arial" w:hAnsi="Arial" w:cs="Arial"/>
              </w:rPr>
              <w:t>с. Покров, ул. Ветеранов, д. 4</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320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7</w:t>
            </w:r>
            <w:r>
              <w:rPr>
                <w:rFonts w:ascii="Arial" w:hAnsi="Arial" w:cs="Arial"/>
                <w:sz w:val="22"/>
              </w:rPr>
              <w:t>1</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19</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МБОУ Ананьенская  НОШ</w:t>
            </w:r>
          </w:p>
          <w:p w:rsidR="00002261" w:rsidRPr="00941F93" w:rsidRDefault="00002261" w:rsidP="002A535D">
            <w:pPr>
              <w:pStyle w:val="NoSpacing"/>
              <w:rPr>
                <w:rFonts w:ascii="Arial" w:hAnsi="Arial" w:cs="Arial"/>
              </w:rPr>
            </w:pPr>
            <w:r w:rsidRPr="00941F93">
              <w:rPr>
                <w:rFonts w:ascii="Arial" w:hAnsi="Arial" w:cs="Arial"/>
              </w:rPr>
              <w:t>(начальное образов</w:t>
            </w:r>
            <w:r w:rsidRPr="00941F93">
              <w:rPr>
                <w:rFonts w:ascii="Arial" w:hAnsi="Arial" w:cs="Arial"/>
              </w:rPr>
              <w:t>а</w:t>
            </w:r>
            <w:r w:rsidRPr="00941F93">
              <w:rPr>
                <w:rFonts w:ascii="Arial" w:hAnsi="Arial" w:cs="Arial"/>
              </w:rPr>
              <w:t>ние)</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Княгининский  район,</w:t>
            </w:r>
          </w:p>
          <w:p w:rsidR="00002261" w:rsidRPr="00941F93" w:rsidRDefault="00002261" w:rsidP="002A535D">
            <w:pPr>
              <w:pStyle w:val="NoSpacing"/>
              <w:rPr>
                <w:rFonts w:ascii="Arial" w:hAnsi="Arial" w:cs="Arial"/>
              </w:rPr>
            </w:pPr>
            <w:r w:rsidRPr="00941F93">
              <w:rPr>
                <w:rFonts w:ascii="Arial" w:hAnsi="Arial" w:cs="Arial"/>
              </w:rPr>
              <w:t xml:space="preserve"> с. Ананье, ул. Малкина, д. 15</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60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15</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20</w:t>
            </w:r>
          </w:p>
        </w:tc>
        <w:tc>
          <w:tcPr>
            <w:tcW w:w="1167" w:type="pct"/>
            <w:vAlign w:val="center"/>
          </w:tcPr>
          <w:p w:rsidR="00002261" w:rsidRPr="00941F93" w:rsidRDefault="00002261" w:rsidP="002A535D">
            <w:pPr>
              <w:pStyle w:val="NoSpacing"/>
              <w:rPr>
                <w:rFonts w:ascii="Arial" w:hAnsi="Arial" w:cs="Arial"/>
              </w:rPr>
            </w:pPr>
            <w:r w:rsidRPr="00941F93">
              <w:rPr>
                <w:rFonts w:ascii="Arial" w:hAnsi="Arial" w:cs="Arial"/>
              </w:rPr>
              <w:t>МБОУ ДОД  Дом де</w:t>
            </w:r>
            <w:r w:rsidRPr="00941F93">
              <w:rPr>
                <w:rFonts w:ascii="Arial" w:hAnsi="Arial" w:cs="Arial"/>
              </w:rPr>
              <w:t>т</w:t>
            </w:r>
            <w:r w:rsidRPr="00941F93">
              <w:rPr>
                <w:rFonts w:ascii="Arial" w:hAnsi="Arial" w:cs="Arial"/>
              </w:rPr>
              <w:t xml:space="preserve">ского </w:t>
            </w:r>
          </w:p>
          <w:p w:rsidR="00002261" w:rsidRPr="00941F93" w:rsidRDefault="00002261" w:rsidP="002A535D">
            <w:pPr>
              <w:pStyle w:val="NoSpacing"/>
              <w:rPr>
                <w:rFonts w:ascii="Arial" w:hAnsi="Arial" w:cs="Arial"/>
              </w:rPr>
            </w:pPr>
            <w:r w:rsidRPr="00941F93">
              <w:rPr>
                <w:rFonts w:ascii="Arial" w:hAnsi="Arial" w:cs="Arial"/>
              </w:rPr>
              <w:t>творчества</w:t>
            </w:r>
          </w:p>
        </w:tc>
        <w:tc>
          <w:tcPr>
            <w:tcW w:w="889" w:type="pct"/>
            <w:vAlign w:val="center"/>
          </w:tcPr>
          <w:p w:rsidR="00002261" w:rsidRPr="00941F93" w:rsidRDefault="00002261" w:rsidP="002A535D">
            <w:pPr>
              <w:pStyle w:val="NoSpacing"/>
              <w:rPr>
                <w:rFonts w:ascii="Arial" w:hAnsi="Arial" w:cs="Arial"/>
              </w:rPr>
            </w:pPr>
            <w:r w:rsidRPr="00941F93">
              <w:rPr>
                <w:rFonts w:ascii="Arial" w:hAnsi="Arial" w:cs="Arial"/>
              </w:rPr>
              <w:t xml:space="preserve">г. Княгинино, ул. Ленина, </w:t>
            </w:r>
          </w:p>
          <w:p w:rsidR="00002261" w:rsidRPr="004E5FBA" w:rsidRDefault="00002261" w:rsidP="002A535D">
            <w:pPr>
              <w:pStyle w:val="NoSpacing"/>
              <w:rPr>
                <w:rFonts w:ascii="Arial" w:hAnsi="Arial" w:cs="Arial"/>
              </w:rPr>
            </w:pPr>
            <w:r>
              <w:rPr>
                <w:rFonts w:ascii="Arial" w:hAnsi="Arial" w:cs="Arial"/>
              </w:rPr>
              <w:t>д.40</w:t>
            </w:r>
          </w:p>
        </w:tc>
        <w:tc>
          <w:tcPr>
            <w:tcW w:w="641"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90</w:t>
            </w:r>
          </w:p>
        </w:tc>
        <w:tc>
          <w:tcPr>
            <w:tcW w:w="860"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90</w:t>
            </w:r>
          </w:p>
        </w:tc>
        <w:tc>
          <w:tcPr>
            <w:tcW w:w="1194" w:type="pct"/>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приспособленное</w:t>
            </w:r>
          </w:p>
        </w:tc>
      </w:tr>
      <w:tr w:rsidR="00002261" w:rsidRPr="00941F93" w:rsidTr="002A535D">
        <w:trPr>
          <w:trHeight w:val="340"/>
        </w:trPr>
        <w:tc>
          <w:tcPr>
            <w:tcW w:w="248" w:type="pct"/>
            <w:tcBorders>
              <w:bottom w:val="single" w:sz="4" w:space="0" w:color="auto"/>
            </w:tcBorders>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21</w:t>
            </w:r>
          </w:p>
        </w:tc>
        <w:tc>
          <w:tcPr>
            <w:tcW w:w="1167" w:type="pct"/>
            <w:tcBorders>
              <w:bottom w:val="single" w:sz="4" w:space="0" w:color="auto"/>
            </w:tcBorders>
            <w:vAlign w:val="center"/>
          </w:tcPr>
          <w:p w:rsidR="00002261" w:rsidRPr="00941F93" w:rsidRDefault="00002261" w:rsidP="002A535D">
            <w:pPr>
              <w:pStyle w:val="NoSpacing"/>
              <w:rPr>
                <w:rFonts w:ascii="Arial" w:hAnsi="Arial" w:cs="Arial"/>
              </w:rPr>
            </w:pPr>
            <w:r w:rsidRPr="00941F93">
              <w:rPr>
                <w:rFonts w:ascii="Arial" w:hAnsi="Arial" w:cs="Arial"/>
              </w:rPr>
              <w:t xml:space="preserve">ГБОУ ВПО  НГИЭИ </w:t>
            </w:r>
          </w:p>
          <w:p w:rsidR="00002261" w:rsidRPr="000A7368" w:rsidRDefault="00002261" w:rsidP="002A535D">
            <w:pPr>
              <w:pStyle w:val="NoSpacing"/>
              <w:rPr>
                <w:rFonts w:ascii="Arial" w:hAnsi="Arial" w:cs="Arial"/>
              </w:rPr>
            </w:pPr>
            <w:r w:rsidRPr="00941F93">
              <w:rPr>
                <w:rFonts w:ascii="Arial" w:hAnsi="Arial" w:cs="Arial"/>
              </w:rPr>
              <w:t>(«Нижегородский г</w:t>
            </w:r>
            <w:r w:rsidRPr="00941F93">
              <w:rPr>
                <w:rFonts w:ascii="Arial" w:hAnsi="Arial" w:cs="Arial"/>
              </w:rPr>
              <w:t>о</w:t>
            </w:r>
            <w:r w:rsidRPr="00941F93">
              <w:rPr>
                <w:rFonts w:ascii="Arial" w:hAnsi="Arial" w:cs="Arial"/>
              </w:rPr>
              <w:t>сударственный инж</w:t>
            </w:r>
            <w:r w:rsidRPr="00941F93">
              <w:rPr>
                <w:rFonts w:ascii="Arial" w:hAnsi="Arial" w:cs="Arial"/>
              </w:rPr>
              <w:t>е</w:t>
            </w:r>
            <w:r w:rsidRPr="00941F93">
              <w:rPr>
                <w:rFonts w:ascii="Arial" w:hAnsi="Arial" w:cs="Arial"/>
              </w:rPr>
              <w:t>нерно-экономический институт»)</w:t>
            </w:r>
          </w:p>
        </w:tc>
        <w:tc>
          <w:tcPr>
            <w:tcW w:w="889" w:type="pct"/>
            <w:tcBorders>
              <w:bottom w:val="single" w:sz="4" w:space="0" w:color="auto"/>
            </w:tcBorders>
            <w:vAlign w:val="center"/>
          </w:tcPr>
          <w:p w:rsidR="00002261" w:rsidRPr="00941F93" w:rsidRDefault="00002261" w:rsidP="002A535D">
            <w:pPr>
              <w:pStyle w:val="NoSpacing"/>
              <w:rPr>
                <w:rFonts w:ascii="Arial" w:hAnsi="Arial" w:cs="Arial"/>
              </w:rPr>
            </w:pPr>
            <w:r w:rsidRPr="00941F93">
              <w:rPr>
                <w:rFonts w:ascii="Arial" w:hAnsi="Arial" w:cs="Arial"/>
              </w:rPr>
              <w:t>г. Княгинино,</w:t>
            </w:r>
          </w:p>
          <w:p w:rsidR="00002261" w:rsidRPr="00941F93" w:rsidRDefault="00002261" w:rsidP="002A535D">
            <w:pPr>
              <w:pStyle w:val="NoSpacing"/>
              <w:rPr>
                <w:rFonts w:ascii="Arial" w:hAnsi="Arial" w:cs="Arial"/>
              </w:rPr>
            </w:pPr>
            <w:r w:rsidRPr="00941F93">
              <w:rPr>
                <w:rFonts w:ascii="Arial" w:hAnsi="Arial" w:cs="Arial"/>
              </w:rPr>
              <w:t xml:space="preserve">ул. Октябрьская, </w:t>
            </w:r>
          </w:p>
          <w:p w:rsidR="00002261" w:rsidRPr="00941F93" w:rsidRDefault="00002261" w:rsidP="002A535D">
            <w:pPr>
              <w:pStyle w:val="NoSpacing"/>
              <w:rPr>
                <w:rFonts w:ascii="Arial" w:hAnsi="Arial" w:cs="Arial"/>
              </w:rPr>
            </w:pPr>
            <w:r w:rsidRPr="00941F93">
              <w:rPr>
                <w:rFonts w:ascii="Arial" w:hAnsi="Arial" w:cs="Arial"/>
              </w:rPr>
              <w:t xml:space="preserve"> д. 22а</w:t>
            </w:r>
          </w:p>
        </w:tc>
        <w:tc>
          <w:tcPr>
            <w:tcW w:w="641" w:type="pct"/>
            <w:tcBorders>
              <w:bottom w:val="single" w:sz="4" w:space="0" w:color="auto"/>
            </w:tcBorders>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900</w:t>
            </w:r>
          </w:p>
        </w:tc>
        <w:tc>
          <w:tcPr>
            <w:tcW w:w="860" w:type="pct"/>
            <w:tcBorders>
              <w:bottom w:val="single" w:sz="4" w:space="0" w:color="auto"/>
            </w:tcBorders>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900</w:t>
            </w:r>
          </w:p>
        </w:tc>
        <w:tc>
          <w:tcPr>
            <w:tcW w:w="1194" w:type="pct"/>
            <w:tcBorders>
              <w:bottom w:val="single" w:sz="4" w:space="0" w:color="auto"/>
            </w:tcBorders>
            <w:vAlign w:val="center"/>
          </w:tcPr>
          <w:p w:rsidR="00002261" w:rsidRPr="00941F93" w:rsidRDefault="00002261" w:rsidP="002A535D">
            <w:pPr>
              <w:spacing w:line="240" w:lineRule="auto"/>
              <w:jc w:val="center"/>
              <w:rPr>
                <w:rFonts w:ascii="Arial" w:hAnsi="Arial" w:cs="Arial"/>
              </w:rPr>
            </w:pPr>
            <w:r w:rsidRPr="00941F93">
              <w:rPr>
                <w:rFonts w:ascii="Arial" w:hAnsi="Arial" w:cs="Arial"/>
                <w:sz w:val="22"/>
              </w:rPr>
              <w:t>удовлетворительное</w:t>
            </w:r>
          </w:p>
        </w:tc>
      </w:tr>
    </w:tbl>
    <w:p w:rsidR="00002261" w:rsidRPr="00FC53B8" w:rsidRDefault="00002261" w:rsidP="006C1751">
      <w:pPr>
        <w:spacing w:line="240" w:lineRule="auto"/>
        <w:rPr>
          <w:rFonts w:ascii="Arial" w:hAnsi="Arial" w:cs="Arial"/>
          <w:i/>
          <w:sz w:val="22"/>
        </w:rPr>
      </w:pPr>
      <w:r w:rsidRPr="00FC53B8">
        <w:rPr>
          <w:rFonts w:ascii="Arial" w:hAnsi="Arial" w:cs="Arial"/>
          <w:i/>
          <w:sz w:val="22"/>
        </w:rPr>
        <w:t>Характеристика учреждений образования  Княгининского района</w:t>
      </w:r>
    </w:p>
    <w:p w:rsidR="00002261" w:rsidRDefault="00002261" w:rsidP="006C1751">
      <w:pPr>
        <w:ind w:firstLine="709"/>
        <w:rPr>
          <w:rFonts w:ascii="Arial" w:hAnsi="Arial" w:cs="Arial"/>
          <w:szCs w:val="24"/>
        </w:rPr>
      </w:pPr>
      <w:r w:rsidRPr="008B3F51">
        <w:rPr>
          <w:rFonts w:ascii="Arial" w:hAnsi="Arial" w:cs="Arial"/>
          <w:szCs w:val="24"/>
        </w:rPr>
        <w:t>Управление образования администрации Княгининского района сообщает информацию о подвозе учащихся из населённых пунктов, где нет общеобразов</w:t>
      </w:r>
      <w:r w:rsidRPr="008B3F51">
        <w:rPr>
          <w:rFonts w:ascii="Arial" w:hAnsi="Arial" w:cs="Arial"/>
          <w:szCs w:val="24"/>
        </w:rPr>
        <w:t>а</w:t>
      </w:r>
      <w:r>
        <w:rPr>
          <w:rFonts w:ascii="Arial" w:hAnsi="Arial" w:cs="Arial"/>
          <w:szCs w:val="24"/>
        </w:rPr>
        <w:t>тельных школ:</w:t>
      </w:r>
    </w:p>
    <w:p w:rsidR="00002261" w:rsidRPr="008351F5" w:rsidRDefault="00002261" w:rsidP="006C1751">
      <w:pPr>
        <w:spacing w:line="240" w:lineRule="auto"/>
        <w:rPr>
          <w:rFonts w:ascii="Arial" w:hAnsi="Arial" w:cs="Arial"/>
          <w:b/>
          <w:i/>
          <w:sz w:val="22"/>
        </w:rPr>
      </w:pPr>
      <w:r w:rsidRPr="008351F5">
        <w:rPr>
          <w:rFonts w:ascii="Arial" w:hAnsi="Arial" w:cs="Arial"/>
          <w:b/>
          <w:i/>
          <w:sz w:val="22"/>
        </w:rPr>
        <w:t xml:space="preserve">Таблица 8.2 </w:t>
      </w:r>
    </w:p>
    <w:p w:rsidR="00002261" w:rsidRPr="008351F5" w:rsidRDefault="00002261" w:rsidP="006C1751">
      <w:pPr>
        <w:spacing w:line="240" w:lineRule="auto"/>
        <w:rPr>
          <w:rFonts w:ascii="Arial" w:hAnsi="Arial" w:cs="Arial"/>
          <w:i/>
          <w:sz w:val="22"/>
        </w:rPr>
      </w:pPr>
      <w:r w:rsidRPr="008351F5">
        <w:rPr>
          <w:rFonts w:ascii="Arial" w:hAnsi="Arial" w:cs="Arial"/>
          <w:i/>
          <w:sz w:val="22"/>
        </w:rPr>
        <w:t xml:space="preserve">Информацию о подвозе учащихся в Княгининском районе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600"/>
        <w:gridCol w:w="2700"/>
        <w:gridCol w:w="2340"/>
      </w:tblGrid>
      <w:tr w:rsidR="00002261" w:rsidRPr="008B3F51" w:rsidTr="00F843B0">
        <w:trPr>
          <w:trHeight w:val="340"/>
        </w:trPr>
        <w:tc>
          <w:tcPr>
            <w:tcW w:w="648" w:type="dxa"/>
          </w:tcPr>
          <w:p w:rsidR="00002261" w:rsidRPr="008B3F51" w:rsidRDefault="00002261" w:rsidP="00F843B0">
            <w:pPr>
              <w:spacing w:line="240" w:lineRule="auto"/>
              <w:rPr>
                <w:rFonts w:ascii="Arial" w:hAnsi="Arial" w:cs="Arial"/>
                <w:b/>
              </w:rPr>
            </w:pPr>
            <w:r w:rsidRPr="008B3F51">
              <w:rPr>
                <w:rFonts w:ascii="Arial" w:hAnsi="Arial" w:cs="Arial"/>
                <w:b/>
                <w:sz w:val="22"/>
              </w:rPr>
              <w:t>№</w:t>
            </w:r>
          </w:p>
        </w:tc>
        <w:tc>
          <w:tcPr>
            <w:tcW w:w="3600" w:type="dxa"/>
          </w:tcPr>
          <w:p w:rsidR="00002261" w:rsidRPr="008B3F51" w:rsidRDefault="00002261" w:rsidP="00F843B0">
            <w:pPr>
              <w:spacing w:line="240" w:lineRule="auto"/>
              <w:rPr>
                <w:rFonts w:ascii="Arial" w:hAnsi="Arial" w:cs="Arial"/>
                <w:b/>
              </w:rPr>
            </w:pPr>
            <w:r w:rsidRPr="008B3F51">
              <w:rPr>
                <w:rFonts w:ascii="Arial" w:hAnsi="Arial" w:cs="Arial"/>
                <w:b/>
                <w:sz w:val="22"/>
              </w:rPr>
              <w:t>Наименование населённого пункта, где нет школы</w:t>
            </w:r>
          </w:p>
        </w:tc>
        <w:tc>
          <w:tcPr>
            <w:tcW w:w="2700" w:type="dxa"/>
          </w:tcPr>
          <w:p w:rsidR="00002261" w:rsidRPr="008B3F51" w:rsidRDefault="00002261" w:rsidP="00F843B0">
            <w:pPr>
              <w:spacing w:line="240" w:lineRule="auto"/>
              <w:rPr>
                <w:rFonts w:ascii="Arial" w:hAnsi="Arial" w:cs="Arial"/>
                <w:b/>
              </w:rPr>
            </w:pPr>
            <w:r w:rsidRPr="008B3F51">
              <w:rPr>
                <w:rFonts w:ascii="Arial" w:hAnsi="Arial" w:cs="Arial"/>
                <w:b/>
                <w:sz w:val="22"/>
              </w:rPr>
              <w:t>Наименование шк</w:t>
            </w:r>
            <w:r w:rsidRPr="008B3F51">
              <w:rPr>
                <w:rFonts w:ascii="Arial" w:hAnsi="Arial" w:cs="Arial"/>
                <w:b/>
                <w:sz w:val="22"/>
              </w:rPr>
              <w:t>о</w:t>
            </w:r>
            <w:r w:rsidRPr="008B3F51">
              <w:rPr>
                <w:rFonts w:ascii="Arial" w:hAnsi="Arial" w:cs="Arial"/>
                <w:b/>
                <w:sz w:val="22"/>
              </w:rPr>
              <w:t>лы, где учатся дети</w:t>
            </w:r>
          </w:p>
        </w:tc>
        <w:tc>
          <w:tcPr>
            <w:tcW w:w="2340" w:type="dxa"/>
          </w:tcPr>
          <w:p w:rsidR="00002261" w:rsidRPr="008B3F51" w:rsidRDefault="00002261" w:rsidP="00F843B0">
            <w:pPr>
              <w:spacing w:line="240" w:lineRule="auto"/>
              <w:rPr>
                <w:rFonts w:ascii="Arial" w:hAnsi="Arial" w:cs="Arial"/>
                <w:b/>
              </w:rPr>
            </w:pPr>
            <w:r w:rsidRPr="008B3F51">
              <w:rPr>
                <w:rFonts w:ascii="Arial" w:hAnsi="Arial" w:cs="Arial"/>
                <w:b/>
                <w:sz w:val="22"/>
              </w:rPr>
              <w:t>Адрес школы</w:t>
            </w: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1</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д. Б.Андреевка</w:t>
            </w:r>
          </w:p>
        </w:tc>
        <w:tc>
          <w:tcPr>
            <w:tcW w:w="270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МБОУ Княгининская СОШ №1 и МБОУ Кн</w:t>
            </w:r>
            <w:r w:rsidRPr="008B3F51">
              <w:rPr>
                <w:rFonts w:ascii="Arial" w:hAnsi="Arial" w:cs="Arial"/>
                <w:sz w:val="22"/>
              </w:rPr>
              <w:t>я</w:t>
            </w:r>
            <w:r w:rsidRPr="008B3F51">
              <w:rPr>
                <w:rFonts w:ascii="Arial" w:hAnsi="Arial" w:cs="Arial"/>
                <w:sz w:val="22"/>
              </w:rPr>
              <w:t>гининская СОШ №2</w:t>
            </w:r>
            <w:r w:rsidRPr="008B3F51">
              <w:rPr>
                <w:rFonts w:ascii="Arial" w:hAnsi="Arial" w:cs="Arial"/>
                <w:sz w:val="22"/>
              </w:rPr>
              <w:tab/>
            </w:r>
          </w:p>
        </w:tc>
        <w:tc>
          <w:tcPr>
            <w:tcW w:w="234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г. Княгинино</w:t>
            </w: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2</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 xml:space="preserve"> д. Бубёнки</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3</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д. Ракита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4</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Островское</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5</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Белка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sidRPr="008B3F51">
              <w:rPr>
                <w:rFonts w:ascii="Arial" w:hAnsi="Arial" w:cs="Arial"/>
                <w:sz w:val="22"/>
              </w:rPr>
              <w:t>6</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Спешнево</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sz w:val="22"/>
              </w:rPr>
              <w:t>7</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д.Соловьево</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sz w:val="22"/>
              </w:rPr>
              <w:t>8</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д.Ключищи</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sz w:val="22"/>
              </w:rPr>
              <w:t>9</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д.Новая</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10</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Урга</w:t>
            </w:r>
          </w:p>
        </w:tc>
        <w:tc>
          <w:tcPr>
            <w:tcW w:w="270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Филиал МБОУВозро</w:t>
            </w:r>
            <w:r w:rsidRPr="008B3F51">
              <w:rPr>
                <w:rFonts w:ascii="Arial" w:hAnsi="Arial" w:cs="Arial"/>
                <w:sz w:val="22"/>
              </w:rPr>
              <w:t>ж</w:t>
            </w:r>
            <w:r w:rsidRPr="008B3F51">
              <w:rPr>
                <w:rFonts w:ascii="Arial" w:hAnsi="Arial" w:cs="Arial"/>
                <w:sz w:val="22"/>
              </w:rPr>
              <w:t>денской СОШ  Озё</w:t>
            </w:r>
            <w:r w:rsidRPr="008B3F51">
              <w:rPr>
                <w:rFonts w:ascii="Arial" w:hAnsi="Arial" w:cs="Arial"/>
                <w:sz w:val="22"/>
              </w:rPr>
              <w:t>р</w:t>
            </w:r>
            <w:r w:rsidRPr="008B3F51">
              <w:rPr>
                <w:rFonts w:ascii="Arial" w:hAnsi="Arial" w:cs="Arial"/>
                <w:sz w:val="22"/>
              </w:rPr>
              <w:t xml:space="preserve">ская ООШ </w:t>
            </w:r>
          </w:p>
        </w:tc>
        <w:tc>
          <w:tcPr>
            <w:tcW w:w="234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с. Покров</w:t>
            </w: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11</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п. Михайловка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12</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д. Фоминки</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13</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д. Ивановка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14</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Шишиковердь</w:t>
            </w:r>
          </w:p>
        </w:tc>
        <w:tc>
          <w:tcPr>
            <w:tcW w:w="270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МБОУ Возрожденская СОШ</w:t>
            </w:r>
          </w:p>
        </w:tc>
        <w:tc>
          <w:tcPr>
            <w:tcW w:w="2340" w:type="dxa"/>
            <w:vMerge w:val="restart"/>
          </w:tcPr>
          <w:p w:rsidR="00002261" w:rsidRPr="008B3F51" w:rsidRDefault="00002261" w:rsidP="00F843B0">
            <w:pPr>
              <w:spacing w:line="240" w:lineRule="auto"/>
              <w:rPr>
                <w:rFonts w:ascii="Arial" w:hAnsi="Arial" w:cs="Arial"/>
              </w:rPr>
            </w:pPr>
            <w:r w:rsidRPr="008B3F51">
              <w:rPr>
                <w:rFonts w:ascii="Arial" w:hAnsi="Arial" w:cs="Arial"/>
                <w:sz w:val="22"/>
              </w:rPr>
              <w:t>п. Возрождение</w:t>
            </w: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15</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Егорьевское</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16</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с</w:t>
            </w:r>
            <w:r w:rsidRPr="008B3F51">
              <w:rPr>
                <w:rFonts w:ascii="Arial" w:hAnsi="Arial" w:cs="Arial"/>
                <w:sz w:val="22"/>
              </w:rPr>
              <w:t>. Троицкое</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17</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с. Урга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18</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с. Ананье</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19</w:t>
            </w:r>
          </w:p>
        </w:tc>
        <w:tc>
          <w:tcPr>
            <w:tcW w:w="3600" w:type="dxa"/>
          </w:tcPr>
          <w:p w:rsidR="00002261" w:rsidRPr="008B3F51" w:rsidRDefault="00002261" w:rsidP="00F843B0">
            <w:pPr>
              <w:spacing w:line="240" w:lineRule="auto"/>
              <w:rPr>
                <w:rFonts w:ascii="Arial" w:hAnsi="Arial" w:cs="Arial"/>
              </w:rPr>
            </w:pPr>
            <w:r>
              <w:rPr>
                <w:rFonts w:ascii="Arial" w:hAnsi="Arial" w:cs="Arial"/>
                <w:sz w:val="22"/>
              </w:rPr>
              <w:t>д.Озерки</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20</w:t>
            </w:r>
          </w:p>
        </w:tc>
        <w:tc>
          <w:tcPr>
            <w:tcW w:w="3600" w:type="dxa"/>
          </w:tcPr>
          <w:p w:rsidR="00002261" w:rsidRDefault="00002261" w:rsidP="00F843B0">
            <w:pPr>
              <w:spacing w:line="240" w:lineRule="auto"/>
              <w:rPr>
                <w:rFonts w:ascii="Arial" w:hAnsi="Arial" w:cs="Arial"/>
              </w:rPr>
            </w:pPr>
            <w:r>
              <w:rPr>
                <w:rFonts w:ascii="Arial" w:hAnsi="Arial" w:cs="Arial"/>
                <w:sz w:val="22"/>
              </w:rPr>
              <w:t>д. Михайловка</w:t>
            </w:r>
          </w:p>
        </w:tc>
        <w:tc>
          <w:tcPr>
            <w:tcW w:w="2700" w:type="dxa"/>
            <w:vMerge/>
          </w:tcPr>
          <w:p w:rsidR="00002261" w:rsidRPr="008B3F51" w:rsidRDefault="00002261" w:rsidP="00F843B0">
            <w:pPr>
              <w:spacing w:line="240" w:lineRule="auto"/>
              <w:rPr>
                <w:rFonts w:ascii="Arial" w:hAnsi="Arial" w:cs="Arial"/>
              </w:rPr>
            </w:pPr>
          </w:p>
        </w:tc>
        <w:tc>
          <w:tcPr>
            <w:tcW w:w="2340" w:type="dxa"/>
            <w:vMerge/>
          </w:tcPr>
          <w:p w:rsidR="00002261" w:rsidRPr="008B3F51" w:rsidRDefault="00002261" w:rsidP="00F843B0">
            <w:pPr>
              <w:spacing w:line="240" w:lineRule="auto"/>
              <w:rPr>
                <w:rFonts w:ascii="Arial" w:hAnsi="Arial" w:cs="Arial"/>
              </w:rPr>
            </w:pPr>
          </w:p>
        </w:tc>
      </w:tr>
      <w:tr w:rsidR="00002261" w:rsidRPr="008B3F51" w:rsidTr="00F843B0">
        <w:trPr>
          <w:trHeight w:val="340"/>
        </w:trPr>
        <w:tc>
          <w:tcPr>
            <w:tcW w:w="648" w:type="dxa"/>
          </w:tcPr>
          <w:p w:rsidR="00002261" w:rsidRPr="008B3F51" w:rsidRDefault="00002261" w:rsidP="00F843B0">
            <w:pPr>
              <w:spacing w:line="240" w:lineRule="auto"/>
              <w:rPr>
                <w:rFonts w:ascii="Arial" w:hAnsi="Arial" w:cs="Arial"/>
              </w:rPr>
            </w:pPr>
            <w:r>
              <w:rPr>
                <w:rFonts w:ascii="Arial" w:hAnsi="Arial" w:cs="Arial"/>
              </w:rPr>
              <w:t>21</w:t>
            </w:r>
          </w:p>
        </w:tc>
        <w:tc>
          <w:tcPr>
            <w:tcW w:w="3600" w:type="dxa"/>
          </w:tcPr>
          <w:p w:rsidR="00002261" w:rsidRPr="008B3F51" w:rsidRDefault="00002261" w:rsidP="00F843B0">
            <w:pPr>
              <w:spacing w:line="240" w:lineRule="auto"/>
              <w:rPr>
                <w:rFonts w:ascii="Arial" w:hAnsi="Arial" w:cs="Arial"/>
              </w:rPr>
            </w:pPr>
            <w:r w:rsidRPr="008B3F51">
              <w:rPr>
                <w:rFonts w:ascii="Arial" w:hAnsi="Arial" w:cs="Arial"/>
                <w:sz w:val="22"/>
              </w:rPr>
              <w:t>с. Рубское</w:t>
            </w:r>
          </w:p>
        </w:tc>
        <w:tc>
          <w:tcPr>
            <w:tcW w:w="2700" w:type="dxa"/>
          </w:tcPr>
          <w:p w:rsidR="00002261" w:rsidRPr="008B3F51" w:rsidRDefault="00002261" w:rsidP="00F843B0">
            <w:pPr>
              <w:spacing w:line="240" w:lineRule="auto"/>
              <w:rPr>
                <w:rFonts w:ascii="Arial" w:hAnsi="Arial" w:cs="Arial"/>
              </w:rPr>
            </w:pPr>
            <w:r w:rsidRPr="008B3F51">
              <w:rPr>
                <w:rFonts w:ascii="Arial" w:hAnsi="Arial" w:cs="Arial"/>
                <w:sz w:val="22"/>
              </w:rPr>
              <w:t>Филиал МБОУ Княг</w:t>
            </w:r>
            <w:r w:rsidRPr="008B3F51">
              <w:rPr>
                <w:rFonts w:ascii="Arial" w:hAnsi="Arial" w:cs="Arial"/>
                <w:sz w:val="22"/>
              </w:rPr>
              <w:t>и</w:t>
            </w:r>
            <w:r w:rsidRPr="008B3F51">
              <w:rPr>
                <w:rFonts w:ascii="Arial" w:hAnsi="Arial" w:cs="Arial"/>
                <w:sz w:val="22"/>
              </w:rPr>
              <w:t>нинская СОШ №1 С</w:t>
            </w:r>
            <w:r w:rsidRPr="008B3F51">
              <w:rPr>
                <w:rFonts w:ascii="Arial" w:hAnsi="Arial" w:cs="Arial"/>
                <w:sz w:val="22"/>
              </w:rPr>
              <w:t>о</w:t>
            </w:r>
            <w:r w:rsidRPr="008B3F51">
              <w:rPr>
                <w:rFonts w:ascii="Arial" w:hAnsi="Arial" w:cs="Arial"/>
                <w:sz w:val="22"/>
              </w:rPr>
              <w:t>ловьёвская ООШ</w:t>
            </w:r>
          </w:p>
        </w:tc>
        <w:tc>
          <w:tcPr>
            <w:tcW w:w="2340" w:type="dxa"/>
          </w:tcPr>
          <w:p w:rsidR="00002261" w:rsidRPr="008B3F51" w:rsidRDefault="00002261" w:rsidP="00F843B0">
            <w:pPr>
              <w:spacing w:line="240" w:lineRule="auto"/>
              <w:rPr>
                <w:rFonts w:ascii="Arial" w:hAnsi="Arial" w:cs="Arial"/>
              </w:rPr>
            </w:pPr>
            <w:r w:rsidRPr="008B3F51">
              <w:rPr>
                <w:rFonts w:ascii="Arial" w:hAnsi="Arial" w:cs="Arial"/>
                <w:sz w:val="22"/>
              </w:rPr>
              <w:t>д. Соловьёво</w:t>
            </w:r>
          </w:p>
        </w:tc>
      </w:tr>
    </w:tbl>
    <w:p w:rsidR="00002261" w:rsidRDefault="00002261" w:rsidP="006C1751">
      <w:pPr>
        <w:rPr>
          <w:sz w:val="28"/>
          <w:szCs w:val="28"/>
        </w:rPr>
      </w:pPr>
    </w:p>
    <w:p w:rsidR="00002261" w:rsidRDefault="00002261" w:rsidP="006C1751">
      <w:pPr>
        <w:tabs>
          <w:tab w:val="left" w:pos="1403"/>
        </w:tabs>
        <w:rPr>
          <w:rFonts w:ascii="Arial" w:hAnsi="Arial" w:cs="Arial"/>
          <w:i/>
          <w:szCs w:val="24"/>
          <w:u w:val="single"/>
          <w:lang w:eastAsia="ru-RU"/>
        </w:rPr>
      </w:pPr>
      <w:r w:rsidRPr="00407B5E">
        <w:rPr>
          <w:rFonts w:ascii="Arial" w:hAnsi="Arial" w:cs="Arial"/>
          <w:i/>
          <w:szCs w:val="24"/>
          <w:u w:val="single"/>
          <w:lang w:eastAsia="ru-RU"/>
        </w:rPr>
        <w:t xml:space="preserve">Мероприятия по развитию образования </w:t>
      </w:r>
    </w:p>
    <w:p w:rsidR="00002261" w:rsidRDefault="00002261" w:rsidP="006C1751">
      <w:pPr>
        <w:ind w:firstLine="709"/>
        <w:rPr>
          <w:rFonts w:ascii="Arial" w:hAnsi="Arial" w:cs="Arial"/>
          <w:color w:val="000000"/>
          <w:szCs w:val="24"/>
        </w:rPr>
      </w:pPr>
      <w:r>
        <w:rPr>
          <w:rFonts w:ascii="Arial" w:hAnsi="Arial" w:cs="Arial"/>
          <w:color w:val="000000"/>
          <w:szCs w:val="24"/>
        </w:rPr>
        <w:t>Д</w:t>
      </w:r>
      <w:r w:rsidRPr="005C2430">
        <w:rPr>
          <w:rFonts w:ascii="Arial" w:hAnsi="Arial" w:cs="Arial"/>
          <w:color w:val="000000"/>
          <w:szCs w:val="24"/>
        </w:rPr>
        <w:t xml:space="preserve">ля обеспечения необходимого количества мест в </w:t>
      </w:r>
      <w:r>
        <w:rPr>
          <w:rFonts w:ascii="Arial" w:hAnsi="Arial" w:cs="Arial"/>
          <w:color w:val="000000"/>
          <w:szCs w:val="24"/>
        </w:rPr>
        <w:t>дошкольныхобразов</w:t>
      </w:r>
      <w:r>
        <w:rPr>
          <w:rFonts w:ascii="Arial" w:hAnsi="Arial" w:cs="Arial"/>
          <w:color w:val="000000"/>
          <w:szCs w:val="24"/>
        </w:rPr>
        <w:t>а</w:t>
      </w:r>
      <w:r>
        <w:rPr>
          <w:rFonts w:ascii="Arial" w:hAnsi="Arial" w:cs="Arial"/>
          <w:color w:val="000000"/>
          <w:szCs w:val="24"/>
        </w:rPr>
        <w:t xml:space="preserve">тельных </w:t>
      </w:r>
      <w:r w:rsidRPr="005C2430">
        <w:rPr>
          <w:rFonts w:ascii="Arial" w:hAnsi="Arial" w:cs="Arial"/>
          <w:color w:val="000000"/>
          <w:szCs w:val="24"/>
        </w:rPr>
        <w:t>учреждениях поселения в соответствии с действующими нормами</w:t>
      </w:r>
      <w:r>
        <w:rPr>
          <w:rFonts w:ascii="Arial" w:hAnsi="Arial" w:cs="Arial"/>
          <w:color w:val="000000"/>
          <w:szCs w:val="24"/>
        </w:rPr>
        <w:t xml:space="preserve"> сх</w:t>
      </w:r>
      <w:r>
        <w:rPr>
          <w:rFonts w:ascii="Arial" w:hAnsi="Arial" w:cs="Arial"/>
          <w:color w:val="000000"/>
          <w:szCs w:val="24"/>
        </w:rPr>
        <w:t>е</w:t>
      </w:r>
      <w:r>
        <w:rPr>
          <w:rFonts w:ascii="Arial" w:hAnsi="Arial" w:cs="Arial"/>
          <w:color w:val="000000"/>
          <w:szCs w:val="24"/>
        </w:rPr>
        <w:t xml:space="preserve">мой территориального планирования предусмотрено: </w:t>
      </w:r>
    </w:p>
    <w:p w:rsidR="00002261" w:rsidRDefault="00002261" w:rsidP="006C1751">
      <w:pPr>
        <w:ind w:firstLine="709"/>
        <w:rPr>
          <w:rFonts w:ascii="Arial" w:hAnsi="Arial" w:cs="Arial"/>
          <w:color w:val="000000"/>
          <w:szCs w:val="24"/>
        </w:rPr>
      </w:pPr>
      <w:r>
        <w:rPr>
          <w:rFonts w:ascii="Arial" w:hAnsi="Arial" w:cs="Arial"/>
          <w:color w:val="000000"/>
          <w:szCs w:val="24"/>
        </w:rPr>
        <w:t>- реконструкция здания детского сада в с. Ананье;</w:t>
      </w:r>
    </w:p>
    <w:p w:rsidR="00002261" w:rsidRDefault="00002261" w:rsidP="006C1751">
      <w:pPr>
        <w:ind w:firstLine="709"/>
        <w:rPr>
          <w:rFonts w:ascii="Arial" w:hAnsi="Arial" w:cs="Arial"/>
          <w:color w:val="000000"/>
          <w:szCs w:val="24"/>
        </w:rPr>
      </w:pPr>
      <w:r>
        <w:rPr>
          <w:rFonts w:ascii="Arial" w:hAnsi="Arial" w:cs="Arial"/>
          <w:color w:val="000000"/>
          <w:szCs w:val="24"/>
        </w:rPr>
        <w:t>- реконструкция здания детского сада в с. Белка;</w:t>
      </w:r>
    </w:p>
    <w:p w:rsidR="00002261" w:rsidRDefault="00002261" w:rsidP="006C1751">
      <w:pPr>
        <w:ind w:firstLine="709"/>
        <w:rPr>
          <w:rFonts w:ascii="Arial" w:hAnsi="Arial" w:cs="Arial"/>
          <w:color w:val="000000"/>
          <w:szCs w:val="24"/>
        </w:rPr>
      </w:pPr>
      <w:r>
        <w:rPr>
          <w:rFonts w:ascii="Arial" w:hAnsi="Arial" w:cs="Arial"/>
          <w:color w:val="000000"/>
          <w:szCs w:val="24"/>
        </w:rPr>
        <w:t>- реконструкция здания детского сада в п. Возрождение.</w:t>
      </w:r>
    </w:p>
    <w:p w:rsidR="00002261" w:rsidRDefault="00002261" w:rsidP="006C1751">
      <w:pPr>
        <w:ind w:firstLine="709"/>
        <w:rPr>
          <w:rFonts w:ascii="Arial" w:hAnsi="Arial" w:cs="Arial"/>
          <w:color w:val="000000"/>
          <w:szCs w:val="24"/>
        </w:rPr>
      </w:pPr>
      <w:r>
        <w:rPr>
          <w:rFonts w:ascii="Arial" w:hAnsi="Arial" w:cs="Arial"/>
          <w:color w:val="000000"/>
          <w:szCs w:val="24"/>
        </w:rPr>
        <w:t>Д</w:t>
      </w:r>
      <w:r w:rsidRPr="005C2430">
        <w:rPr>
          <w:rFonts w:ascii="Arial" w:hAnsi="Arial" w:cs="Arial"/>
          <w:color w:val="000000"/>
          <w:szCs w:val="24"/>
        </w:rPr>
        <w:t xml:space="preserve">ля обеспечения необходимого количества мест в </w:t>
      </w:r>
      <w:r>
        <w:rPr>
          <w:rFonts w:ascii="Arial" w:hAnsi="Arial" w:cs="Arial"/>
          <w:color w:val="000000"/>
          <w:szCs w:val="24"/>
        </w:rPr>
        <w:t xml:space="preserve">общеобразовательных </w:t>
      </w:r>
      <w:r w:rsidRPr="005C2430">
        <w:rPr>
          <w:rFonts w:ascii="Arial" w:hAnsi="Arial" w:cs="Arial"/>
          <w:color w:val="000000"/>
          <w:szCs w:val="24"/>
        </w:rPr>
        <w:t>учреждениях поселения в соответствии с действующими нормами</w:t>
      </w:r>
      <w:r>
        <w:rPr>
          <w:rFonts w:ascii="Arial" w:hAnsi="Arial" w:cs="Arial"/>
          <w:color w:val="000000"/>
          <w:szCs w:val="24"/>
        </w:rPr>
        <w:t xml:space="preserve"> схемой терр</w:t>
      </w:r>
      <w:r>
        <w:rPr>
          <w:rFonts w:ascii="Arial" w:hAnsi="Arial" w:cs="Arial"/>
          <w:color w:val="000000"/>
          <w:szCs w:val="24"/>
        </w:rPr>
        <w:t>и</w:t>
      </w:r>
      <w:r>
        <w:rPr>
          <w:rFonts w:ascii="Arial" w:hAnsi="Arial" w:cs="Arial"/>
          <w:color w:val="000000"/>
          <w:szCs w:val="24"/>
        </w:rPr>
        <w:t>ториального планирования предусмотрено:</w:t>
      </w:r>
    </w:p>
    <w:p w:rsidR="00002261" w:rsidRDefault="00002261" w:rsidP="006C1751">
      <w:pPr>
        <w:ind w:firstLine="709"/>
        <w:rPr>
          <w:rFonts w:ascii="Arial" w:hAnsi="Arial" w:cs="Arial"/>
          <w:color w:val="000000"/>
          <w:szCs w:val="24"/>
        </w:rPr>
      </w:pPr>
      <w:r>
        <w:rPr>
          <w:rFonts w:ascii="Arial" w:hAnsi="Arial" w:cs="Arial"/>
          <w:color w:val="000000"/>
          <w:szCs w:val="24"/>
        </w:rPr>
        <w:t>- строительство общеобразовательной школы на 50 мест в с. Ананье;</w:t>
      </w:r>
    </w:p>
    <w:p w:rsidR="00002261" w:rsidRDefault="00002261" w:rsidP="006C1751">
      <w:pPr>
        <w:ind w:firstLine="709"/>
        <w:rPr>
          <w:rFonts w:ascii="Arial" w:hAnsi="Arial" w:cs="Arial"/>
          <w:color w:val="000000"/>
          <w:szCs w:val="24"/>
        </w:rPr>
      </w:pPr>
      <w:r>
        <w:rPr>
          <w:rFonts w:ascii="Arial" w:hAnsi="Arial" w:cs="Arial"/>
          <w:color w:val="000000"/>
          <w:szCs w:val="24"/>
        </w:rPr>
        <w:t>- строительство общеобразовательной школы на 60 мест в с. Белка.</w:t>
      </w:r>
    </w:p>
    <w:p w:rsidR="00002261" w:rsidRDefault="00002261" w:rsidP="006C1751">
      <w:pPr>
        <w:ind w:firstLine="709"/>
        <w:jc w:val="left"/>
        <w:rPr>
          <w:rFonts w:ascii="Arial" w:hAnsi="Arial" w:cs="Arial"/>
          <w:szCs w:val="24"/>
          <w:lang w:eastAsia="ru-RU"/>
        </w:rPr>
      </w:pPr>
      <w:r w:rsidRPr="00B6237E">
        <w:rPr>
          <w:rFonts w:ascii="Arial" w:hAnsi="Arial" w:cs="Arial"/>
          <w:szCs w:val="24"/>
          <w:lang w:eastAsia="ru-RU"/>
        </w:rPr>
        <w:t xml:space="preserve">Согласно </w:t>
      </w:r>
      <w:r>
        <w:rPr>
          <w:rFonts w:ascii="Arial" w:hAnsi="Arial" w:cs="Arial"/>
          <w:szCs w:val="24"/>
          <w:lang w:eastAsia="ru-RU"/>
        </w:rPr>
        <w:t xml:space="preserve">областной </w:t>
      </w:r>
      <w:r w:rsidRPr="00B6237E">
        <w:rPr>
          <w:rFonts w:ascii="Arial" w:hAnsi="Arial" w:cs="Arial"/>
          <w:szCs w:val="24"/>
          <w:lang w:eastAsia="ru-RU"/>
        </w:rPr>
        <w:t>целевой программе</w:t>
      </w:r>
      <w:r>
        <w:rPr>
          <w:rFonts w:ascii="Arial" w:hAnsi="Arial" w:cs="Arial"/>
          <w:szCs w:val="24"/>
          <w:lang w:eastAsia="ru-RU"/>
        </w:rPr>
        <w:t xml:space="preserve"> "Развитие социальной и инжене</w:t>
      </w:r>
      <w:r>
        <w:rPr>
          <w:rFonts w:ascii="Arial" w:hAnsi="Arial" w:cs="Arial"/>
          <w:szCs w:val="24"/>
          <w:lang w:eastAsia="ru-RU"/>
        </w:rPr>
        <w:t>р</w:t>
      </w:r>
      <w:r>
        <w:rPr>
          <w:rFonts w:ascii="Arial" w:hAnsi="Arial" w:cs="Arial"/>
          <w:szCs w:val="24"/>
          <w:lang w:eastAsia="ru-RU"/>
        </w:rPr>
        <w:t>ной инфраструктуры как основы повышения качества жизни населения Нижег</w:t>
      </w:r>
      <w:r>
        <w:rPr>
          <w:rFonts w:ascii="Arial" w:hAnsi="Arial" w:cs="Arial"/>
          <w:szCs w:val="24"/>
          <w:lang w:eastAsia="ru-RU"/>
        </w:rPr>
        <w:t>о</w:t>
      </w:r>
      <w:r>
        <w:rPr>
          <w:rFonts w:ascii="Arial" w:hAnsi="Arial" w:cs="Arial"/>
          <w:szCs w:val="24"/>
          <w:lang w:eastAsia="ru-RU"/>
        </w:rPr>
        <w:t>родской области на 2011 - 2014 годы" планируется строительство учебного корп</w:t>
      </w:r>
      <w:r>
        <w:rPr>
          <w:rFonts w:ascii="Arial" w:hAnsi="Arial" w:cs="Arial"/>
          <w:szCs w:val="24"/>
          <w:lang w:eastAsia="ru-RU"/>
        </w:rPr>
        <w:t>у</w:t>
      </w:r>
      <w:r>
        <w:rPr>
          <w:rFonts w:ascii="Arial" w:hAnsi="Arial" w:cs="Arial"/>
          <w:szCs w:val="24"/>
          <w:lang w:eastAsia="ru-RU"/>
        </w:rPr>
        <w:t>са ГОУ ВПО «Нижегородский государственный инженерно-экономический инст</w:t>
      </w:r>
      <w:r>
        <w:rPr>
          <w:rFonts w:ascii="Arial" w:hAnsi="Arial" w:cs="Arial"/>
          <w:szCs w:val="24"/>
          <w:lang w:eastAsia="ru-RU"/>
        </w:rPr>
        <w:t>и</w:t>
      </w:r>
      <w:r>
        <w:rPr>
          <w:rFonts w:ascii="Arial" w:hAnsi="Arial" w:cs="Arial"/>
          <w:szCs w:val="24"/>
          <w:lang w:eastAsia="ru-RU"/>
        </w:rPr>
        <w:t>тут в г. Княгинино (достройка).</w:t>
      </w:r>
    </w:p>
    <w:p w:rsidR="00002261" w:rsidRDefault="00002261" w:rsidP="00407B5E">
      <w:pPr>
        <w:jc w:val="left"/>
        <w:rPr>
          <w:rFonts w:ascii="Arial" w:hAnsi="Arial" w:cs="Arial"/>
          <w:szCs w:val="24"/>
          <w:lang w:eastAsia="ru-RU"/>
        </w:rPr>
      </w:pPr>
      <w:r>
        <w:rPr>
          <w:rFonts w:ascii="Arial" w:hAnsi="Arial" w:cs="Arial"/>
          <w:szCs w:val="24"/>
          <w:lang w:eastAsia="ru-RU"/>
        </w:rPr>
        <w:br w:type="page"/>
      </w:r>
    </w:p>
    <w:p w:rsidR="00002261" w:rsidRDefault="00002261">
      <w:pPr>
        <w:spacing w:line="240" w:lineRule="auto"/>
        <w:jc w:val="left"/>
        <w:rPr>
          <w:rFonts w:ascii="Arial" w:hAnsi="Arial" w:cs="Arial"/>
          <w:b/>
          <w:bCs/>
          <w:caps/>
          <w:szCs w:val="24"/>
        </w:rPr>
        <w:sectPr w:rsidR="00002261" w:rsidSect="00407B5E">
          <w:pgSz w:w="11906" w:h="16838"/>
          <w:pgMar w:top="1134" w:right="851" w:bottom="1134" w:left="1701" w:header="425" w:footer="284" w:gutter="0"/>
          <w:cols w:space="708"/>
          <w:docGrid w:linePitch="360"/>
        </w:sectPr>
      </w:pPr>
    </w:p>
    <w:p w:rsidR="00002261" w:rsidRPr="00501FF8" w:rsidRDefault="00002261" w:rsidP="00BF72E6">
      <w:pPr>
        <w:pStyle w:val="Heading1"/>
        <w:jc w:val="both"/>
        <w:rPr>
          <w:rFonts w:ascii="Arial" w:hAnsi="Arial" w:cs="Arial"/>
          <w:caps/>
          <w:sz w:val="24"/>
          <w:szCs w:val="24"/>
        </w:rPr>
      </w:pPr>
      <w:r w:rsidRPr="00501FF8">
        <w:rPr>
          <w:rFonts w:ascii="Arial" w:hAnsi="Arial" w:cs="Arial"/>
          <w:caps/>
          <w:sz w:val="24"/>
          <w:szCs w:val="24"/>
        </w:rPr>
        <w:t>Учреждения социальной защиты и социального обслуживания</w:t>
      </w:r>
    </w:p>
    <w:p w:rsidR="00002261" w:rsidRPr="008351F5" w:rsidRDefault="00002261" w:rsidP="008351F5">
      <w:pPr>
        <w:spacing w:line="240" w:lineRule="auto"/>
        <w:rPr>
          <w:rFonts w:ascii="Arial" w:hAnsi="Arial" w:cs="Arial"/>
          <w:i/>
          <w:sz w:val="22"/>
        </w:rPr>
      </w:pPr>
      <w:r w:rsidRPr="008351F5">
        <w:rPr>
          <w:rFonts w:ascii="Arial" w:hAnsi="Arial" w:cs="Arial"/>
          <w:i/>
          <w:sz w:val="22"/>
        </w:rPr>
        <w:t>Таблица 8.3</w:t>
      </w:r>
    </w:p>
    <w:p w:rsidR="00002261" w:rsidRPr="008351F5" w:rsidRDefault="00002261" w:rsidP="008351F5">
      <w:pPr>
        <w:spacing w:line="240" w:lineRule="auto"/>
        <w:rPr>
          <w:rFonts w:ascii="Arial" w:hAnsi="Arial" w:cs="Arial"/>
          <w:b/>
          <w:i/>
          <w:sz w:val="22"/>
        </w:rPr>
      </w:pPr>
      <w:r w:rsidRPr="008351F5">
        <w:rPr>
          <w:rFonts w:ascii="Arial" w:hAnsi="Arial" w:cs="Arial"/>
          <w:b/>
          <w:i/>
          <w:sz w:val="22"/>
        </w:rPr>
        <w:t xml:space="preserve">Характеристика объектов социальной защиты населения </w:t>
      </w:r>
    </w:p>
    <w:tbl>
      <w:tblPr>
        <w:tblpPr w:leftFromText="180" w:rightFromText="180" w:vertAnchor="text" w:tblpX="108"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6"/>
        <w:gridCol w:w="4477"/>
        <w:gridCol w:w="2780"/>
        <w:gridCol w:w="1697"/>
        <w:gridCol w:w="2162"/>
        <w:gridCol w:w="2934"/>
      </w:tblGrid>
      <w:tr w:rsidR="00002261" w:rsidRPr="00BF72E6" w:rsidTr="008351F5">
        <w:trPr>
          <w:trHeight w:val="340"/>
          <w:tblHeader/>
        </w:trPr>
        <w:tc>
          <w:tcPr>
            <w:tcW w:w="249"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w:t>
            </w:r>
          </w:p>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п/п</w:t>
            </w:r>
          </w:p>
        </w:tc>
        <w:tc>
          <w:tcPr>
            <w:tcW w:w="1514"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Наименование                               учр</w:t>
            </w:r>
            <w:r w:rsidRPr="00BF72E6">
              <w:rPr>
                <w:rFonts w:ascii="Arial" w:hAnsi="Arial" w:cs="Arial"/>
                <w:b/>
                <w:sz w:val="22"/>
              </w:rPr>
              <w:t>е</w:t>
            </w:r>
            <w:r w:rsidRPr="00BF72E6">
              <w:rPr>
                <w:rFonts w:ascii="Arial" w:hAnsi="Arial" w:cs="Arial"/>
                <w:b/>
                <w:sz w:val="22"/>
              </w:rPr>
              <w:t>ждения</w:t>
            </w:r>
          </w:p>
        </w:tc>
        <w:tc>
          <w:tcPr>
            <w:tcW w:w="940"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Адрес</w:t>
            </w:r>
          </w:p>
        </w:tc>
        <w:tc>
          <w:tcPr>
            <w:tcW w:w="574"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 xml:space="preserve">Мощность </w:t>
            </w:r>
          </w:p>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 xml:space="preserve">проектная,     </w:t>
            </w:r>
          </w:p>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мест</w:t>
            </w:r>
          </w:p>
        </w:tc>
        <w:tc>
          <w:tcPr>
            <w:tcW w:w="731"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 xml:space="preserve">Фактическая </w:t>
            </w:r>
          </w:p>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посещамость, мест</w:t>
            </w:r>
          </w:p>
        </w:tc>
        <w:tc>
          <w:tcPr>
            <w:tcW w:w="992" w:type="pct"/>
            <w:vAlign w:val="center"/>
          </w:tcPr>
          <w:p w:rsidR="00002261" w:rsidRPr="00BF72E6" w:rsidRDefault="00002261" w:rsidP="008351F5">
            <w:pPr>
              <w:spacing w:line="240" w:lineRule="auto"/>
              <w:jc w:val="center"/>
              <w:rPr>
                <w:rFonts w:ascii="Arial" w:hAnsi="Arial" w:cs="Arial"/>
                <w:b/>
                <w:sz w:val="22"/>
              </w:rPr>
            </w:pPr>
            <w:r w:rsidRPr="00BF72E6">
              <w:rPr>
                <w:rFonts w:ascii="Arial" w:hAnsi="Arial" w:cs="Arial"/>
                <w:b/>
                <w:sz w:val="22"/>
              </w:rPr>
              <w:t>Характеристика здания (хор., удовл., ветхое, приспособленное)</w:t>
            </w:r>
          </w:p>
        </w:tc>
      </w:tr>
      <w:tr w:rsidR="00002261" w:rsidRPr="00BF72E6" w:rsidTr="008351F5">
        <w:trPr>
          <w:trHeight w:val="340"/>
        </w:trPr>
        <w:tc>
          <w:tcPr>
            <w:tcW w:w="249"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1.</w:t>
            </w:r>
          </w:p>
        </w:tc>
        <w:tc>
          <w:tcPr>
            <w:tcW w:w="1514"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Государственное казенное образов</w:t>
            </w:r>
            <w:r w:rsidRPr="00BF72E6">
              <w:rPr>
                <w:rFonts w:ascii="Arial" w:hAnsi="Arial" w:cs="Arial"/>
                <w:sz w:val="22"/>
              </w:rPr>
              <w:t>а</w:t>
            </w:r>
            <w:r w:rsidRPr="00BF72E6">
              <w:rPr>
                <w:rFonts w:ascii="Arial" w:hAnsi="Arial" w:cs="Arial"/>
                <w:sz w:val="22"/>
              </w:rPr>
              <w:t>тельное учреждение для детей-сирот и детей, оставшихся без попечения род</w:t>
            </w:r>
            <w:r w:rsidRPr="00BF72E6">
              <w:rPr>
                <w:rFonts w:ascii="Arial" w:hAnsi="Arial" w:cs="Arial"/>
                <w:sz w:val="22"/>
              </w:rPr>
              <w:t>и</w:t>
            </w:r>
            <w:r w:rsidRPr="00BF72E6">
              <w:rPr>
                <w:rFonts w:ascii="Arial" w:hAnsi="Arial" w:cs="Arial"/>
                <w:sz w:val="22"/>
              </w:rPr>
              <w:t>телей «Княгининский детский дом»</w:t>
            </w:r>
          </w:p>
        </w:tc>
        <w:tc>
          <w:tcPr>
            <w:tcW w:w="940"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Княгининский район, д</w:t>
            </w:r>
            <w:r w:rsidRPr="00BF72E6">
              <w:rPr>
                <w:rFonts w:ascii="Arial" w:hAnsi="Arial" w:cs="Arial"/>
                <w:sz w:val="22"/>
              </w:rPr>
              <w:t>е</w:t>
            </w:r>
            <w:r w:rsidRPr="00BF72E6">
              <w:rPr>
                <w:rFonts w:ascii="Arial" w:hAnsi="Arial" w:cs="Arial"/>
                <w:sz w:val="22"/>
              </w:rPr>
              <w:t>ревня Горшково, ул.Производственная, д. № 8</w:t>
            </w:r>
          </w:p>
        </w:tc>
        <w:tc>
          <w:tcPr>
            <w:tcW w:w="574"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30</w:t>
            </w:r>
          </w:p>
        </w:tc>
        <w:tc>
          <w:tcPr>
            <w:tcW w:w="731"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22</w:t>
            </w:r>
          </w:p>
        </w:tc>
        <w:tc>
          <w:tcPr>
            <w:tcW w:w="992" w:type="pct"/>
            <w:vAlign w:val="center"/>
          </w:tcPr>
          <w:p w:rsidR="00002261" w:rsidRPr="00BF72E6" w:rsidRDefault="00002261" w:rsidP="008351F5">
            <w:pPr>
              <w:pStyle w:val="NoSpacing"/>
              <w:jc w:val="center"/>
              <w:rPr>
                <w:rFonts w:ascii="Arial" w:hAnsi="Arial" w:cs="Arial"/>
              </w:rPr>
            </w:pPr>
            <w:r w:rsidRPr="00BF72E6">
              <w:rPr>
                <w:rFonts w:ascii="Arial" w:hAnsi="Arial" w:cs="Arial"/>
              </w:rPr>
              <w:t xml:space="preserve">приспособленное, </w:t>
            </w:r>
          </w:p>
          <w:p w:rsidR="00002261" w:rsidRPr="00BF72E6" w:rsidRDefault="00002261" w:rsidP="008351F5">
            <w:pPr>
              <w:pStyle w:val="NoSpacing"/>
              <w:jc w:val="center"/>
              <w:rPr>
                <w:rFonts w:ascii="Arial" w:hAnsi="Arial" w:cs="Arial"/>
              </w:rPr>
            </w:pPr>
            <w:r w:rsidRPr="00BF72E6">
              <w:rPr>
                <w:rFonts w:ascii="Arial" w:hAnsi="Arial" w:cs="Arial"/>
              </w:rPr>
              <w:t>удовлетворительное</w:t>
            </w:r>
          </w:p>
        </w:tc>
      </w:tr>
      <w:tr w:rsidR="00002261" w:rsidRPr="00BF72E6" w:rsidTr="008351F5">
        <w:trPr>
          <w:trHeight w:val="340"/>
        </w:trPr>
        <w:tc>
          <w:tcPr>
            <w:tcW w:w="249" w:type="pct"/>
            <w:vMerge w:val="restar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2.</w:t>
            </w:r>
          </w:p>
        </w:tc>
        <w:tc>
          <w:tcPr>
            <w:tcW w:w="1514" w:type="pct"/>
            <w:vMerge w:val="restar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Государственное казенное учреждение «Социально-реабилитационный  центр для несовершеннолетних «Пеликан» Княгининского района</w:t>
            </w:r>
          </w:p>
        </w:tc>
        <w:tc>
          <w:tcPr>
            <w:tcW w:w="940" w:type="pct"/>
            <w:vMerge w:val="restar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Княгининский район, с</w:t>
            </w:r>
            <w:r w:rsidRPr="00BF72E6">
              <w:rPr>
                <w:rFonts w:ascii="Arial" w:hAnsi="Arial" w:cs="Arial"/>
                <w:sz w:val="22"/>
              </w:rPr>
              <w:t>е</w:t>
            </w:r>
            <w:r w:rsidRPr="00BF72E6">
              <w:rPr>
                <w:rFonts w:ascii="Arial" w:hAnsi="Arial" w:cs="Arial"/>
                <w:sz w:val="22"/>
              </w:rPr>
              <w:t>ло Покров, ул.</w:t>
            </w:r>
            <w:r>
              <w:rPr>
                <w:rFonts w:ascii="Arial" w:hAnsi="Arial" w:cs="Arial"/>
                <w:sz w:val="22"/>
              </w:rPr>
              <w:t xml:space="preserve"> </w:t>
            </w:r>
            <w:r w:rsidRPr="00BF72E6">
              <w:rPr>
                <w:rFonts w:ascii="Arial" w:hAnsi="Arial" w:cs="Arial"/>
                <w:sz w:val="22"/>
              </w:rPr>
              <w:t>Ветер</w:t>
            </w:r>
            <w:r w:rsidRPr="00BF72E6">
              <w:rPr>
                <w:rFonts w:ascii="Arial" w:hAnsi="Arial" w:cs="Arial"/>
                <w:sz w:val="22"/>
              </w:rPr>
              <w:t>а</w:t>
            </w:r>
            <w:r w:rsidRPr="00BF72E6">
              <w:rPr>
                <w:rFonts w:ascii="Arial" w:hAnsi="Arial" w:cs="Arial"/>
                <w:sz w:val="22"/>
              </w:rPr>
              <w:t>нов, д. № 3</w:t>
            </w:r>
          </w:p>
        </w:tc>
        <w:tc>
          <w:tcPr>
            <w:tcW w:w="1305" w:type="pct"/>
            <w:gridSpan w:val="2"/>
            <w:tcBorders>
              <w:bottom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Станционар</w:t>
            </w:r>
          </w:p>
        </w:tc>
        <w:tc>
          <w:tcPr>
            <w:tcW w:w="992" w:type="pct"/>
            <w:vMerge w:val="restart"/>
            <w:vAlign w:val="center"/>
          </w:tcPr>
          <w:p w:rsidR="00002261" w:rsidRPr="00BF72E6" w:rsidRDefault="00002261" w:rsidP="008351F5">
            <w:pPr>
              <w:pStyle w:val="NoSpacing"/>
              <w:jc w:val="center"/>
              <w:rPr>
                <w:rFonts w:ascii="Arial" w:hAnsi="Arial" w:cs="Arial"/>
              </w:rPr>
            </w:pPr>
            <w:r w:rsidRPr="00BF72E6">
              <w:rPr>
                <w:rFonts w:ascii="Arial" w:hAnsi="Arial" w:cs="Arial"/>
              </w:rPr>
              <w:t xml:space="preserve">приспособленное, </w:t>
            </w:r>
          </w:p>
          <w:p w:rsidR="00002261" w:rsidRPr="00BF72E6" w:rsidRDefault="00002261" w:rsidP="008351F5">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8351F5">
        <w:trPr>
          <w:trHeight w:val="340"/>
        </w:trPr>
        <w:tc>
          <w:tcPr>
            <w:tcW w:w="249" w:type="pct"/>
            <w:vMerge/>
            <w:vAlign w:val="center"/>
          </w:tcPr>
          <w:p w:rsidR="00002261" w:rsidRPr="00BF72E6" w:rsidRDefault="00002261" w:rsidP="008351F5">
            <w:pPr>
              <w:spacing w:line="240" w:lineRule="auto"/>
              <w:jc w:val="center"/>
              <w:rPr>
                <w:rFonts w:ascii="Arial" w:hAnsi="Arial" w:cs="Arial"/>
                <w:sz w:val="22"/>
              </w:rPr>
            </w:pPr>
          </w:p>
        </w:tc>
        <w:tc>
          <w:tcPr>
            <w:tcW w:w="1514" w:type="pct"/>
            <w:vMerge/>
            <w:vAlign w:val="center"/>
          </w:tcPr>
          <w:p w:rsidR="00002261" w:rsidRPr="00BF72E6" w:rsidRDefault="00002261" w:rsidP="008351F5">
            <w:pPr>
              <w:spacing w:line="240" w:lineRule="auto"/>
              <w:rPr>
                <w:rFonts w:ascii="Arial" w:hAnsi="Arial" w:cs="Arial"/>
                <w:sz w:val="22"/>
              </w:rPr>
            </w:pPr>
          </w:p>
        </w:tc>
        <w:tc>
          <w:tcPr>
            <w:tcW w:w="940" w:type="pct"/>
            <w:vMerge/>
            <w:vAlign w:val="center"/>
          </w:tcPr>
          <w:p w:rsidR="00002261" w:rsidRPr="00BF72E6" w:rsidRDefault="00002261" w:rsidP="008351F5">
            <w:pPr>
              <w:spacing w:line="240" w:lineRule="auto"/>
              <w:rPr>
                <w:rFonts w:ascii="Arial" w:hAnsi="Arial" w:cs="Arial"/>
                <w:sz w:val="22"/>
              </w:rPr>
            </w:pPr>
          </w:p>
        </w:tc>
        <w:tc>
          <w:tcPr>
            <w:tcW w:w="574" w:type="pct"/>
            <w:tcBorders>
              <w:top w:val="single" w:sz="4" w:space="0" w:color="auto"/>
              <w:bottom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20</w:t>
            </w:r>
          </w:p>
        </w:tc>
        <w:tc>
          <w:tcPr>
            <w:tcW w:w="731" w:type="pct"/>
            <w:tcBorders>
              <w:top w:val="single" w:sz="4" w:space="0" w:color="auto"/>
              <w:bottom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18</w:t>
            </w:r>
          </w:p>
        </w:tc>
        <w:tc>
          <w:tcPr>
            <w:tcW w:w="992" w:type="pct"/>
            <w:vMerge/>
            <w:vAlign w:val="center"/>
          </w:tcPr>
          <w:p w:rsidR="00002261" w:rsidRPr="00BF72E6" w:rsidRDefault="00002261" w:rsidP="008351F5">
            <w:pPr>
              <w:spacing w:line="240" w:lineRule="auto"/>
              <w:jc w:val="center"/>
              <w:rPr>
                <w:rFonts w:ascii="Arial" w:hAnsi="Arial" w:cs="Arial"/>
                <w:sz w:val="22"/>
              </w:rPr>
            </w:pPr>
          </w:p>
        </w:tc>
      </w:tr>
      <w:tr w:rsidR="00002261" w:rsidRPr="00BF72E6" w:rsidTr="008351F5">
        <w:trPr>
          <w:trHeight w:val="340"/>
        </w:trPr>
        <w:tc>
          <w:tcPr>
            <w:tcW w:w="249" w:type="pct"/>
            <w:vMerge/>
            <w:vAlign w:val="center"/>
          </w:tcPr>
          <w:p w:rsidR="00002261" w:rsidRPr="00BF72E6" w:rsidRDefault="00002261" w:rsidP="008351F5">
            <w:pPr>
              <w:spacing w:line="240" w:lineRule="auto"/>
              <w:jc w:val="center"/>
              <w:rPr>
                <w:rFonts w:ascii="Arial" w:hAnsi="Arial" w:cs="Arial"/>
                <w:sz w:val="22"/>
              </w:rPr>
            </w:pPr>
          </w:p>
        </w:tc>
        <w:tc>
          <w:tcPr>
            <w:tcW w:w="1514" w:type="pct"/>
            <w:vMerge/>
            <w:vAlign w:val="center"/>
          </w:tcPr>
          <w:p w:rsidR="00002261" w:rsidRPr="00BF72E6" w:rsidRDefault="00002261" w:rsidP="008351F5">
            <w:pPr>
              <w:spacing w:line="240" w:lineRule="auto"/>
              <w:rPr>
                <w:rFonts w:ascii="Arial" w:hAnsi="Arial" w:cs="Arial"/>
                <w:sz w:val="22"/>
              </w:rPr>
            </w:pPr>
          </w:p>
        </w:tc>
        <w:tc>
          <w:tcPr>
            <w:tcW w:w="940" w:type="pct"/>
            <w:vMerge/>
            <w:vAlign w:val="center"/>
          </w:tcPr>
          <w:p w:rsidR="00002261" w:rsidRPr="00BF72E6" w:rsidRDefault="00002261" w:rsidP="008351F5">
            <w:pPr>
              <w:spacing w:line="240" w:lineRule="auto"/>
              <w:rPr>
                <w:rFonts w:ascii="Arial" w:hAnsi="Arial" w:cs="Arial"/>
                <w:sz w:val="22"/>
              </w:rPr>
            </w:pPr>
          </w:p>
        </w:tc>
        <w:tc>
          <w:tcPr>
            <w:tcW w:w="1305" w:type="pct"/>
            <w:gridSpan w:val="2"/>
            <w:tcBorders>
              <w:top w:val="single" w:sz="4" w:space="0" w:color="auto"/>
              <w:bottom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Дневное отделение</w:t>
            </w:r>
          </w:p>
        </w:tc>
        <w:tc>
          <w:tcPr>
            <w:tcW w:w="992" w:type="pct"/>
            <w:vMerge/>
            <w:vAlign w:val="center"/>
          </w:tcPr>
          <w:p w:rsidR="00002261" w:rsidRPr="00BF72E6" w:rsidRDefault="00002261" w:rsidP="008351F5">
            <w:pPr>
              <w:spacing w:line="240" w:lineRule="auto"/>
              <w:jc w:val="center"/>
              <w:rPr>
                <w:rFonts w:ascii="Arial" w:hAnsi="Arial" w:cs="Arial"/>
                <w:sz w:val="22"/>
              </w:rPr>
            </w:pPr>
          </w:p>
        </w:tc>
      </w:tr>
      <w:tr w:rsidR="00002261" w:rsidRPr="00BF72E6" w:rsidTr="008351F5">
        <w:trPr>
          <w:trHeight w:val="340"/>
        </w:trPr>
        <w:tc>
          <w:tcPr>
            <w:tcW w:w="249" w:type="pct"/>
            <w:vMerge/>
            <w:vAlign w:val="center"/>
          </w:tcPr>
          <w:p w:rsidR="00002261" w:rsidRPr="00BF72E6" w:rsidRDefault="00002261" w:rsidP="008351F5">
            <w:pPr>
              <w:spacing w:line="240" w:lineRule="auto"/>
              <w:jc w:val="center"/>
              <w:rPr>
                <w:rFonts w:ascii="Arial" w:hAnsi="Arial" w:cs="Arial"/>
                <w:sz w:val="22"/>
              </w:rPr>
            </w:pPr>
          </w:p>
        </w:tc>
        <w:tc>
          <w:tcPr>
            <w:tcW w:w="1514" w:type="pct"/>
            <w:vMerge/>
            <w:vAlign w:val="center"/>
          </w:tcPr>
          <w:p w:rsidR="00002261" w:rsidRPr="00BF72E6" w:rsidRDefault="00002261" w:rsidP="008351F5">
            <w:pPr>
              <w:spacing w:line="240" w:lineRule="auto"/>
              <w:rPr>
                <w:rFonts w:ascii="Arial" w:hAnsi="Arial" w:cs="Arial"/>
                <w:sz w:val="22"/>
              </w:rPr>
            </w:pPr>
          </w:p>
        </w:tc>
        <w:tc>
          <w:tcPr>
            <w:tcW w:w="940" w:type="pct"/>
            <w:vMerge/>
            <w:vAlign w:val="center"/>
          </w:tcPr>
          <w:p w:rsidR="00002261" w:rsidRPr="00BF72E6" w:rsidRDefault="00002261" w:rsidP="008351F5">
            <w:pPr>
              <w:spacing w:line="240" w:lineRule="auto"/>
              <w:rPr>
                <w:rFonts w:ascii="Arial" w:hAnsi="Arial" w:cs="Arial"/>
                <w:sz w:val="22"/>
              </w:rPr>
            </w:pPr>
          </w:p>
        </w:tc>
        <w:tc>
          <w:tcPr>
            <w:tcW w:w="574" w:type="pct"/>
            <w:tcBorders>
              <w:top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10</w:t>
            </w:r>
          </w:p>
        </w:tc>
        <w:tc>
          <w:tcPr>
            <w:tcW w:w="731" w:type="pct"/>
            <w:tcBorders>
              <w:top w:val="single" w:sz="4" w:space="0" w:color="auto"/>
            </w:tcBorders>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10</w:t>
            </w:r>
          </w:p>
        </w:tc>
        <w:tc>
          <w:tcPr>
            <w:tcW w:w="992" w:type="pct"/>
            <w:vMerge/>
            <w:vAlign w:val="center"/>
          </w:tcPr>
          <w:p w:rsidR="00002261" w:rsidRPr="00BF72E6" w:rsidRDefault="00002261" w:rsidP="008351F5">
            <w:pPr>
              <w:spacing w:line="240" w:lineRule="auto"/>
              <w:jc w:val="center"/>
              <w:rPr>
                <w:rFonts w:ascii="Arial" w:hAnsi="Arial" w:cs="Arial"/>
                <w:sz w:val="22"/>
              </w:rPr>
            </w:pPr>
          </w:p>
        </w:tc>
      </w:tr>
      <w:tr w:rsidR="00002261" w:rsidRPr="00BF72E6" w:rsidTr="008351F5">
        <w:trPr>
          <w:trHeight w:val="340"/>
        </w:trPr>
        <w:tc>
          <w:tcPr>
            <w:tcW w:w="249"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3</w:t>
            </w:r>
          </w:p>
        </w:tc>
        <w:tc>
          <w:tcPr>
            <w:tcW w:w="1514"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Государственное бюджетное учрежд</w:t>
            </w:r>
            <w:r w:rsidRPr="00BF72E6">
              <w:rPr>
                <w:rFonts w:ascii="Arial" w:hAnsi="Arial" w:cs="Arial"/>
                <w:sz w:val="22"/>
              </w:rPr>
              <w:t>е</w:t>
            </w:r>
            <w:r w:rsidRPr="00BF72E6">
              <w:rPr>
                <w:rFonts w:ascii="Arial" w:hAnsi="Arial" w:cs="Arial"/>
                <w:sz w:val="22"/>
              </w:rPr>
              <w:t>ние «Княгининский  дом-интернат для престарелых и инвалидов»</w:t>
            </w:r>
          </w:p>
        </w:tc>
        <w:tc>
          <w:tcPr>
            <w:tcW w:w="940"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 Княгинино, ул. О</w:t>
            </w:r>
            <w:r w:rsidRPr="00BF72E6">
              <w:rPr>
                <w:rFonts w:ascii="Arial" w:hAnsi="Arial" w:cs="Arial"/>
                <w:sz w:val="22"/>
              </w:rPr>
              <w:t>к</w:t>
            </w:r>
            <w:r w:rsidRPr="00BF72E6">
              <w:rPr>
                <w:rFonts w:ascii="Arial" w:hAnsi="Arial" w:cs="Arial"/>
                <w:sz w:val="22"/>
              </w:rPr>
              <w:t>тябрьская, д. 61</w:t>
            </w:r>
          </w:p>
        </w:tc>
        <w:tc>
          <w:tcPr>
            <w:tcW w:w="574"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45</w:t>
            </w:r>
          </w:p>
        </w:tc>
        <w:tc>
          <w:tcPr>
            <w:tcW w:w="731"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45</w:t>
            </w:r>
          </w:p>
        </w:tc>
        <w:tc>
          <w:tcPr>
            <w:tcW w:w="992" w:type="pct"/>
            <w:vAlign w:val="center"/>
          </w:tcPr>
          <w:p w:rsidR="00002261" w:rsidRPr="00BF72E6" w:rsidRDefault="00002261" w:rsidP="008351F5">
            <w:pPr>
              <w:pStyle w:val="NoSpacing"/>
              <w:jc w:val="center"/>
              <w:rPr>
                <w:rFonts w:ascii="Arial" w:hAnsi="Arial" w:cs="Arial"/>
              </w:rPr>
            </w:pPr>
            <w:r w:rsidRPr="00BF72E6">
              <w:rPr>
                <w:rFonts w:ascii="Arial" w:hAnsi="Arial" w:cs="Arial"/>
              </w:rPr>
              <w:t xml:space="preserve">приспособленное, </w:t>
            </w:r>
          </w:p>
          <w:p w:rsidR="00002261" w:rsidRPr="00BF72E6" w:rsidRDefault="00002261" w:rsidP="008351F5">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8351F5">
        <w:trPr>
          <w:trHeight w:val="340"/>
        </w:trPr>
        <w:tc>
          <w:tcPr>
            <w:tcW w:w="249"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4</w:t>
            </w:r>
          </w:p>
        </w:tc>
        <w:tc>
          <w:tcPr>
            <w:tcW w:w="1514"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Государственное бюджетное учрежд</w:t>
            </w:r>
            <w:r w:rsidRPr="00BF72E6">
              <w:rPr>
                <w:rFonts w:ascii="Arial" w:hAnsi="Arial" w:cs="Arial"/>
                <w:sz w:val="22"/>
              </w:rPr>
              <w:t>е</w:t>
            </w:r>
            <w:r w:rsidRPr="00BF72E6">
              <w:rPr>
                <w:rFonts w:ascii="Arial" w:hAnsi="Arial" w:cs="Arial"/>
                <w:sz w:val="22"/>
              </w:rPr>
              <w:t>ние «Центр социального обслуживания граждан пожилого возраста и инвалидов Княгининского района»</w:t>
            </w:r>
          </w:p>
        </w:tc>
        <w:tc>
          <w:tcPr>
            <w:tcW w:w="940" w:type="pct"/>
            <w:vAlign w:val="center"/>
          </w:tcPr>
          <w:p w:rsidR="00002261" w:rsidRPr="00BF72E6" w:rsidRDefault="00002261" w:rsidP="008351F5">
            <w:pPr>
              <w:spacing w:line="240" w:lineRule="auto"/>
              <w:rPr>
                <w:rFonts w:ascii="Arial" w:hAnsi="Arial" w:cs="Arial"/>
                <w:sz w:val="22"/>
              </w:rPr>
            </w:pPr>
            <w:r w:rsidRPr="00BF72E6">
              <w:rPr>
                <w:rFonts w:ascii="Arial" w:hAnsi="Arial" w:cs="Arial"/>
                <w:sz w:val="22"/>
              </w:rPr>
              <w:t>г. Княгинино, ул. О</w:t>
            </w:r>
            <w:r w:rsidRPr="00BF72E6">
              <w:rPr>
                <w:rFonts w:ascii="Arial" w:hAnsi="Arial" w:cs="Arial"/>
                <w:sz w:val="22"/>
              </w:rPr>
              <w:t>к</w:t>
            </w:r>
            <w:r w:rsidRPr="00BF72E6">
              <w:rPr>
                <w:rFonts w:ascii="Arial" w:hAnsi="Arial" w:cs="Arial"/>
                <w:sz w:val="22"/>
              </w:rPr>
              <w:t>тябрьская, д. 13</w:t>
            </w:r>
          </w:p>
        </w:tc>
        <w:tc>
          <w:tcPr>
            <w:tcW w:w="574"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25</w:t>
            </w:r>
          </w:p>
        </w:tc>
        <w:tc>
          <w:tcPr>
            <w:tcW w:w="731" w:type="pct"/>
            <w:vAlign w:val="center"/>
          </w:tcPr>
          <w:p w:rsidR="00002261" w:rsidRPr="00BF72E6" w:rsidRDefault="00002261" w:rsidP="008351F5">
            <w:pPr>
              <w:spacing w:line="240" w:lineRule="auto"/>
              <w:jc w:val="center"/>
              <w:rPr>
                <w:rFonts w:ascii="Arial" w:hAnsi="Arial" w:cs="Arial"/>
                <w:sz w:val="22"/>
              </w:rPr>
            </w:pPr>
            <w:r w:rsidRPr="00BF72E6">
              <w:rPr>
                <w:rFonts w:ascii="Arial" w:hAnsi="Arial" w:cs="Arial"/>
                <w:sz w:val="22"/>
              </w:rPr>
              <w:t>25</w:t>
            </w:r>
          </w:p>
        </w:tc>
        <w:tc>
          <w:tcPr>
            <w:tcW w:w="992" w:type="pct"/>
            <w:vAlign w:val="center"/>
          </w:tcPr>
          <w:p w:rsidR="00002261" w:rsidRPr="00BF72E6" w:rsidRDefault="00002261" w:rsidP="008351F5">
            <w:pPr>
              <w:pStyle w:val="NoSpacing"/>
              <w:jc w:val="center"/>
              <w:rPr>
                <w:rFonts w:ascii="Arial" w:hAnsi="Arial" w:cs="Arial"/>
              </w:rPr>
            </w:pPr>
            <w:r w:rsidRPr="00BF72E6">
              <w:rPr>
                <w:rFonts w:ascii="Arial" w:hAnsi="Arial" w:cs="Arial"/>
              </w:rPr>
              <w:t xml:space="preserve">приспособленное, </w:t>
            </w:r>
          </w:p>
          <w:p w:rsidR="00002261" w:rsidRPr="00BF72E6" w:rsidRDefault="00002261" w:rsidP="008351F5">
            <w:pPr>
              <w:spacing w:line="240" w:lineRule="auto"/>
              <w:jc w:val="center"/>
              <w:rPr>
                <w:rFonts w:ascii="Arial" w:hAnsi="Arial" w:cs="Arial"/>
                <w:sz w:val="22"/>
              </w:rPr>
            </w:pPr>
            <w:r w:rsidRPr="00BF72E6">
              <w:rPr>
                <w:rFonts w:ascii="Arial" w:hAnsi="Arial" w:cs="Arial"/>
                <w:sz w:val="22"/>
              </w:rPr>
              <w:t>удовлетворительное</w:t>
            </w:r>
          </w:p>
        </w:tc>
      </w:tr>
    </w:tbl>
    <w:p w:rsidR="00002261" w:rsidRDefault="00002261" w:rsidP="0065231C">
      <w:pPr>
        <w:pStyle w:val="Heading1"/>
        <w:ind w:firstLine="709"/>
        <w:jc w:val="left"/>
        <w:rPr>
          <w:rFonts w:ascii="Arial" w:hAnsi="Arial" w:cs="Arial"/>
          <w:sz w:val="24"/>
          <w:szCs w:val="24"/>
        </w:rPr>
        <w:sectPr w:rsidR="00002261" w:rsidSect="00BF72E6">
          <w:pgSz w:w="16838" w:h="11906" w:orient="landscape"/>
          <w:pgMar w:top="1701" w:right="1134" w:bottom="851" w:left="1134" w:header="425" w:footer="284" w:gutter="0"/>
          <w:cols w:space="708"/>
          <w:docGrid w:linePitch="360"/>
        </w:sectPr>
      </w:pPr>
    </w:p>
    <w:p w:rsidR="00002261" w:rsidRPr="00BA22A3" w:rsidRDefault="00002261" w:rsidP="00F45DDD">
      <w:pPr>
        <w:pStyle w:val="Heading1"/>
        <w:jc w:val="left"/>
        <w:rPr>
          <w:rFonts w:ascii="Arial" w:hAnsi="Arial" w:cs="Arial"/>
          <w:sz w:val="24"/>
          <w:szCs w:val="24"/>
        </w:rPr>
      </w:pPr>
      <w:r w:rsidRPr="00BA22A3">
        <w:rPr>
          <w:rFonts w:ascii="Arial" w:hAnsi="Arial" w:cs="Arial"/>
          <w:sz w:val="24"/>
          <w:szCs w:val="24"/>
        </w:rPr>
        <w:t>УЧРЕЖДЕНИЯ ЗДРАВООХРАНЕНИЯ</w:t>
      </w:r>
    </w:p>
    <w:bookmarkEnd w:id="70"/>
    <w:p w:rsidR="00002261" w:rsidRPr="00705210" w:rsidRDefault="00002261" w:rsidP="008351F5">
      <w:pPr>
        <w:shd w:val="clear" w:color="auto" w:fill="FFFFFF"/>
        <w:autoSpaceDE w:val="0"/>
        <w:autoSpaceDN w:val="0"/>
        <w:adjustRightInd w:val="0"/>
        <w:rPr>
          <w:rFonts w:ascii="Arial" w:hAnsi="Arial" w:cs="Arial"/>
          <w:color w:val="000000"/>
          <w:szCs w:val="24"/>
          <w:lang w:eastAsia="ru-RU"/>
        </w:rPr>
      </w:pPr>
      <w:r w:rsidRPr="00705210">
        <w:rPr>
          <w:rFonts w:ascii="Arial" w:hAnsi="Arial" w:cs="Arial"/>
          <w:i/>
          <w:color w:val="000000"/>
          <w:szCs w:val="24"/>
          <w:u w:val="single"/>
          <w:lang w:eastAsia="ru-RU"/>
        </w:rPr>
        <w:t>Современное состояние</w:t>
      </w:r>
    </w:p>
    <w:p w:rsidR="00002261" w:rsidRDefault="00002261" w:rsidP="00A66E03">
      <w:pPr>
        <w:shd w:val="clear" w:color="auto" w:fill="FFFFFF"/>
        <w:autoSpaceDE w:val="0"/>
        <w:autoSpaceDN w:val="0"/>
        <w:adjustRightInd w:val="0"/>
        <w:ind w:firstLine="709"/>
        <w:rPr>
          <w:rFonts w:ascii="Arial" w:hAnsi="Arial" w:cs="Arial"/>
          <w:szCs w:val="24"/>
          <w:lang w:eastAsia="ru-RU"/>
        </w:rPr>
      </w:pPr>
      <w:r w:rsidRPr="00DD33E0">
        <w:rPr>
          <w:rFonts w:ascii="Arial" w:hAnsi="Arial" w:cs="Arial"/>
          <w:szCs w:val="24"/>
          <w:lang w:eastAsia="ru-RU"/>
        </w:rPr>
        <w:t>Одним из наиболее важных показателей условий жизни населения являе</w:t>
      </w:r>
      <w:r w:rsidRPr="00DD33E0">
        <w:rPr>
          <w:rFonts w:ascii="Arial" w:hAnsi="Arial" w:cs="Arial"/>
          <w:szCs w:val="24"/>
          <w:lang w:eastAsia="ru-RU"/>
        </w:rPr>
        <w:t>т</w:t>
      </w:r>
      <w:r w:rsidRPr="00DD33E0">
        <w:rPr>
          <w:rFonts w:ascii="Arial" w:hAnsi="Arial" w:cs="Arial"/>
          <w:szCs w:val="24"/>
          <w:lang w:eastAsia="ru-RU"/>
        </w:rPr>
        <w:t xml:space="preserve">ся обеспеченность объектами здравоохранения. </w:t>
      </w:r>
    </w:p>
    <w:p w:rsidR="00002261" w:rsidRDefault="00002261" w:rsidP="00A66E03">
      <w:pPr>
        <w:shd w:val="clear" w:color="auto" w:fill="FFFFFF"/>
        <w:autoSpaceDE w:val="0"/>
        <w:autoSpaceDN w:val="0"/>
        <w:adjustRightInd w:val="0"/>
        <w:ind w:firstLine="709"/>
        <w:rPr>
          <w:rFonts w:ascii="Arial" w:hAnsi="Arial" w:cs="Arial"/>
          <w:szCs w:val="24"/>
          <w:lang w:eastAsia="ru-RU"/>
        </w:rPr>
      </w:pPr>
      <w:r w:rsidRPr="00DD33E0">
        <w:rPr>
          <w:rFonts w:ascii="Arial" w:hAnsi="Arial" w:cs="Arial"/>
          <w:szCs w:val="24"/>
          <w:lang w:eastAsia="ru-RU"/>
        </w:rPr>
        <w:t>Это стационары, амбулатории, поликлиники, фельдшерско-акушерские пункты.</w:t>
      </w:r>
    </w:p>
    <w:p w:rsidR="00002261" w:rsidRPr="00063714" w:rsidRDefault="00002261" w:rsidP="00A66E03">
      <w:pPr>
        <w:shd w:val="clear" w:color="auto" w:fill="FFFFFF"/>
        <w:autoSpaceDE w:val="0"/>
        <w:autoSpaceDN w:val="0"/>
        <w:adjustRightInd w:val="0"/>
        <w:ind w:firstLine="709"/>
        <w:rPr>
          <w:rFonts w:ascii="Arial" w:hAnsi="Arial" w:cs="Arial"/>
          <w:sz w:val="28"/>
          <w:szCs w:val="24"/>
          <w:lang w:eastAsia="ru-RU"/>
        </w:rPr>
      </w:pPr>
      <w:r>
        <w:rPr>
          <w:rFonts w:ascii="Arial" w:hAnsi="Arial" w:cs="Arial"/>
          <w:szCs w:val="24"/>
          <w:lang w:eastAsia="ru-RU"/>
        </w:rPr>
        <w:t xml:space="preserve">В Княгининском районе находится ГБУЗ  НО </w:t>
      </w:r>
      <w:r w:rsidRPr="00063714">
        <w:rPr>
          <w:rFonts w:ascii="Arial" w:hAnsi="Arial" w:cs="Arial"/>
        </w:rPr>
        <w:t>«Княгининская центральная районная больница», 12 фельдшерско-акушерских пунктов.</w:t>
      </w:r>
    </w:p>
    <w:p w:rsidR="00002261" w:rsidRPr="002D3CE9" w:rsidRDefault="00002261" w:rsidP="002D3CE9">
      <w:pPr>
        <w:ind w:firstLine="709"/>
        <w:rPr>
          <w:rFonts w:ascii="Arial" w:hAnsi="Arial" w:cs="Arial"/>
          <w:szCs w:val="24"/>
        </w:rPr>
      </w:pPr>
      <w:r w:rsidRPr="002D3CE9">
        <w:rPr>
          <w:rFonts w:ascii="Arial" w:hAnsi="Arial" w:cs="Arial"/>
          <w:szCs w:val="24"/>
        </w:rPr>
        <w:t>Удовлетворенность населения  района медицинской помощью составляет 42,6 % от числа опрошенных. Низкая удовлетворенность связана в первую оч</w:t>
      </w:r>
      <w:r w:rsidRPr="002D3CE9">
        <w:rPr>
          <w:rFonts w:ascii="Arial" w:hAnsi="Arial" w:cs="Arial"/>
          <w:szCs w:val="24"/>
        </w:rPr>
        <w:t>е</w:t>
      </w:r>
      <w:r w:rsidRPr="002D3CE9">
        <w:rPr>
          <w:rFonts w:ascii="Arial" w:hAnsi="Arial" w:cs="Arial"/>
          <w:szCs w:val="24"/>
        </w:rPr>
        <w:t xml:space="preserve">редь с низкой обеспеченностью врачами.  </w:t>
      </w:r>
    </w:p>
    <w:p w:rsidR="00002261" w:rsidRPr="002D3CE9" w:rsidRDefault="00002261" w:rsidP="002D3CE9">
      <w:pPr>
        <w:ind w:firstLine="709"/>
        <w:rPr>
          <w:rFonts w:ascii="Arial" w:hAnsi="Arial" w:cs="Arial"/>
          <w:szCs w:val="24"/>
        </w:rPr>
      </w:pPr>
      <w:r w:rsidRPr="002D3CE9">
        <w:rPr>
          <w:rFonts w:ascii="Arial" w:hAnsi="Arial" w:cs="Arial"/>
          <w:szCs w:val="24"/>
        </w:rPr>
        <w:t>В отчетном 2011 году медицинскую помощь жителям района оказывали центральная районная больница на 84 койки круглосуточного пребывания и 17 к</w:t>
      </w:r>
      <w:r w:rsidRPr="002D3CE9">
        <w:rPr>
          <w:rFonts w:ascii="Arial" w:hAnsi="Arial" w:cs="Arial"/>
          <w:szCs w:val="24"/>
        </w:rPr>
        <w:t>о</w:t>
      </w:r>
      <w:r w:rsidRPr="002D3CE9">
        <w:rPr>
          <w:rFonts w:ascii="Arial" w:hAnsi="Arial" w:cs="Arial"/>
          <w:szCs w:val="24"/>
        </w:rPr>
        <w:t>ек дневного пребывания, поликлиника на 150 посещений в смену, 11 ФАПов.</w:t>
      </w:r>
    </w:p>
    <w:p w:rsidR="00002261" w:rsidRPr="002D3CE9" w:rsidRDefault="00002261" w:rsidP="002D3CE9">
      <w:pPr>
        <w:rPr>
          <w:rFonts w:ascii="Arial" w:hAnsi="Arial" w:cs="Arial"/>
          <w:szCs w:val="24"/>
        </w:rPr>
      </w:pPr>
      <w:r w:rsidRPr="002D3CE9">
        <w:rPr>
          <w:rFonts w:ascii="Arial" w:hAnsi="Arial" w:cs="Arial"/>
          <w:szCs w:val="24"/>
        </w:rPr>
        <w:t>Кроме того, в целях улучшения доступности стационарной помощи, в дневном стационаре в поликлинике функционировало 8 коек.</w:t>
      </w:r>
    </w:p>
    <w:p w:rsidR="00002261" w:rsidRPr="002D3CE9" w:rsidRDefault="00002261" w:rsidP="002D3CE9">
      <w:pPr>
        <w:rPr>
          <w:rFonts w:ascii="Arial" w:hAnsi="Arial" w:cs="Arial"/>
          <w:szCs w:val="24"/>
        </w:rPr>
      </w:pPr>
      <w:r>
        <w:rPr>
          <w:rFonts w:ascii="Arial" w:hAnsi="Arial" w:cs="Arial"/>
          <w:szCs w:val="24"/>
        </w:rPr>
        <w:t xml:space="preserve">          </w:t>
      </w:r>
      <w:r w:rsidRPr="002D3CE9">
        <w:rPr>
          <w:rFonts w:ascii="Arial" w:hAnsi="Arial" w:cs="Arial"/>
          <w:szCs w:val="24"/>
        </w:rPr>
        <w:t>Медико-экономические стандарты для муниципальных учреждений в обла</w:t>
      </w:r>
      <w:r w:rsidRPr="002D3CE9">
        <w:rPr>
          <w:rFonts w:ascii="Arial" w:hAnsi="Arial" w:cs="Arial"/>
          <w:szCs w:val="24"/>
        </w:rPr>
        <w:t>с</w:t>
      </w:r>
      <w:r w:rsidRPr="002D3CE9">
        <w:rPr>
          <w:rFonts w:ascii="Arial" w:hAnsi="Arial" w:cs="Arial"/>
          <w:szCs w:val="24"/>
        </w:rPr>
        <w:t>ти не разработаны, а потому оплата медицинской помощи осуществляется фо</w:t>
      </w:r>
      <w:r w:rsidRPr="002D3CE9">
        <w:rPr>
          <w:rFonts w:ascii="Arial" w:hAnsi="Arial" w:cs="Arial"/>
          <w:szCs w:val="24"/>
        </w:rPr>
        <w:t>н</w:t>
      </w:r>
      <w:r w:rsidRPr="002D3CE9">
        <w:rPr>
          <w:rFonts w:ascii="Arial" w:hAnsi="Arial" w:cs="Arial"/>
          <w:szCs w:val="24"/>
        </w:rPr>
        <w:t>дом медицинского с</w:t>
      </w:r>
      <w:r>
        <w:rPr>
          <w:rFonts w:ascii="Arial" w:hAnsi="Arial" w:cs="Arial"/>
          <w:szCs w:val="24"/>
        </w:rPr>
        <w:t>трахования за посещение и койко–</w:t>
      </w:r>
      <w:r w:rsidRPr="002D3CE9">
        <w:rPr>
          <w:rFonts w:ascii="Arial" w:hAnsi="Arial" w:cs="Arial"/>
          <w:szCs w:val="24"/>
        </w:rPr>
        <w:t xml:space="preserve">день. </w:t>
      </w:r>
    </w:p>
    <w:p w:rsidR="00002261" w:rsidRPr="002D3CE9" w:rsidRDefault="00002261" w:rsidP="002D3CE9">
      <w:pPr>
        <w:rPr>
          <w:rFonts w:ascii="Arial" w:hAnsi="Arial" w:cs="Arial"/>
          <w:szCs w:val="24"/>
        </w:rPr>
      </w:pPr>
      <w:r w:rsidRPr="002D3CE9">
        <w:rPr>
          <w:rFonts w:ascii="Arial" w:hAnsi="Arial" w:cs="Arial"/>
          <w:szCs w:val="24"/>
        </w:rPr>
        <w:t xml:space="preserve">         В 2011 году МБЛПУ Княгининская ЦРБ находилась на одноканальном ф</w:t>
      </w:r>
      <w:r w:rsidRPr="002D3CE9">
        <w:rPr>
          <w:rFonts w:ascii="Arial" w:hAnsi="Arial" w:cs="Arial"/>
          <w:szCs w:val="24"/>
        </w:rPr>
        <w:t>и</w:t>
      </w:r>
      <w:r w:rsidRPr="002D3CE9">
        <w:rPr>
          <w:rFonts w:ascii="Arial" w:hAnsi="Arial" w:cs="Arial"/>
          <w:szCs w:val="24"/>
        </w:rPr>
        <w:t xml:space="preserve">нансировании за счет средств обязательного медицинского страхования.                                                             </w:t>
      </w:r>
    </w:p>
    <w:p w:rsidR="00002261" w:rsidRPr="002D3CE9" w:rsidRDefault="00002261" w:rsidP="002D3CE9">
      <w:pPr>
        <w:rPr>
          <w:rFonts w:ascii="Arial" w:hAnsi="Arial" w:cs="Arial"/>
          <w:szCs w:val="24"/>
        </w:rPr>
      </w:pPr>
      <w:r w:rsidRPr="002D3CE9">
        <w:rPr>
          <w:rFonts w:ascii="Arial" w:hAnsi="Arial" w:cs="Arial"/>
          <w:szCs w:val="24"/>
        </w:rPr>
        <w:t xml:space="preserve">         Число работающих в учреждении в отчетном году составило 213 человек. Численность врачей осталось без изменения -23. Обеспеченность врачами   в расчете на 10 тыс. населения -19,36, средним медицинским персоналом -82,49.</w:t>
      </w:r>
    </w:p>
    <w:p w:rsidR="00002261" w:rsidRPr="002D3CE9" w:rsidRDefault="00002261" w:rsidP="002D3CE9">
      <w:pPr>
        <w:ind w:firstLine="720"/>
        <w:rPr>
          <w:rFonts w:ascii="Arial" w:hAnsi="Arial" w:cs="Arial"/>
          <w:szCs w:val="24"/>
        </w:rPr>
      </w:pPr>
      <w:r w:rsidRPr="002D3CE9">
        <w:rPr>
          <w:rFonts w:ascii="Arial" w:hAnsi="Arial" w:cs="Arial"/>
          <w:szCs w:val="24"/>
        </w:rPr>
        <w:t>Нехватка профессиональных кадров по прежнему  остается  наиболее ос</w:t>
      </w:r>
      <w:r w:rsidRPr="002D3CE9">
        <w:rPr>
          <w:rFonts w:ascii="Arial" w:hAnsi="Arial" w:cs="Arial"/>
          <w:szCs w:val="24"/>
        </w:rPr>
        <w:t>т</w:t>
      </w:r>
      <w:r w:rsidRPr="002D3CE9">
        <w:rPr>
          <w:rFonts w:ascii="Arial" w:hAnsi="Arial" w:cs="Arial"/>
          <w:szCs w:val="24"/>
        </w:rPr>
        <w:t>рой проблемой здравоохранения района.  Остаются вакансии по врачу общей практики, акушеру –</w:t>
      </w:r>
      <w:r>
        <w:rPr>
          <w:rFonts w:ascii="Arial" w:hAnsi="Arial" w:cs="Arial"/>
          <w:szCs w:val="24"/>
        </w:rPr>
        <w:t xml:space="preserve"> </w:t>
      </w:r>
      <w:r w:rsidRPr="002D3CE9">
        <w:rPr>
          <w:rFonts w:ascii="Arial" w:hAnsi="Arial" w:cs="Arial"/>
          <w:szCs w:val="24"/>
        </w:rPr>
        <w:t>гинекологу ,</w:t>
      </w:r>
      <w:r>
        <w:rPr>
          <w:rFonts w:ascii="Arial" w:hAnsi="Arial" w:cs="Arial"/>
          <w:szCs w:val="24"/>
        </w:rPr>
        <w:t xml:space="preserve"> </w:t>
      </w:r>
      <w:r w:rsidRPr="002D3CE9">
        <w:rPr>
          <w:rFonts w:ascii="Arial" w:hAnsi="Arial" w:cs="Arial"/>
          <w:szCs w:val="24"/>
        </w:rPr>
        <w:t>стоматологу, фтизиатру,  и др.</w:t>
      </w:r>
      <w:r w:rsidRPr="002D3CE9">
        <w:rPr>
          <w:rFonts w:ascii="Arial" w:hAnsi="Arial" w:cs="Arial"/>
          <w:i/>
          <w:szCs w:val="24"/>
        </w:rPr>
        <w:t xml:space="preserve">  </w:t>
      </w:r>
      <w:r w:rsidRPr="002D3CE9">
        <w:rPr>
          <w:rFonts w:ascii="Arial" w:hAnsi="Arial" w:cs="Arial"/>
          <w:szCs w:val="24"/>
        </w:rPr>
        <w:t>В целях уко</w:t>
      </w:r>
      <w:r w:rsidRPr="002D3CE9">
        <w:rPr>
          <w:rFonts w:ascii="Arial" w:hAnsi="Arial" w:cs="Arial"/>
          <w:szCs w:val="24"/>
        </w:rPr>
        <w:t>м</w:t>
      </w:r>
      <w:r w:rsidRPr="002D3CE9">
        <w:rPr>
          <w:rFonts w:ascii="Arial" w:hAnsi="Arial" w:cs="Arial"/>
          <w:szCs w:val="24"/>
        </w:rPr>
        <w:t>плектования врачами Княгининская ЦРБ принимает различные меры, в т.ч. учас</w:t>
      </w:r>
      <w:r w:rsidRPr="002D3CE9">
        <w:rPr>
          <w:rFonts w:ascii="Arial" w:hAnsi="Arial" w:cs="Arial"/>
          <w:szCs w:val="24"/>
        </w:rPr>
        <w:t>т</w:t>
      </w:r>
      <w:r w:rsidRPr="002D3CE9">
        <w:rPr>
          <w:rFonts w:ascii="Arial" w:hAnsi="Arial" w:cs="Arial"/>
          <w:szCs w:val="24"/>
        </w:rPr>
        <w:t>вует в областной целевой программе «Социально-экономическая поддержка м</w:t>
      </w:r>
      <w:r w:rsidRPr="002D3CE9">
        <w:rPr>
          <w:rFonts w:ascii="Arial" w:hAnsi="Arial" w:cs="Arial"/>
          <w:szCs w:val="24"/>
        </w:rPr>
        <w:t>о</w:t>
      </w:r>
      <w:r w:rsidRPr="002D3CE9">
        <w:rPr>
          <w:rFonts w:ascii="Arial" w:hAnsi="Arial" w:cs="Arial"/>
          <w:szCs w:val="24"/>
        </w:rPr>
        <w:t>лодых специалистов  Нижегородской области».</w:t>
      </w:r>
      <w:r w:rsidRPr="002D3CE9">
        <w:rPr>
          <w:rFonts w:ascii="Arial" w:hAnsi="Arial" w:cs="Arial"/>
          <w:i/>
          <w:szCs w:val="24"/>
        </w:rPr>
        <w:t xml:space="preserve"> </w:t>
      </w:r>
      <w:r w:rsidRPr="002D3CE9">
        <w:rPr>
          <w:rFonts w:ascii="Arial" w:hAnsi="Arial" w:cs="Arial"/>
          <w:szCs w:val="24"/>
        </w:rPr>
        <w:t>Но практика показывает, что даже индивидуальные  благоустроенные дома не являются главным приоритетом в в</w:t>
      </w:r>
      <w:r w:rsidRPr="002D3CE9">
        <w:rPr>
          <w:rFonts w:ascii="Arial" w:hAnsi="Arial" w:cs="Arial"/>
          <w:szCs w:val="24"/>
        </w:rPr>
        <w:t>ы</w:t>
      </w:r>
      <w:r w:rsidRPr="002D3CE9">
        <w:rPr>
          <w:rFonts w:ascii="Arial" w:hAnsi="Arial" w:cs="Arial"/>
          <w:szCs w:val="24"/>
        </w:rPr>
        <w:t>боре места работы молодых специалистов.</w:t>
      </w:r>
    </w:p>
    <w:p w:rsidR="00002261" w:rsidRPr="002D3CE9" w:rsidRDefault="00002261" w:rsidP="002D3CE9">
      <w:pPr>
        <w:rPr>
          <w:rFonts w:ascii="Arial" w:hAnsi="Arial" w:cs="Arial"/>
          <w:szCs w:val="24"/>
        </w:rPr>
      </w:pPr>
      <w:r w:rsidRPr="002D3CE9">
        <w:rPr>
          <w:rFonts w:ascii="Arial" w:hAnsi="Arial" w:cs="Arial"/>
          <w:szCs w:val="24"/>
        </w:rPr>
        <w:t xml:space="preserve">            Уровень госпитализации (в 2011 году – 18,2 человек на 100 человек нас</w:t>
      </w:r>
      <w:r w:rsidRPr="002D3CE9">
        <w:rPr>
          <w:rFonts w:ascii="Arial" w:hAnsi="Arial" w:cs="Arial"/>
          <w:szCs w:val="24"/>
        </w:rPr>
        <w:t>е</w:t>
      </w:r>
      <w:r w:rsidRPr="002D3CE9">
        <w:rPr>
          <w:rFonts w:ascii="Arial" w:hAnsi="Arial" w:cs="Arial"/>
          <w:szCs w:val="24"/>
        </w:rPr>
        <w:t>ления) и общее число госпитализированных зависит от количества коек в ЦРБ. Число круглосуточных коек в ЦРБ за последнее 10 лет снизилось со 150 до 84 в 2011  году. Количество коек сократилось в связи с приведением к территориал</w:t>
      </w:r>
      <w:r w:rsidRPr="002D3CE9">
        <w:rPr>
          <w:rFonts w:ascii="Arial" w:hAnsi="Arial" w:cs="Arial"/>
          <w:szCs w:val="24"/>
        </w:rPr>
        <w:t>ь</w:t>
      </w:r>
      <w:r w:rsidRPr="002D3CE9">
        <w:rPr>
          <w:rFonts w:ascii="Arial" w:hAnsi="Arial" w:cs="Arial"/>
          <w:szCs w:val="24"/>
        </w:rPr>
        <w:t>ному нормативу объема медицинской помощи. Чтобы сохранить доступность в стационарной помощи, в ЦРБ развернуто 25 коек дневного пребывания. Эти об</w:t>
      </w:r>
      <w:r w:rsidRPr="002D3CE9">
        <w:rPr>
          <w:rFonts w:ascii="Arial" w:hAnsi="Arial" w:cs="Arial"/>
          <w:szCs w:val="24"/>
        </w:rPr>
        <w:t>ъ</w:t>
      </w:r>
      <w:r w:rsidRPr="002D3CE9">
        <w:rPr>
          <w:rFonts w:ascii="Arial" w:hAnsi="Arial" w:cs="Arial"/>
          <w:szCs w:val="24"/>
        </w:rPr>
        <w:t>емы помощи регламентируются программой государственных гарантий.  Средняя продолжительность пребывания пациента на койке составила 12,1 дня, среднег</w:t>
      </w:r>
      <w:r w:rsidRPr="002D3CE9">
        <w:rPr>
          <w:rFonts w:ascii="Arial" w:hAnsi="Arial" w:cs="Arial"/>
          <w:szCs w:val="24"/>
        </w:rPr>
        <w:t>о</w:t>
      </w:r>
      <w:r w:rsidRPr="002D3CE9">
        <w:rPr>
          <w:rFonts w:ascii="Arial" w:hAnsi="Arial" w:cs="Arial"/>
          <w:szCs w:val="24"/>
        </w:rPr>
        <w:t>довая занятость койки – 327,45 дней. Фактическая стоимость койко-дня без учета расходов на оплату труда и начислений на оплату труда – 361,13 руб. Объемы медицинской помощи, предоставляемой муниципальными учреждениями здрав</w:t>
      </w:r>
      <w:r w:rsidRPr="002D3CE9">
        <w:rPr>
          <w:rFonts w:ascii="Arial" w:hAnsi="Arial" w:cs="Arial"/>
          <w:szCs w:val="24"/>
        </w:rPr>
        <w:t>о</w:t>
      </w:r>
      <w:r w:rsidRPr="002D3CE9">
        <w:rPr>
          <w:rFonts w:ascii="Arial" w:hAnsi="Arial" w:cs="Arial"/>
          <w:szCs w:val="24"/>
        </w:rPr>
        <w:t xml:space="preserve">охранения, в расчете на одного жителя составили: стационарная </w:t>
      </w:r>
      <w:r>
        <w:rPr>
          <w:rFonts w:ascii="Arial" w:hAnsi="Arial" w:cs="Arial"/>
          <w:szCs w:val="24"/>
        </w:rPr>
        <w:t>медицинская помощь – 2,31 койко–</w:t>
      </w:r>
      <w:r w:rsidRPr="002D3CE9">
        <w:rPr>
          <w:rFonts w:ascii="Arial" w:hAnsi="Arial" w:cs="Arial"/>
          <w:szCs w:val="24"/>
        </w:rPr>
        <w:t>дня, амбулаторная помощь – 11,15 посещений, дневные ста</w:t>
      </w:r>
      <w:r>
        <w:rPr>
          <w:rFonts w:ascii="Arial" w:hAnsi="Arial" w:cs="Arial"/>
          <w:szCs w:val="24"/>
        </w:rPr>
        <w:t>ционары всех типов – 0,41 койко–</w:t>
      </w:r>
      <w:r w:rsidRPr="002D3CE9">
        <w:rPr>
          <w:rFonts w:ascii="Arial" w:hAnsi="Arial" w:cs="Arial"/>
          <w:szCs w:val="24"/>
        </w:rPr>
        <w:t>дней, скорая медицинская помощь – 0,44 в</w:t>
      </w:r>
      <w:r w:rsidRPr="002D3CE9">
        <w:rPr>
          <w:rFonts w:ascii="Arial" w:hAnsi="Arial" w:cs="Arial"/>
          <w:szCs w:val="24"/>
        </w:rPr>
        <w:t>ы</w:t>
      </w:r>
      <w:r w:rsidRPr="002D3CE9">
        <w:rPr>
          <w:rFonts w:ascii="Arial" w:hAnsi="Arial" w:cs="Arial"/>
          <w:szCs w:val="24"/>
        </w:rPr>
        <w:t>зовов и соответственно стоимость единицы объема оказанной медицинской п</w:t>
      </w:r>
      <w:r w:rsidRPr="002D3CE9">
        <w:rPr>
          <w:rFonts w:ascii="Arial" w:hAnsi="Arial" w:cs="Arial"/>
          <w:szCs w:val="24"/>
        </w:rPr>
        <w:t>о</w:t>
      </w:r>
      <w:r w:rsidRPr="002D3CE9">
        <w:rPr>
          <w:rFonts w:ascii="Arial" w:hAnsi="Arial" w:cs="Arial"/>
          <w:szCs w:val="24"/>
        </w:rPr>
        <w:t xml:space="preserve">мощи составила 902,08 руб., 199,09 руб., 330,97 руб., 993,62 руб. </w:t>
      </w:r>
    </w:p>
    <w:p w:rsidR="00002261" w:rsidRPr="002D3CE9" w:rsidRDefault="00002261" w:rsidP="000A7368">
      <w:pPr>
        <w:ind w:firstLine="709"/>
        <w:rPr>
          <w:rFonts w:ascii="Arial" w:hAnsi="Arial" w:cs="Arial"/>
          <w:szCs w:val="24"/>
        </w:rPr>
      </w:pPr>
      <w:r w:rsidRPr="002D3CE9">
        <w:rPr>
          <w:rFonts w:ascii="Arial" w:hAnsi="Arial" w:cs="Arial"/>
          <w:szCs w:val="24"/>
        </w:rPr>
        <w:t>Показатели по объемам стационарной медицинской помощи и скорой м</w:t>
      </w:r>
      <w:r w:rsidRPr="002D3CE9">
        <w:rPr>
          <w:rFonts w:ascii="Arial" w:hAnsi="Arial" w:cs="Arial"/>
          <w:szCs w:val="24"/>
        </w:rPr>
        <w:t>е</w:t>
      </w:r>
      <w:r w:rsidRPr="002D3CE9">
        <w:rPr>
          <w:rFonts w:ascii="Arial" w:hAnsi="Arial" w:cs="Arial"/>
          <w:szCs w:val="24"/>
        </w:rPr>
        <w:t xml:space="preserve">дицинской помощи превышают областные нормативные значения. Для снижения неэффективных расходов Княгининской ЦРБ проводится следующая работа: </w:t>
      </w:r>
    </w:p>
    <w:p w:rsidR="00002261" w:rsidRPr="002D3CE9" w:rsidRDefault="00002261" w:rsidP="000A7368">
      <w:pPr>
        <w:ind w:firstLine="709"/>
        <w:rPr>
          <w:rFonts w:ascii="Arial" w:hAnsi="Arial" w:cs="Arial"/>
          <w:szCs w:val="24"/>
        </w:rPr>
      </w:pPr>
      <w:r w:rsidRPr="002D3CE9">
        <w:rPr>
          <w:rFonts w:ascii="Arial" w:hAnsi="Arial" w:cs="Arial"/>
          <w:szCs w:val="24"/>
        </w:rPr>
        <w:t>-совершенствование работы амбулаторно-поликлинической службы;</w:t>
      </w:r>
    </w:p>
    <w:p w:rsidR="00002261" w:rsidRPr="002D3CE9" w:rsidRDefault="00002261" w:rsidP="000A7368">
      <w:pPr>
        <w:ind w:firstLine="709"/>
        <w:rPr>
          <w:rFonts w:ascii="Arial" w:hAnsi="Arial" w:cs="Arial"/>
          <w:szCs w:val="24"/>
        </w:rPr>
      </w:pPr>
      <w:r w:rsidRPr="002D3CE9">
        <w:rPr>
          <w:rFonts w:ascii="Arial" w:hAnsi="Arial" w:cs="Arial"/>
          <w:szCs w:val="24"/>
        </w:rPr>
        <w:t>-реструктуризация коечного фонда: перевод двух коек круглосуточного пр</w:t>
      </w:r>
      <w:r w:rsidRPr="002D3CE9">
        <w:rPr>
          <w:rFonts w:ascii="Arial" w:hAnsi="Arial" w:cs="Arial"/>
          <w:szCs w:val="24"/>
        </w:rPr>
        <w:t>е</w:t>
      </w:r>
      <w:r w:rsidRPr="002D3CE9">
        <w:rPr>
          <w:rFonts w:ascii="Arial" w:hAnsi="Arial" w:cs="Arial"/>
          <w:szCs w:val="24"/>
        </w:rPr>
        <w:t>бывания в режим дневного пребывания;</w:t>
      </w:r>
    </w:p>
    <w:p w:rsidR="00002261" w:rsidRPr="002D3CE9" w:rsidRDefault="00002261" w:rsidP="000A7368">
      <w:pPr>
        <w:ind w:firstLine="709"/>
        <w:rPr>
          <w:rFonts w:ascii="Arial" w:hAnsi="Arial" w:cs="Arial"/>
          <w:szCs w:val="24"/>
        </w:rPr>
      </w:pPr>
      <w:r w:rsidRPr="002D3CE9">
        <w:rPr>
          <w:rFonts w:ascii="Arial" w:hAnsi="Arial" w:cs="Arial"/>
          <w:szCs w:val="24"/>
        </w:rPr>
        <w:t>-сокращение числа вызовов по линии скорой медицинской помощи с 4100 до 3790 вызовов.</w:t>
      </w:r>
    </w:p>
    <w:p w:rsidR="00002261" w:rsidRPr="002D3CE9" w:rsidRDefault="00002261" w:rsidP="000A7368">
      <w:pPr>
        <w:pStyle w:val="BodyTextIndent"/>
        <w:spacing w:line="360" w:lineRule="auto"/>
        <w:rPr>
          <w:rFonts w:ascii="Arial" w:hAnsi="Arial" w:cs="Arial"/>
          <w:b/>
        </w:rPr>
      </w:pPr>
      <w:r w:rsidRPr="002D3CE9">
        <w:rPr>
          <w:rFonts w:ascii="Arial" w:hAnsi="Arial" w:cs="Arial"/>
        </w:rPr>
        <w:t>Общий объем финансовых средств, поступивших в 2011 году из всех исто</w:t>
      </w:r>
      <w:r w:rsidRPr="002D3CE9">
        <w:rPr>
          <w:rFonts w:ascii="Arial" w:hAnsi="Arial" w:cs="Arial"/>
        </w:rPr>
        <w:t>ч</w:t>
      </w:r>
      <w:r w:rsidRPr="002D3CE9">
        <w:rPr>
          <w:rFonts w:ascii="Arial" w:hAnsi="Arial" w:cs="Arial"/>
        </w:rPr>
        <w:t>ников финансирования на обеспечение деятельности системы здравоохранения составил 81 млн. рублей, это на 29 % больше чем в 2010 году. Финансирование за счет бюджета района увеличено на 12</w:t>
      </w:r>
      <w:r w:rsidRPr="002D3CE9">
        <w:rPr>
          <w:rFonts w:ascii="Arial" w:hAnsi="Arial" w:cs="Arial"/>
          <w:i/>
        </w:rPr>
        <w:t xml:space="preserve"> </w:t>
      </w:r>
      <w:r w:rsidRPr="002D3CE9">
        <w:rPr>
          <w:rFonts w:ascii="Arial" w:hAnsi="Arial" w:cs="Arial"/>
        </w:rPr>
        <w:t xml:space="preserve">млн. рублей или на 43 %, за счет средств ОМС на 6 млн. рублей или 19 %. </w:t>
      </w:r>
    </w:p>
    <w:p w:rsidR="00002261" w:rsidRPr="002D3CE9" w:rsidRDefault="00002261" w:rsidP="000A7368">
      <w:pPr>
        <w:ind w:firstLine="709"/>
        <w:rPr>
          <w:rFonts w:ascii="Arial" w:hAnsi="Arial" w:cs="Arial"/>
          <w:szCs w:val="24"/>
        </w:rPr>
      </w:pPr>
      <w:r w:rsidRPr="002D3CE9">
        <w:rPr>
          <w:rFonts w:ascii="Arial" w:hAnsi="Arial" w:cs="Arial"/>
          <w:szCs w:val="24"/>
        </w:rPr>
        <w:t>С 2011 года стартовала областная целевая программа  «Модернизация здравоохранения Нижегородской области на 2011 -2012 года». В рамках реализ</w:t>
      </w:r>
      <w:r w:rsidRPr="002D3CE9">
        <w:rPr>
          <w:rFonts w:ascii="Arial" w:hAnsi="Arial" w:cs="Arial"/>
          <w:szCs w:val="24"/>
        </w:rPr>
        <w:t>а</w:t>
      </w:r>
      <w:r w:rsidRPr="002D3CE9">
        <w:rPr>
          <w:rFonts w:ascii="Arial" w:hAnsi="Arial" w:cs="Arial"/>
          <w:szCs w:val="24"/>
        </w:rPr>
        <w:t>ции данной  программы району было выделено 7  млн. 281 тыс.</w:t>
      </w:r>
      <w:r>
        <w:rPr>
          <w:rFonts w:ascii="Arial" w:hAnsi="Arial" w:cs="Arial"/>
          <w:szCs w:val="24"/>
        </w:rPr>
        <w:t xml:space="preserve"> </w:t>
      </w:r>
      <w:r w:rsidRPr="002D3CE9">
        <w:rPr>
          <w:rFonts w:ascii="Arial" w:hAnsi="Arial" w:cs="Arial"/>
          <w:szCs w:val="24"/>
        </w:rPr>
        <w:t xml:space="preserve">рублей, которые были направлены на приобретение медицинского оборудования и капитальный ремонт помещений поликлиники ЦРБ и помещений офиса врача общей практики при поликлинике. </w:t>
      </w:r>
    </w:p>
    <w:p w:rsidR="00002261" w:rsidRPr="002D3CE9" w:rsidRDefault="00002261" w:rsidP="000A7368">
      <w:pPr>
        <w:ind w:firstLine="709"/>
        <w:rPr>
          <w:rFonts w:ascii="Arial" w:hAnsi="Arial" w:cs="Arial"/>
          <w:szCs w:val="24"/>
        </w:rPr>
      </w:pPr>
      <w:r w:rsidRPr="002D3CE9">
        <w:rPr>
          <w:rFonts w:ascii="Arial" w:hAnsi="Arial" w:cs="Arial"/>
          <w:szCs w:val="24"/>
        </w:rPr>
        <w:t>За счет средств фонда поддержки территорий выполнен  ремонт помещ</w:t>
      </w:r>
      <w:r w:rsidRPr="002D3CE9">
        <w:rPr>
          <w:rFonts w:ascii="Arial" w:hAnsi="Arial" w:cs="Arial"/>
          <w:szCs w:val="24"/>
        </w:rPr>
        <w:t>е</w:t>
      </w:r>
      <w:r w:rsidRPr="002D3CE9">
        <w:rPr>
          <w:rFonts w:ascii="Arial" w:hAnsi="Arial" w:cs="Arial"/>
          <w:szCs w:val="24"/>
        </w:rPr>
        <w:t xml:space="preserve">ний скорой медицинской помощи. </w:t>
      </w:r>
    </w:p>
    <w:p w:rsidR="00002261" w:rsidRPr="002D3CE9" w:rsidRDefault="00002261" w:rsidP="000A7368">
      <w:pPr>
        <w:ind w:firstLine="709"/>
        <w:rPr>
          <w:rFonts w:ascii="Arial" w:hAnsi="Arial" w:cs="Arial"/>
          <w:szCs w:val="24"/>
        </w:rPr>
      </w:pPr>
      <w:r w:rsidRPr="002D3CE9">
        <w:rPr>
          <w:rFonts w:ascii="Arial" w:hAnsi="Arial" w:cs="Arial"/>
          <w:szCs w:val="24"/>
        </w:rPr>
        <w:t>Для скорой медицинской помощи из средств ОМС  приобретена автомаш</w:t>
      </w:r>
      <w:r w:rsidRPr="002D3CE9">
        <w:rPr>
          <w:rFonts w:ascii="Arial" w:hAnsi="Arial" w:cs="Arial"/>
          <w:szCs w:val="24"/>
        </w:rPr>
        <w:t>и</w:t>
      </w:r>
      <w:r w:rsidRPr="002D3CE9">
        <w:rPr>
          <w:rFonts w:ascii="Arial" w:hAnsi="Arial" w:cs="Arial"/>
          <w:szCs w:val="24"/>
        </w:rPr>
        <w:t>на.</w:t>
      </w:r>
    </w:p>
    <w:p w:rsidR="00002261" w:rsidRPr="002D3CE9" w:rsidRDefault="00002261" w:rsidP="000A7368">
      <w:pPr>
        <w:ind w:firstLine="709"/>
        <w:rPr>
          <w:rFonts w:ascii="Arial" w:hAnsi="Arial" w:cs="Arial"/>
          <w:szCs w:val="24"/>
        </w:rPr>
      </w:pPr>
      <w:r w:rsidRPr="002D3CE9">
        <w:rPr>
          <w:rFonts w:ascii="Arial" w:hAnsi="Arial" w:cs="Arial"/>
          <w:szCs w:val="24"/>
        </w:rPr>
        <w:t>Продолжается реализация национального проекта «Здоровье». В рамках нацпроекта в 2011 году  проведена диспансеризация работающих граждан – 210 человек, и детей, находившихся в трудной жизненной ситуации и детей сирот – 36 детей.</w:t>
      </w:r>
    </w:p>
    <w:p w:rsidR="00002261" w:rsidRPr="002D3CE9" w:rsidRDefault="00002261" w:rsidP="000A7368">
      <w:pPr>
        <w:ind w:firstLine="709"/>
        <w:rPr>
          <w:rFonts w:ascii="Arial" w:hAnsi="Arial" w:cs="Arial"/>
          <w:szCs w:val="24"/>
        </w:rPr>
      </w:pPr>
      <w:r w:rsidRPr="002D3CE9">
        <w:rPr>
          <w:rFonts w:ascii="Arial" w:hAnsi="Arial" w:cs="Arial"/>
          <w:szCs w:val="24"/>
        </w:rPr>
        <w:t>Активно проводилась иммунизация населения против вирусного гепатита «В», гриппа, краснухи, дифтерии, полиомиелита. Вакцинация завершена согласно установленным срокам.</w:t>
      </w:r>
    </w:p>
    <w:p w:rsidR="00002261" w:rsidRPr="002D3CE9" w:rsidRDefault="00002261" w:rsidP="000A7368">
      <w:pPr>
        <w:ind w:firstLine="709"/>
        <w:rPr>
          <w:rFonts w:ascii="Arial" w:hAnsi="Arial" w:cs="Arial"/>
          <w:szCs w:val="24"/>
        </w:rPr>
      </w:pPr>
      <w:r w:rsidRPr="002D3CE9">
        <w:rPr>
          <w:rFonts w:ascii="Arial" w:hAnsi="Arial" w:cs="Arial"/>
          <w:szCs w:val="24"/>
        </w:rPr>
        <w:t>Работа по реализации нацпроекта «Здоровье» и программы по модерниз</w:t>
      </w:r>
      <w:r w:rsidRPr="002D3CE9">
        <w:rPr>
          <w:rFonts w:ascii="Arial" w:hAnsi="Arial" w:cs="Arial"/>
          <w:szCs w:val="24"/>
        </w:rPr>
        <w:t>а</w:t>
      </w:r>
      <w:r w:rsidRPr="002D3CE9">
        <w:rPr>
          <w:rFonts w:ascii="Arial" w:hAnsi="Arial" w:cs="Arial"/>
          <w:szCs w:val="24"/>
        </w:rPr>
        <w:t>ции направлена на улучшение качества предоставляемых услуг. Определенные подвижки уже есть: увеличилась рождаемость населения, снизилась смертность населения, снизилась общая заболеваемость по району и первичная заболева</w:t>
      </w:r>
      <w:r w:rsidRPr="002D3CE9">
        <w:rPr>
          <w:rFonts w:ascii="Arial" w:hAnsi="Arial" w:cs="Arial"/>
          <w:szCs w:val="24"/>
        </w:rPr>
        <w:t>е</w:t>
      </w:r>
      <w:r w:rsidRPr="002D3CE9">
        <w:rPr>
          <w:rFonts w:ascii="Arial" w:hAnsi="Arial" w:cs="Arial"/>
          <w:szCs w:val="24"/>
        </w:rPr>
        <w:t>мость.</w:t>
      </w:r>
    </w:p>
    <w:p w:rsidR="00002261" w:rsidRDefault="00002261" w:rsidP="006B7D11">
      <w:pPr>
        <w:autoSpaceDE w:val="0"/>
        <w:autoSpaceDN w:val="0"/>
        <w:adjustRightInd w:val="0"/>
        <w:rPr>
          <w:rFonts w:ascii="Arial" w:hAnsi="Arial" w:cs="Arial"/>
          <w:color w:val="FF0000"/>
          <w:szCs w:val="24"/>
          <w:lang w:eastAsia="ru-RU"/>
        </w:rPr>
        <w:sectPr w:rsidR="00002261" w:rsidSect="00A506F7">
          <w:pgSz w:w="11906" w:h="16838"/>
          <w:pgMar w:top="1134" w:right="850" w:bottom="1134" w:left="1701" w:header="425" w:footer="284" w:gutter="0"/>
          <w:cols w:space="708"/>
          <w:docGrid w:linePitch="360"/>
        </w:sectPr>
      </w:pPr>
    </w:p>
    <w:p w:rsidR="00002261" w:rsidRPr="008351F5" w:rsidRDefault="00002261" w:rsidP="008351F5">
      <w:pPr>
        <w:autoSpaceDE w:val="0"/>
        <w:autoSpaceDN w:val="0"/>
        <w:adjustRightInd w:val="0"/>
        <w:spacing w:line="240" w:lineRule="auto"/>
        <w:rPr>
          <w:rFonts w:ascii="Arial" w:hAnsi="Arial" w:cs="Arial"/>
          <w:b/>
          <w:i/>
          <w:color w:val="000000"/>
          <w:sz w:val="22"/>
          <w:lang w:eastAsia="ru-RU"/>
        </w:rPr>
      </w:pPr>
      <w:r w:rsidRPr="008351F5">
        <w:rPr>
          <w:rFonts w:ascii="Arial" w:hAnsi="Arial" w:cs="Arial"/>
          <w:b/>
          <w:i/>
          <w:color w:val="000000"/>
          <w:sz w:val="22"/>
          <w:lang w:eastAsia="ru-RU"/>
        </w:rPr>
        <w:t>Таблица 8.4</w:t>
      </w:r>
    </w:p>
    <w:p w:rsidR="00002261" w:rsidRPr="008351F5" w:rsidRDefault="00002261" w:rsidP="008351F5">
      <w:pPr>
        <w:autoSpaceDE w:val="0"/>
        <w:autoSpaceDN w:val="0"/>
        <w:adjustRightInd w:val="0"/>
        <w:spacing w:line="240" w:lineRule="auto"/>
        <w:rPr>
          <w:rFonts w:ascii="Arial" w:hAnsi="Arial" w:cs="Arial"/>
          <w:i/>
          <w:sz w:val="22"/>
        </w:rPr>
      </w:pPr>
      <w:bookmarkStart w:id="71" w:name="_Toc239498947"/>
      <w:r w:rsidRPr="008351F5">
        <w:rPr>
          <w:rFonts w:ascii="Arial" w:hAnsi="Arial" w:cs="Arial"/>
          <w:i/>
          <w:sz w:val="22"/>
        </w:rPr>
        <w:t>Обеспеченность объектами здравоохранения Княгининского района</w:t>
      </w:r>
    </w:p>
    <w:tbl>
      <w:tblPr>
        <w:tblpPr w:leftFromText="180" w:rightFromText="180" w:vertAnchor="text" w:tblpX="108"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6"/>
        <w:gridCol w:w="3064"/>
        <w:gridCol w:w="2097"/>
        <w:gridCol w:w="1821"/>
        <w:gridCol w:w="1666"/>
        <w:gridCol w:w="2647"/>
        <w:gridCol w:w="2392"/>
      </w:tblGrid>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w:t>
            </w:r>
          </w:p>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п/п</w:t>
            </w:r>
          </w:p>
        </w:tc>
        <w:tc>
          <w:tcPr>
            <w:tcW w:w="1098"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Наименование учрежд</w:t>
            </w:r>
            <w:r w:rsidRPr="004A53F9">
              <w:rPr>
                <w:rFonts w:ascii="Arial" w:hAnsi="Arial" w:cs="Arial"/>
                <w:b/>
                <w:sz w:val="22"/>
              </w:rPr>
              <w:t>е</w:t>
            </w:r>
            <w:r w:rsidRPr="004A53F9">
              <w:rPr>
                <w:rFonts w:ascii="Arial" w:hAnsi="Arial" w:cs="Arial"/>
                <w:b/>
                <w:sz w:val="22"/>
              </w:rPr>
              <w:t xml:space="preserve">ния </w:t>
            </w:r>
          </w:p>
          <w:p w:rsidR="00002261" w:rsidRPr="004A53F9" w:rsidRDefault="00002261" w:rsidP="000A7368">
            <w:pPr>
              <w:spacing w:line="240" w:lineRule="auto"/>
              <w:jc w:val="center"/>
              <w:rPr>
                <w:rFonts w:ascii="Arial" w:hAnsi="Arial" w:cs="Arial"/>
                <w:b/>
                <w:sz w:val="22"/>
              </w:rPr>
            </w:pPr>
          </w:p>
        </w:tc>
        <w:tc>
          <w:tcPr>
            <w:tcW w:w="764"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Местоположение</w:t>
            </w:r>
          </w:p>
        </w:tc>
        <w:tc>
          <w:tcPr>
            <w:tcW w:w="525"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Фактическая посещаемость за год</w:t>
            </w:r>
          </w:p>
        </w:tc>
        <w:tc>
          <w:tcPr>
            <w:tcW w:w="525"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Количество работающих, чел</w:t>
            </w:r>
          </w:p>
        </w:tc>
        <w:tc>
          <w:tcPr>
            <w:tcW w:w="955"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Мощность:</w:t>
            </w:r>
          </w:p>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Для больниц: койко-места</w:t>
            </w:r>
          </w:p>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Для поликлиник и ФАП:                           посещений/сут</w:t>
            </w:r>
          </w:p>
        </w:tc>
        <w:tc>
          <w:tcPr>
            <w:tcW w:w="811" w:type="pct"/>
            <w:vAlign w:val="center"/>
          </w:tcPr>
          <w:p w:rsidR="00002261" w:rsidRPr="004A53F9" w:rsidRDefault="00002261" w:rsidP="000A7368">
            <w:pPr>
              <w:spacing w:line="240" w:lineRule="auto"/>
              <w:jc w:val="center"/>
              <w:rPr>
                <w:rFonts w:ascii="Arial" w:hAnsi="Arial" w:cs="Arial"/>
                <w:b/>
                <w:sz w:val="22"/>
              </w:rPr>
            </w:pPr>
            <w:r w:rsidRPr="004A53F9">
              <w:rPr>
                <w:rFonts w:ascii="Arial" w:hAnsi="Arial" w:cs="Arial"/>
                <w:b/>
                <w:sz w:val="22"/>
              </w:rPr>
              <w:t>Характеристика здания (хор., удовл., ветхое, приспособленное)</w:t>
            </w:r>
          </w:p>
        </w:tc>
      </w:tr>
      <w:tr w:rsidR="00002261" w:rsidRPr="004A53F9" w:rsidTr="008351F5">
        <w:trPr>
          <w:trHeight w:val="340"/>
        </w:trPr>
        <w:tc>
          <w:tcPr>
            <w:tcW w:w="323" w:type="pct"/>
            <w:vAlign w:val="center"/>
          </w:tcPr>
          <w:p w:rsidR="00002261" w:rsidRPr="004A53F9" w:rsidRDefault="00002261" w:rsidP="000A7368">
            <w:pPr>
              <w:pStyle w:val="NoSpacing"/>
              <w:jc w:val="center"/>
              <w:rPr>
                <w:rFonts w:ascii="Arial" w:hAnsi="Arial" w:cs="Arial"/>
              </w:rPr>
            </w:pPr>
            <w:r w:rsidRPr="004A53F9">
              <w:rPr>
                <w:rFonts w:ascii="Arial" w:hAnsi="Arial" w:cs="Arial"/>
              </w:rPr>
              <w:t>1</w:t>
            </w:r>
          </w:p>
        </w:tc>
        <w:tc>
          <w:tcPr>
            <w:tcW w:w="1098"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ГБУЗ НО «Княгининская цент-ральная районная больница»</w:t>
            </w:r>
          </w:p>
        </w:tc>
        <w:tc>
          <w:tcPr>
            <w:tcW w:w="764"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г. Княгинино, пер. Володарского,  д. 23</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16171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239</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150 посещений/сут.</w:t>
            </w:r>
          </w:p>
          <w:p w:rsidR="00002261" w:rsidRPr="004A53F9" w:rsidRDefault="00002261" w:rsidP="000A7368">
            <w:pPr>
              <w:spacing w:line="240" w:lineRule="auto"/>
              <w:jc w:val="center"/>
              <w:rPr>
                <w:rFonts w:ascii="Arial" w:hAnsi="Arial" w:cs="Arial"/>
                <w:sz w:val="22"/>
              </w:rPr>
            </w:pPr>
            <w:r w:rsidRPr="004A53F9">
              <w:rPr>
                <w:rFonts w:ascii="Arial" w:hAnsi="Arial" w:cs="Arial"/>
                <w:sz w:val="22"/>
              </w:rPr>
              <w:t>150 койко-мест</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Удовлетворительное  </w:t>
            </w:r>
          </w:p>
        </w:tc>
      </w:tr>
      <w:tr w:rsidR="00002261" w:rsidRPr="004A53F9" w:rsidTr="008351F5">
        <w:trPr>
          <w:trHeight w:val="340"/>
        </w:trPr>
        <w:tc>
          <w:tcPr>
            <w:tcW w:w="323" w:type="pct"/>
            <w:vAlign w:val="center"/>
          </w:tcPr>
          <w:p w:rsidR="00002261" w:rsidRPr="004A53F9" w:rsidRDefault="00002261" w:rsidP="000A7368">
            <w:pPr>
              <w:pStyle w:val="NoSpacing"/>
              <w:jc w:val="center"/>
              <w:rPr>
                <w:rFonts w:ascii="Arial" w:hAnsi="Arial" w:cs="Arial"/>
              </w:rPr>
            </w:pPr>
            <w:r w:rsidRPr="004A53F9">
              <w:rPr>
                <w:rFonts w:ascii="Arial" w:hAnsi="Arial" w:cs="Arial"/>
              </w:rPr>
              <w:t>2</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Большеандреевкий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д. Бол. Андр</w:t>
            </w:r>
            <w:r w:rsidRPr="004A53F9">
              <w:rPr>
                <w:rFonts w:ascii="Arial" w:hAnsi="Arial" w:cs="Arial"/>
                <w:sz w:val="22"/>
              </w:rPr>
              <w:t>е</w:t>
            </w:r>
            <w:r w:rsidRPr="004A53F9">
              <w:rPr>
                <w:rFonts w:ascii="Arial" w:hAnsi="Arial" w:cs="Arial"/>
                <w:sz w:val="22"/>
              </w:rPr>
              <w:t>евка,</w:t>
            </w:r>
            <w:r>
              <w:rPr>
                <w:rFonts w:ascii="Arial" w:hAnsi="Arial" w:cs="Arial"/>
                <w:sz w:val="22"/>
              </w:rPr>
              <w:t xml:space="preserve"> ул. Новая, д. 1, п.2</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2993</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11</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Ветхое</w:t>
            </w:r>
          </w:p>
        </w:tc>
      </w:tr>
      <w:tr w:rsidR="00002261" w:rsidRPr="004A53F9" w:rsidTr="008351F5">
        <w:trPr>
          <w:trHeight w:val="340"/>
        </w:trPr>
        <w:tc>
          <w:tcPr>
            <w:tcW w:w="323" w:type="pct"/>
            <w:vAlign w:val="center"/>
          </w:tcPr>
          <w:p w:rsidR="00002261" w:rsidRPr="004A53F9" w:rsidRDefault="00002261" w:rsidP="000A7368">
            <w:pPr>
              <w:pStyle w:val="NoSpacing"/>
              <w:jc w:val="center"/>
              <w:rPr>
                <w:rFonts w:ascii="Arial" w:hAnsi="Arial" w:cs="Arial"/>
              </w:rPr>
            </w:pPr>
            <w:r w:rsidRPr="004A53F9">
              <w:rPr>
                <w:rFonts w:ascii="Arial" w:hAnsi="Arial" w:cs="Arial"/>
              </w:rPr>
              <w:t>3</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Возрожденский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п. Возрожд</w:t>
            </w:r>
            <w:r w:rsidRPr="004A53F9">
              <w:rPr>
                <w:rFonts w:ascii="Arial" w:hAnsi="Arial" w:cs="Arial"/>
                <w:sz w:val="22"/>
              </w:rPr>
              <w:t>е</w:t>
            </w:r>
            <w:r>
              <w:rPr>
                <w:rFonts w:ascii="Arial" w:hAnsi="Arial" w:cs="Arial"/>
                <w:sz w:val="22"/>
              </w:rPr>
              <w:t>ние, ул. Садовая, д. 14, п. 2</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3615</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14</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Удовлетворительное</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4</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Соловьевский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д. Соловьево, ул. Мо</w:t>
            </w:r>
            <w:r>
              <w:rPr>
                <w:rFonts w:ascii="Arial" w:hAnsi="Arial" w:cs="Arial"/>
                <w:sz w:val="22"/>
              </w:rPr>
              <w:t>лодежная, д. 5</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5542</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3</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20</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Удовлетворительное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5</w:t>
            </w:r>
          </w:p>
        </w:tc>
        <w:tc>
          <w:tcPr>
            <w:tcW w:w="1098" w:type="pct"/>
          </w:tcPr>
          <w:p w:rsidR="00002261" w:rsidRPr="004A53F9" w:rsidRDefault="00002261" w:rsidP="000A7368">
            <w:pPr>
              <w:spacing w:line="240" w:lineRule="auto"/>
              <w:rPr>
                <w:rFonts w:ascii="Arial" w:hAnsi="Arial" w:cs="Arial"/>
                <w:sz w:val="22"/>
              </w:rPr>
            </w:pPr>
            <w:r w:rsidRPr="004A53F9">
              <w:rPr>
                <w:rFonts w:ascii="Arial" w:hAnsi="Arial" w:cs="Arial"/>
                <w:sz w:val="22"/>
              </w:rPr>
              <w:t>Белкинский ФАП</w:t>
            </w:r>
          </w:p>
        </w:tc>
        <w:tc>
          <w:tcPr>
            <w:tcW w:w="764" w:type="pct"/>
          </w:tcPr>
          <w:p w:rsidR="00002261" w:rsidRPr="004A53F9" w:rsidRDefault="00002261" w:rsidP="000A7368">
            <w:pPr>
              <w:tabs>
                <w:tab w:val="left" w:pos="6760"/>
              </w:tabs>
              <w:spacing w:line="240" w:lineRule="auto"/>
              <w:rPr>
                <w:rFonts w:ascii="Arial" w:hAnsi="Arial" w:cs="Arial"/>
                <w:sz w:val="22"/>
              </w:rPr>
            </w:pPr>
            <w:r>
              <w:rPr>
                <w:rFonts w:ascii="Arial" w:hAnsi="Arial" w:cs="Arial"/>
                <w:sz w:val="22"/>
              </w:rPr>
              <w:t xml:space="preserve">Княгининский  р-н, </w:t>
            </w:r>
            <w:r w:rsidRPr="004A53F9">
              <w:rPr>
                <w:rFonts w:ascii="Arial" w:hAnsi="Arial" w:cs="Arial"/>
                <w:sz w:val="22"/>
              </w:rPr>
              <w:t xml:space="preserve">с. Белка, ул. Новая, </w:t>
            </w:r>
          </w:p>
          <w:p w:rsidR="00002261" w:rsidRPr="004A53F9" w:rsidRDefault="00002261" w:rsidP="000A7368">
            <w:pPr>
              <w:tabs>
                <w:tab w:val="left" w:pos="6760"/>
              </w:tabs>
              <w:spacing w:line="240" w:lineRule="auto"/>
              <w:rPr>
                <w:rFonts w:ascii="Arial" w:hAnsi="Arial" w:cs="Arial"/>
                <w:sz w:val="22"/>
              </w:rPr>
            </w:pPr>
            <w:r>
              <w:rPr>
                <w:rFonts w:ascii="Arial" w:hAnsi="Arial" w:cs="Arial"/>
                <w:sz w:val="22"/>
              </w:rPr>
              <w:t>д. 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1920</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18</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Удовлетворительное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6</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Троицкий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с. Троицк</w:t>
            </w:r>
            <w:r>
              <w:rPr>
                <w:rFonts w:ascii="Arial" w:hAnsi="Arial" w:cs="Arial"/>
                <w:sz w:val="22"/>
              </w:rPr>
              <w:t>ое, ул. Центральная, д. 10, п.1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2732</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11</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Хорошее</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7</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Егорьевкий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с. Ег</w:t>
            </w:r>
            <w:r>
              <w:rPr>
                <w:rFonts w:ascii="Arial" w:hAnsi="Arial" w:cs="Arial"/>
                <w:sz w:val="22"/>
              </w:rPr>
              <w:t>орьевское, ул. Городецкая, д. 8</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1481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9</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Приспособленное</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8</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Ургинский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с. Урга, ул. Цен</w:t>
            </w:r>
            <w:r>
              <w:rPr>
                <w:rFonts w:ascii="Arial" w:hAnsi="Arial" w:cs="Arial"/>
                <w:sz w:val="22"/>
              </w:rPr>
              <w:t>тральная, д. 147</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2907</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15</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Приспособленное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9</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Покровский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 xml:space="preserve">Княгининский  р-н, с. Покров, ул. Ветеранов, д. 6, </w:t>
            </w:r>
            <w:r>
              <w:rPr>
                <w:rFonts w:ascii="Arial" w:hAnsi="Arial" w:cs="Arial"/>
                <w:sz w:val="22"/>
              </w:rPr>
              <w:t>п. 2</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2726</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15</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Удовлетворительное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10</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Островский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с. Островск</w:t>
            </w:r>
            <w:r>
              <w:rPr>
                <w:rFonts w:ascii="Arial" w:hAnsi="Arial" w:cs="Arial"/>
                <w:sz w:val="22"/>
              </w:rPr>
              <w:t>ое, ул. Молодежная, д. 23, п. 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2167</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9</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Удовлетворительное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11</w:t>
            </w:r>
          </w:p>
        </w:tc>
        <w:tc>
          <w:tcPr>
            <w:tcW w:w="1098"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Шишковердский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tabs>
                <w:tab w:val="left" w:pos="6760"/>
              </w:tabs>
              <w:spacing w:line="240" w:lineRule="auto"/>
              <w:rPr>
                <w:rFonts w:ascii="Arial" w:hAnsi="Arial" w:cs="Arial"/>
                <w:sz w:val="22"/>
              </w:rPr>
            </w:pPr>
            <w:r w:rsidRPr="004A53F9">
              <w:rPr>
                <w:rFonts w:ascii="Arial" w:hAnsi="Arial" w:cs="Arial"/>
                <w:sz w:val="22"/>
              </w:rPr>
              <w:t>Княгининский  р-н, с. Шишковердь, ул.</w:t>
            </w:r>
            <w:r>
              <w:rPr>
                <w:rFonts w:ascii="Arial" w:hAnsi="Arial" w:cs="Arial"/>
                <w:sz w:val="22"/>
              </w:rPr>
              <w:t xml:space="preserve"> Люкина, д. 13, п. 1</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1824</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8</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Ветхое </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12</w:t>
            </w:r>
          </w:p>
        </w:tc>
        <w:tc>
          <w:tcPr>
            <w:tcW w:w="1098"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Бубенковский  ФАП</w:t>
            </w:r>
          </w:p>
          <w:p w:rsidR="00002261" w:rsidRPr="004A53F9" w:rsidRDefault="00002261" w:rsidP="000A7368">
            <w:pPr>
              <w:spacing w:line="240" w:lineRule="auto"/>
              <w:jc w:val="center"/>
              <w:rPr>
                <w:rFonts w:ascii="Arial" w:hAnsi="Arial" w:cs="Arial"/>
                <w:sz w:val="22"/>
              </w:rPr>
            </w:pPr>
          </w:p>
        </w:tc>
        <w:tc>
          <w:tcPr>
            <w:tcW w:w="764"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Княгин</w:t>
            </w:r>
            <w:r>
              <w:rPr>
                <w:rFonts w:ascii="Arial" w:hAnsi="Arial" w:cs="Arial"/>
                <w:sz w:val="22"/>
              </w:rPr>
              <w:t>и</w:t>
            </w:r>
            <w:r w:rsidRPr="004A53F9">
              <w:rPr>
                <w:rFonts w:ascii="Arial" w:hAnsi="Arial" w:cs="Arial"/>
                <w:sz w:val="22"/>
              </w:rPr>
              <w:t>нский  р-н,</w:t>
            </w:r>
            <w:r>
              <w:rPr>
                <w:rFonts w:ascii="Arial" w:hAnsi="Arial" w:cs="Arial"/>
                <w:sz w:val="22"/>
              </w:rPr>
              <w:t xml:space="preserve"> д. Бубенки, ул. Школьная,  д. 4</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3000</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10</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Приспособленное</w:t>
            </w:r>
          </w:p>
        </w:tc>
      </w:tr>
      <w:tr w:rsidR="00002261" w:rsidRPr="004A53F9" w:rsidTr="008351F5">
        <w:trPr>
          <w:trHeight w:val="340"/>
        </w:trPr>
        <w:tc>
          <w:tcPr>
            <w:tcW w:w="323"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13</w:t>
            </w:r>
          </w:p>
        </w:tc>
        <w:tc>
          <w:tcPr>
            <w:tcW w:w="1098"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Ананьевский ФАП</w:t>
            </w:r>
          </w:p>
        </w:tc>
        <w:tc>
          <w:tcPr>
            <w:tcW w:w="764" w:type="pct"/>
            <w:vAlign w:val="center"/>
          </w:tcPr>
          <w:p w:rsidR="00002261" w:rsidRPr="004A53F9" w:rsidRDefault="00002261" w:rsidP="000A7368">
            <w:pPr>
              <w:spacing w:line="240" w:lineRule="auto"/>
              <w:rPr>
                <w:rFonts w:ascii="Arial" w:hAnsi="Arial" w:cs="Arial"/>
                <w:sz w:val="22"/>
              </w:rPr>
            </w:pPr>
            <w:r w:rsidRPr="004A53F9">
              <w:rPr>
                <w:rFonts w:ascii="Arial" w:hAnsi="Arial" w:cs="Arial"/>
                <w:sz w:val="22"/>
              </w:rPr>
              <w:t>Княгин</w:t>
            </w:r>
            <w:r>
              <w:rPr>
                <w:rFonts w:ascii="Arial" w:hAnsi="Arial" w:cs="Arial"/>
                <w:sz w:val="22"/>
              </w:rPr>
              <w:t>и</w:t>
            </w:r>
            <w:r w:rsidRPr="004A53F9">
              <w:rPr>
                <w:rFonts w:ascii="Arial" w:hAnsi="Arial" w:cs="Arial"/>
                <w:sz w:val="22"/>
              </w:rPr>
              <w:t>нский   р-н,</w:t>
            </w:r>
            <w:r>
              <w:rPr>
                <w:rFonts w:ascii="Arial" w:hAnsi="Arial" w:cs="Arial"/>
                <w:sz w:val="22"/>
              </w:rPr>
              <w:t xml:space="preserve"> с. Ананье, ул. Малкина, д. 15</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4750</w:t>
            </w:r>
          </w:p>
        </w:tc>
        <w:tc>
          <w:tcPr>
            <w:tcW w:w="52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2</w:t>
            </w:r>
          </w:p>
        </w:tc>
        <w:tc>
          <w:tcPr>
            <w:tcW w:w="955"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18</w:t>
            </w:r>
          </w:p>
        </w:tc>
        <w:tc>
          <w:tcPr>
            <w:tcW w:w="811" w:type="pct"/>
            <w:vAlign w:val="center"/>
          </w:tcPr>
          <w:p w:rsidR="00002261" w:rsidRPr="004A53F9" w:rsidRDefault="00002261" w:rsidP="000A7368">
            <w:pPr>
              <w:spacing w:line="240" w:lineRule="auto"/>
              <w:jc w:val="center"/>
              <w:rPr>
                <w:rFonts w:ascii="Arial" w:hAnsi="Arial" w:cs="Arial"/>
                <w:sz w:val="22"/>
              </w:rPr>
            </w:pPr>
            <w:r w:rsidRPr="004A53F9">
              <w:rPr>
                <w:rFonts w:ascii="Arial" w:hAnsi="Arial" w:cs="Arial"/>
                <w:sz w:val="22"/>
              </w:rPr>
              <w:t xml:space="preserve">Приспособленное  </w:t>
            </w:r>
          </w:p>
        </w:tc>
      </w:tr>
    </w:tbl>
    <w:p w:rsidR="00002261" w:rsidRDefault="00002261" w:rsidP="006B7D11">
      <w:pPr>
        <w:autoSpaceDE w:val="0"/>
        <w:autoSpaceDN w:val="0"/>
        <w:adjustRightInd w:val="0"/>
        <w:rPr>
          <w:rFonts w:ascii="Arial" w:hAnsi="Arial" w:cs="Arial"/>
          <w:b/>
          <w:i/>
          <w:szCs w:val="24"/>
        </w:rPr>
      </w:pPr>
    </w:p>
    <w:p w:rsidR="00002261" w:rsidRPr="003A3974" w:rsidRDefault="00002261" w:rsidP="003A3974">
      <w:pPr>
        <w:autoSpaceDE w:val="0"/>
        <w:autoSpaceDN w:val="0"/>
        <w:adjustRightInd w:val="0"/>
        <w:spacing w:line="240" w:lineRule="auto"/>
        <w:rPr>
          <w:rFonts w:ascii="Arial" w:hAnsi="Arial" w:cs="Arial"/>
          <w:b/>
          <w:i/>
          <w:sz w:val="22"/>
        </w:rPr>
      </w:pPr>
      <w:r w:rsidRPr="003A3974">
        <w:rPr>
          <w:rFonts w:ascii="Arial" w:hAnsi="Arial" w:cs="Arial"/>
          <w:b/>
          <w:i/>
          <w:sz w:val="22"/>
        </w:rPr>
        <w:t>Таблица 8.5</w:t>
      </w:r>
    </w:p>
    <w:p w:rsidR="00002261" w:rsidRPr="003A3974" w:rsidRDefault="00002261" w:rsidP="003A3974">
      <w:pPr>
        <w:autoSpaceDE w:val="0"/>
        <w:autoSpaceDN w:val="0"/>
        <w:adjustRightInd w:val="0"/>
        <w:spacing w:line="240" w:lineRule="auto"/>
        <w:rPr>
          <w:rFonts w:ascii="Arial" w:hAnsi="Arial" w:cs="Arial"/>
          <w:i/>
          <w:sz w:val="22"/>
        </w:rPr>
      </w:pPr>
      <w:r w:rsidRPr="003A3974">
        <w:rPr>
          <w:rFonts w:ascii="Arial" w:hAnsi="Arial" w:cs="Arial"/>
          <w:i/>
          <w:sz w:val="22"/>
        </w:rPr>
        <w:t>Отделение скорой помощи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36"/>
        <w:gridCol w:w="4835"/>
        <w:gridCol w:w="4832"/>
      </w:tblGrid>
      <w:tr w:rsidR="00002261" w:rsidRPr="00A413A6" w:rsidTr="000A7368">
        <w:trPr>
          <w:trHeight w:val="276"/>
        </w:trPr>
        <w:tc>
          <w:tcPr>
            <w:tcW w:w="1667" w:type="pct"/>
            <w:vMerge w:val="restart"/>
            <w:vAlign w:val="center"/>
          </w:tcPr>
          <w:p w:rsidR="00002261" w:rsidRPr="00A413A6" w:rsidRDefault="00002261" w:rsidP="000A7368">
            <w:pPr>
              <w:spacing w:line="240" w:lineRule="auto"/>
              <w:jc w:val="center"/>
              <w:rPr>
                <w:rFonts w:ascii="Arial" w:hAnsi="Arial" w:cs="Arial"/>
                <w:b/>
                <w:sz w:val="22"/>
              </w:rPr>
            </w:pPr>
            <w:r w:rsidRPr="00A413A6">
              <w:rPr>
                <w:rFonts w:ascii="Arial" w:hAnsi="Arial" w:cs="Arial"/>
                <w:b/>
                <w:sz w:val="22"/>
              </w:rPr>
              <w:t xml:space="preserve">Наименование </w:t>
            </w:r>
          </w:p>
        </w:tc>
        <w:tc>
          <w:tcPr>
            <w:tcW w:w="1667" w:type="pct"/>
            <w:vMerge w:val="restart"/>
            <w:vAlign w:val="center"/>
          </w:tcPr>
          <w:p w:rsidR="00002261" w:rsidRPr="00A413A6" w:rsidRDefault="00002261" w:rsidP="000A7368">
            <w:pPr>
              <w:spacing w:line="240" w:lineRule="auto"/>
              <w:jc w:val="center"/>
              <w:rPr>
                <w:rFonts w:ascii="Arial" w:hAnsi="Arial" w:cs="Arial"/>
                <w:b/>
                <w:sz w:val="22"/>
              </w:rPr>
            </w:pPr>
            <w:r w:rsidRPr="00A413A6">
              <w:rPr>
                <w:rFonts w:ascii="Arial" w:hAnsi="Arial" w:cs="Arial"/>
                <w:b/>
                <w:sz w:val="22"/>
              </w:rPr>
              <w:t>Адрес</w:t>
            </w:r>
          </w:p>
        </w:tc>
        <w:tc>
          <w:tcPr>
            <w:tcW w:w="1666" w:type="pct"/>
            <w:vMerge w:val="restart"/>
            <w:vAlign w:val="center"/>
          </w:tcPr>
          <w:p w:rsidR="00002261" w:rsidRPr="00A413A6" w:rsidRDefault="00002261" w:rsidP="000A7368">
            <w:pPr>
              <w:spacing w:line="240" w:lineRule="auto"/>
              <w:ind w:left="-159" w:right="-58"/>
              <w:jc w:val="center"/>
              <w:rPr>
                <w:rFonts w:ascii="Arial" w:hAnsi="Arial" w:cs="Arial"/>
                <w:b/>
                <w:sz w:val="22"/>
              </w:rPr>
            </w:pPr>
            <w:r w:rsidRPr="00A413A6">
              <w:rPr>
                <w:rFonts w:ascii="Arial" w:hAnsi="Arial" w:cs="Arial"/>
                <w:b/>
                <w:sz w:val="22"/>
              </w:rPr>
              <w:t>Кол-во машин</w:t>
            </w:r>
          </w:p>
        </w:tc>
      </w:tr>
      <w:tr w:rsidR="00002261" w:rsidRPr="00A413A6" w:rsidTr="000A7368">
        <w:trPr>
          <w:trHeight w:val="276"/>
        </w:trPr>
        <w:tc>
          <w:tcPr>
            <w:tcW w:w="1667" w:type="pct"/>
            <w:vMerge/>
            <w:vAlign w:val="center"/>
          </w:tcPr>
          <w:p w:rsidR="00002261" w:rsidRPr="00A413A6" w:rsidRDefault="00002261" w:rsidP="000A7368">
            <w:pPr>
              <w:spacing w:line="240" w:lineRule="auto"/>
              <w:jc w:val="center"/>
              <w:rPr>
                <w:rFonts w:ascii="Arial" w:hAnsi="Arial" w:cs="Arial"/>
                <w:sz w:val="22"/>
              </w:rPr>
            </w:pPr>
          </w:p>
        </w:tc>
        <w:tc>
          <w:tcPr>
            <w:tcW w:w="1667" w:type="pct"/>
            <w:vMerge/>
          </w:tcPr>
          <w:p w:rsidR="00002261" w:rsidRPr="00A413A6" w:rsidRDefault="00002261" w:rsidP="000A7368">
            <w:pPr>
              <w:spacing w:line="240" w:lineRule="auto"/>
              <w:jc w:val="center"/>
              <w:rPr>
                <w:rFonts w:ascii="Arial" w:hAnsi="Arial" w:cs="Arial"/>
                <w:sz w:val="22"/>
              </w:rPr>
            </w:pPr>
          </w:p>
        </w:tc>
        <w:tc>
          <w:tcPr>
            <w:tcW w:w="1666" w:type="pct"/>
            <w:vMerge/>
          </w:tcPr>
          <w:p w:rsidR="00002261" w:rsidRPr="00A413A6" w:rsidRDefault="00002261" w:rsidP="000A7368">
            <w:pPr>
              <w:spacing w:line="240" w:lineRule="auto"/>
              <w:jc w:val="center"/>
              <w:rPr>
                <w:rFonts w:ascii="Arial" w:hAnsi="Arial" w:cs="Arial"/>
                <w:sz w:val="22"/>
              </w:rPr>
            </w:pPr>
          </w:p>
        </w:tc>
      </w:tr>
      <w:tr w:rsidR="00002261" w:rsidRPr="00A413A6" w:rsidTr="000A7368">
        <w:tc>
          <w:tcPr>
            <w:tcW w:w="1667" w:type="pct"/>
            <w:tcBorders>
              <w:top w:val="single" w:sz="4" w:space="0" w:color="auto"/>
              <w:left w:val="single" w:sz="4" w:space="0" w:color="auto"/>
              <w:bottom w:val="single" w:sz="4" w:space="0" w:color="auto"/>
              <w:right w:val="single" w:sz="4" w:space="0" w:color="auto"/>
            </w:tcBorders>
            <w:vAlign w:val="center"/>
          </w:tcPr>
          <w:p w:rsidR="00002261" w:rsidRPr="00A413A6" w:rsidRDefault="00002261" w:rsidP="000A7368">
            <w:pPr>
              <w:spacing w:line="240" w:lineRule="auto"/>
              <w:rPr>
                <w:rFonts w:ascii="Arial" w:hAnsi="Arial" w:cs="Arial"/>
                <w:sz w:val="22"/>
              </w:rPr>
            </w:pPr>
            <w:r w:rsidRPr="00A413A6">
              <w:rPr>
                <w:rFonts w:ascii="Arial" w:hAnsi="Arial" w:cs="Arial"/>
                <w:sz w:val="22"/>
              </w:rPr>
              <w:t>Отделение скорой помощи в составе ГБУЗ  НО «Княгининская  ЦРБ» обслуживает все населенные пункты района</w:t>
            </w:r>
          </w:p>
        </w:tc>
        <w:tc>
          <w:tcPr>
            <w:tcW w:w="1667" w:type="pct"/>
            <w:tcBorders>
              <w:top w:val="single" w:sz="4" w:space="0" w:color="auto"/>
              <w:left w:val="single" w:sz="4" w:space="0" w:color="auto"/>
              <w:bottom w:val="single" w:sz="4" w:space="0" w:color="auto"/>
              <w:right w:val="single" w:sz="4" w:space="0" w:color="auto"/>
            </w:tcBorders>
            <w:vAlign w:val="center"/>
          </w:tcPr>
          <w:p w:rsidR="00002261" w:rsidRPr="00A413A6" w:rsidRDefault="00002261" w:rsidP="000A7368">
            <w:pPr>
              <w:spacing w:line="240" w:lineRule="auto"/>
              <w:rPr>
                <w:rFonts w:ascii="Arial" w:hAnsi="Arial" w:cs="Arial"/>
                <w:sz w:val="22"/>
              </w:rPr>
            </w:pPr>
            <w:r w:rsidRPr="00A413A6">
              <w:rPr>
                <w:rFonts w:ascii="Arial" w:hAnsi="Arial" w:cs="Arial"/>
                <w:sz w:val="22"/>
              </w:rPr>
              <w:t>г. Княгинино, пер. Володарского,  д. 23</w:t>
            </w:r>
          </w:p>
        </w:tc>
        <w:tc>
          <w:tcPr>
            <w:tcW w:w="1666" w:type="pct"/>
            <w:tcBorders>
              <w:top w:val="single" w:sz="4" w:space="0" w:color="auto"/>
              <w:left w:val="single" w:sz="4" w:space="0" w:color="auto"/>
              <w:bottom w:val="single" w:sz="4" w:space="0" w:color="auto"/>
              <w:right w:val="single" w:sz="4" w:space="0" w:color="auto"/>
            </w:tcBorders>
            <w:vAlign w:val="center"/>
          </w:tcPr>
          <w:p w:rsidR="00002261" w:rsidRPr="00A413A6" w:rsidRDefault="00002261" w:rsidP="000A7368">
            <w:pPr>
              <w:spacing w:line="240" w:lineRule="auto"/>
              <w:ind w:left="-159" w:right="-58"/>
              <w:jc w:val="center"/>
              <w:rPr>
                <w:rFonts w:ascii="Arial" w:hAnsi="Arial" w:cs="Arial"/>
                <w:sz w:val="22"/>
              </w:rPr>
            </w:pPr>
            <w:r w:rsidRPr="00A413A6">
              <w:rPr>
                <w:rFonts w:ascii="Arial" w:hAnsi="Arial" w:cs="Arial"/>
                <w:sz w:val="22"/>
              </w:rPr>
              <w:t>8</w:t>
            </w:r>
          </w:p>
        </w:tc>
      </w:tr>
    </w:tbl>
    <w:p w:rsidR="00002261" w:rsidRDefault="00002261" w:rsidP="006B7D11">
      <w:pPr>
        <w:rPr>
          <w:rFonts w:ascii="Arial" w:hAnsi="Arial" w:cs="Arial"/>
          <w:szCs w:val="24"/>
        </w:rPr>
      </w:pPr>
    </w:p>
    <w:p w:rsidR="00002261" w:rsidRDefault="00002261" w:rsidP="006B7D11">
      <w:pPr>
        <w:rPr>
          <w:rFonts w:ascii="Arial" w:hAnsi="Arial" w:cs="Arial"/>
          <w:szCs w:val="24"/>
        </w:rPr>
      </w:pPr>
    </w:p>
    <w:p w:rsidR="00002261" w:rsidRDefault="00002261" w:rsidP="006B7D11">
      <w:pPr>
        <w:rPr>
          <w:rFonts w:ascii="Arial" w:hAnsi="Arial" w:cs="Arial"/>
          <w:szCs w:val="24"/>
        </w:rPr>
      </w:pPr>
    </w:p>
    <w:p w:rsidR="00002261" w:rsidRDefault="00002261" w:rsidP="006B7D11">
      <w:pPr>
        <w:spacing w:line="240" w:lineRule="auto"/>
        <w:jc w:val="left"/>
        <w:rPr>
          <w:rFonts w:ascii="Arial" w:hAnsi="Arial" w:cs="Arial"/>
          <w:szCs w:val="24"/>
        </w:rPr>
      </w:pPr>
      <w:r>
        <w:rPr>
          <w:rFonts w:ascii="Arial" w:hAnsi="Arial" w:cs="Arial"/>
          <w:szCs w:val="24"/>
        </w:rPr>
        <w:br w:type="page"/>
      </w:r>
    </w:p>
    <w:p w:rsidR="00002261" w:rsidRDefault="00002261" w:rsidP="006B7D11">
      <w:pPr>
        <w:rPr>
          <w:rFonts w:ascii="Arial" w:hAnsi="Arial" w:cs="Arial"/>
          <w:szCs w:val="24"/>
        </w:rPr>
        <w:sectPr w:rsidR="00002261" w:rsidSect="006B7D11">
          <w:type w:val="continuous"/>
          <w:pgSz w:w="16838" w:h="11906" w:orient="landscape"/>
          <w:pgMar w:top="1134" w:right="850" w:bottom="1134" w:left="1701" w:header="425" w:footer="284" w:gutter="0"/>
          <w:cols w:space="708"/>
          <w:docGrid w:linePitch="360"/>
        </w:sectPr>
      </w:pPr>
    </w:p>
    <w:p w:rsidR="00002261" w:rsidRDefault="00002261" w:rsidP="003A3974">
      <w:pPr>
        <w:rPr>
          <w:rFonts w:ascii="Arial" w:hAnsi="Arial" w:cs="Arial"/>
          <w:i/>
          <w:color w:val="000000"/>
          <w:szCs w:val="24"/>
          <w:u w:val="single"/>
          <w:lang w:eastAsia="ru-RU"/>
        </w:rPr>
      </w:pPr>
      <w:r w:rsidRPr="007C4ACE">
        <w:rPr>
          <w:rFonts w:ascii="Arial" w:hAnsi="Arial" w:cs="Arial"/>
          <w:i/>
          <w:color w:val="000000"/>
          <w:szCs w:val="24"/>
          <w:u w:val="single"/>
          <w:lang w:eastAsia="ru-RU"/>
        </w:rPr>
        <w:t xml:space="preserve">Мероприятия по развитию </w:t>
      </w:r>
      <w:r>
        <w:rPr>
          <w:rFonts w:ascii="Arial" w:hAnsi="Arial" w:cs="Arial"/>
          <w:i/>
          <w:color w:val="000000"/>
          <w:szCs w:val="24"/>
          <w:u w:val="single"/>
          <w:lang w:eastAsia="ru-RU"/>
        </w:rPr>
        <w:t>здравоохранения</w:t>
      </w:r>
    </w:p>
    <w:p w:rsidR="00002261" w:rsidRDefault="00002261" w:rsidP="00D16952">
      <w:pPr>
        <w:ind w:firstLine="709"/>
        <w:rPr>
          <w:rFonts w:ascii="Arial" w:hAnsi="Arial" w:cs="Arial"/>
          <w:color w:val="000000"/>
          <w:szCs w:val="24"/>
          <w:lang w:eastAsia="ru-RU"/>
        </w:rPr>
      </w:pPr>
      <w:r>
        <w:rPr>
          <w:rFonts w:ascii="Arial" w:hAnsi="Arial" w:cs="Arial"/>
          <w:color w:val="000000"/>
          <w:szCs w:val="24"/>
          <w:lang w:eastAsia="ru-RU"/>
        </w:rPr>
        <w:t>Схемой территориального планирования Нижегородской области планир</w:t>
      </w:r>
      <w:r>
        <w:rPr>
          <w:rFonts w:ascii="Arial" w:hAnsi="Arial" w:cs="Arial"/>
          <w:color w:val="000000"/>
          <w:szCs w:val="24"/>
          <w:lang w:eastAsia="ru-RU"/>
        </w:rPr>
        <w:t>у</w:t>
      </w:r>
      <w:r>
        <w:rPr>
          <w:rFonts w:ascii="Arial" w:hAnsi="Arial" w:cs="Arial"/>
          <w:color w:val="000000"/>
          <w:szCs w:val="24"/>
          <w:lang w:eastAsia="ru-RU"/>
        </w:rPr>
        <w:t>ется строительство поликлиники в г. Княгинино.</w:t>
      </w:r>
    </w:p>
    <w:p w:rsidR="00002261" w:rsidRPr="00BA22A3" w:rsidRDefault="00002261" w:rsidP="003A3974">
      <w:pPr>
        <w:pStyle w:val="Heading1"/>
        <w:jc w:val="left"/>
        <w:rPr>
          <w:rFonts w:ascii="Arial" w:hAnsi="Arial" w:cs="Arial"/>
          <w:sz w:val="24"/>
          <w:szCs w:val="24"/>
        </w:rPr>
      </w:pPr>
      <w:bookmarkStart w:id="72" w:name="_УЧРЕЖДЕНИЯ_КУЛЬТУРЫ_И"/>
      <w:bookmarkEnd w:id="72"/>
      <w:r w:rsidRPr="00BA22A3">
        <w:rPr>
          <w:rFonts w:ascii="Arial" w:hAnsi="Arial" w:cs="Arial"/>
          <w:sz w:val="24"/>
          <w:szCs w:val="24"/>
        </w:rPr>
        <w:t>УЧРЕЖДЕНИЯ КУЛЬТУРЫ И ИСКУССТВА</w:t>
      </w:r>
    </w:p>
    <w:bookmarkEnd w:id="71"/>
    <w:p w:rsidR="00002261" w:rsidRPr="000833E0" w:rsidRDefault="00002261" w:rsidP="003A3974">
      <w:pPr>
        <w:shd w:val="clear" w:color="auto" w:fill="FFFFFF"/>
        <w:autoSpaceDE w:val="0"/>
        <w:autoSpaceDN w:val="0"/>
        <w:adjustRightInd w:val="0"/>
        <w:rPr>
          <w:rFonts w:ascii="Arial" w:hAnsi="Arial" w:cs="Arial"/>
          <w:color w:val="000000"/>
          <w:szCs w:val="24"/>
          <w:lang w:eastAsia="ru-RU"/>
        </w:rPr>
      </w:pPr>
      <w:r w:rsidRPr="00705210">
        <w:rPr>
          <w:rFonts w:ascii="Arial" w:hAnsi="Arial" w:cs="Arial"/>
          <w:i/>
          <w:color w:val="000000"/>
          <w:szCs w:val="24"/>
          <w:u w:val="single"/>
          <w:lang w:eastAsia="ru-RU"/>
        </w:rPr>
        <w:t>Современное состояние</w:t>
      </w:r>
    </w:p>
    <w:p w:rsidR="00002261" w:rsidRDefault="00002261" w:rsidP="003A3974">
      <w:pPr>
        <w:ind w:firstLine="709"/>
        <w:rPr>
          <w:rFonts w:ascii="Arial" w:hAnsi="Arial" w:cs="Arial"/>
          <w:szCs w:val="24"/>
        </w:rPr>
      </w:pPr>
      <w:r>
        <w:rPr>
          <w:rFonts w:ascii="Arial" w:hAnsi="Arial" w:cs="Arial"/>
          <w:szCs w:val="24"/>
        </w:rPr>
        <w:t>Княгининский    район   насчитывает 19 культурно-досуговых учреждения, в том числе Княгининский районный Дом Культуры,</w:t>
      </w:r>
      <w:r w:rsidRPr="00D124D9">
        <w:rPr>
          <w:rFonts w:ascii="Arial" w:hAnsi="Arial" w:cs="Arial"/>
          <w:szCs w:val="24"/>
        </w:rPr>
        <w:t xml:space="preserve"> </w:t>
      </w:r>
      <w:r>
        <w:rPr>
          <w:rFonts w:ascii="Arial" w:hAnsi="Arial" w:cs="Arial"/>
          <w:szCs w:val="24"/>
        </w:rPr>
        <w:t>2 сельских клуба, 11 сельских домов культуры, центральная библиотека, библиотека-музей им. В.Г. Гузанова, детская музыкальная школа, краеведческий народный музей.</w:t>
      </w:r>
    </w:p>
    <w:p w:rsidR="00002261" w:rsidRPr="0051514B" w:rsidRDefault="00002261" w:rsidP="003A3974">
      <w:pPr>
        <w:tabs>
          <w:tab w:val="left" w:pos="1134"/>
        </w:tabs>
        <w:ind w:firstLine="709"/>
        <w:rPr>
          <w:rFonts w:ascii="Arial" w:hAnsi="Arial" w:cs="Arial"/>
          <w:szCs w:val="24"/>
        </w:rPr>
      </w:pPr>
      <w:r w:rsidRPr="0051514B">
        <w:rPr>
          <w:rFonts w:ascii="Arial" w:hAnsi="Arial" w:cs="Arial"/>
          <w:szCs w:val="24"/>
        </w:rPr>
        <w:t>Удовлетворенность населения  качеством предоставляемых услуг в сфере культуры составляла 36,3 % от числа опрошенных. Низкая удовлетворенность связана с отсутствием в районе современных Домов культуры (в связи с отсутс</w:t>
      </w:r>
      <w:r w:rsidRPr="0051514B">
        <w:rPr>
          <w:rFonts w:ascii="Arial" w:hAnsi="Arial" w:cs="Arial"/>
          <w:szCs w:val="24"/>
        </w:rPr>
        <w:t>т</w:t>
      </w:r>
      <w:r w:rsidRPr="0051514B">
        <w:rPr>
          <w:rFonts w:ascii="Arial" w:hAnsi="Arial" w:cs="Arial"/>
          <w:szCs w:val="24"/>
        </w:rPr>
        <w:t>вием финансирования новый Дом культуры в г. Княгинино строится с 1988 г.).</w:t>
      </w:r>
    </w:p>
    <w:p w:rsidR="00002261" w:rsidRPr="0051514B" w:rsidRDefault="00002261" w:rsidP="003A3974">
      <w:pPr>
        <w:tabs>
          <w:tab w:val="left" w:pos="1134"/>
        </w:tabs>
        <w:ind w:firstLine="709"/>
        <w:rPr>
          <w:rFonts w:ascii="Arial" w:hAnsi="Arial" w:cs="Arial"/>
          <w:szCs w:val="24"/>
        </w:rPr>
      </w:pPr>
      <w:r w:rsidRPr="0051514B">
        <w:rPr>
          <w:rFonts w:ascii="Arial" w:hAnsi="Arial" w:cs="Arial"/>
          <w:szCs w:val="24"/>
        </w:rPr>
        <w:t>Расходы бюджета на отрасль культура составили в 2011 году  22,4  млн.</w:t>
      </w:r>
      <w:r>
        <w:rPr>
          <w:rFonts w:ascii="Arial" w:hAnsi="Arial" w:cs="Arial"/>
          <w:szCs w:val="24"/>
        </w:rPr>
        <w:t xml:space="preserve"> </w:t>
      </w:r>
      <w:r w:rsidRPr="0051514B">
        <w:rPr>
          <w:rFonts w:ascii="Arial" w:hAnsi="Arial" w:cs="Arial"/>
          <w:szCs w:val="24"/>
        </w:rPr>
        <w:t>рублей, что больше 2010 года на 7,3 %.</w:t>
      </w:r>
    </w:p>
    <w:p w:rsidR="00002261" w:rsidRPr="0051514B" w:rsidRDefault="00002261" w:rsidP="003A3974">
      <w:pPr>
        <w:tabs>
          <w:tab w:val="left" w:pos="1134"/>
        </w:tabs>
        <w:ind w:firstLine="709"/>
        <w:rPr>
          <w:rFonts w:ascii="Arial" w:hAnsi="Arial" w:cs="Arial"/>
          <w:szCs w:val="24"/>
        </w:rPr>
      </w:pPr>
      <w:r w:rsidRPr="0051514B">
        <w:rPr>
          <w:rFonts w:ascii="Arial" w:hAnsi="Arial" w:cs="Arial"/>
          <w:szCs w:val="24"/>
        </w:rPr>
        <w:t>Сеть учреждений культуры насчитывает 36 объектов. В 2011 году учрежд</w:t>
      </w:r>
      <w:r w:rsidRPr="0051514B">
        <w:rPr>
          <w:rFonts w:ascii="Arial" w:hAnsi="Arial" w:cs="Arial"/>
          <w:szCs w:val="24"/>
        </w:rPr>
        <w:t>е</w:t>
      </w:r>
      <w:r w:rsidRPr="0051514B">
        <w:rPr>
          <w:rFonts w:ascii="Arial" w:hAnsi="Arial" w:cs="Arial"/>
          <w:szCs w:val="24"/>
        </w:rPr>
        <w:t xml:space="preserve">ния культуры осуществляли деятельность по  патриотическому воспитанию,  по пропаганде государственных символов России,  по профилактике наркомании и правонарушений несовершеннолетних и другим направлениям. </w:t>
      </w:r>
    </w:p>
    <w:p w:rsidR="00002261" w:rsidRPr="0051514B" w:rsidRDefault="00002261" w:rsidP="003A3974">
      <w:pPr>
        <w:tabs>
          <w:tab w:val="left" w:pos="1134"/>
        </w:tabs>
        <w:ind w:firstLine="709"/>
        <w:rPr>
          <w:rFonts w:ascii="Arial" w:hAnsi="Arial" w:cs="Arial"/>
          <w:i/>
          <w:szCs w:val="24"/>
        </w:rPr>
      </w:pPr>
      <w:r w:rsidRPr="0051514B">
        <w:rPr>
          <w:rFonts w:ascii="Arial" w:hAnsi="Arial" w:cs="Arial"/>
          <w:szCs w:val="24"/>
        </w:rPr>
        <w:t>Продолжалась работа по укреплению материально-технической базы учр</w:t>
      </w:r>
      <w:r w:rsidRPr="0051514B">
        <w:rPr>
          <w:rFonts w:ascii="Arial" w:hAnsi="Arial" w:cs="Arial"/>
          <w:szCs w:val="24"/>
        </w:rPr>
        <w:t>е</w:t>
      </w:r>
      <w:r w:rsidRPr="0051514B">
        <w:rPr>
          <w:rFonts w:ascii="Arial" w:hAnsi="Arial" w:cs="Arial"/>
          <w:szCs w:val="24"/>
        </w:rPr>
        <w:t>ждений культуры. Был произведен ремонт теплотрассы и замена оконных и две</w:t>
      </w:r>
      <w:r w:rsidRPr="0051514B">
        <w:rPr>
          <w:rFonts w:ascii="Arial" w:hAnsi="Arial" w:cs="Arial"/>
          <w:szCs w:val="24"/>
        </w:rPr>
        <w:t>р</w:t>
      </w:r>
      <w:r w:rsidRPr="0051514B">
        <w:rPr>
          <w:rFonts w:ascii="Arial" w:hAnsi="Arial" w:cs="Arial"/>
          <w:szCs w:val="24"/>
        </w:rPr>
        <w:t>ного блока в районном Доме культуры. Проводилась работа по укреплению пр</w:t>
      </w:r>
      <w:r w:rsidRPr="0051514B">
        <w:rPr>
          <w:rFonts w:ascii="Arial" w:hAnsi="Arial" w:cs="Arial"/>
          <w:szCs w:val="24"/>
        </w:rPr>
        <w:t>о</w:t>
      </w:r>
      <w:r w:rsidRPr="0051514B">
        <w:rPr>
          <w:rFonts w:ascii="Arial" w:hAnsi="Arial" w:cs="Arial"/>
          <w:szCs w:val="24"/>
        </w:rPr>
        <w:t xml:space="preserve">тивопожарной защиты объектов. Приобретено звуковое оборудование, костюмы, мебель для районного Дома культуры.  Книжный фонд библиотек района  стал больше за год на 1252 экземпляра. </w:t>
      </w:r>
    </w:p>
    <w:p w:rsidR="00002261" w:rsidRPr="0051514B" w:rsidRDefault="00002261" w:rsidP="003A3974">
      <w:pPr>
        <w:tabs>
          <w:tab w:val="left" w:pos="1134"/>
        </w:tabs>
        <w:ind w:firstLine="709"/>
        <w:rPr>
          <w:rFonts w:ascii="Arial" w:hAnsi="Arial" w:cs="Arial"/>
          <w:szCs w:val="24"/>
        </w:rPr>
      </w:pPr>
      <w:r w:rsidRPr="0051514B">
        <w:rPr>
          <w:rFonts w:ascii="Arial" w:hAnsi="Arial" w:cs="Arial"/>
          <w:szCs w:val="24"/>
        </w:rPr>
        <w:t>В последнее время в учреждениях культуры наблюдается приток молодых специалистов, в том числе четыре пришли по  программе «Социально –</w:t>
      </w:r>
      <w:r>
        <w:rPr>
          <w:rFonts w:ascii="Arial" w:hAnsi="Arial" w:cs="Arial"/>
          <w:szCs w:val="24"/>
        </w:rPr>
        <w:t xml:space="preserve"> </w:t>
      </w:r>
      <w:r w:rsidRPr="0051514B">
        <w:rPr>
          <w:rFonts w:ascii="Arial" w:hAnsi="Arial" w:cs="Arial"/>
          <w:szCs w:val="24"/>
        </w:rPr>
        <w:t>эконом</w:t>
      </w:r>
      <w:r w:rsidRPr="0051514B">
        <w:rPr>
          <w:rFonts w:ascii="Arial" w:hAnsi="Arial" w:cs="Arial"/>
          <w:szCs w:val="24"/>
        </w:rPr>
        <w:t>и</w:t>
      </w:r>
      <w:r w:rsidRPr="0051514B">
        <w:rPr>
          <w:rFonts w:ascii="Arial" w:hAnsi="Arial" w:cs="Arial"/>
          <w:szCs w:val="24"/>
        </w:rPr>
        <w:t>ческая поддержка молодых специалистов Нижегородской области». Создано н</w:t>
      </w:r>
      <w:r w:rsidRPr="0051514B">
        <w:rPr>
          <w:rFonts w:ascii="Arial" w:hAnsi="Arial" w:cs="Arial"/>
          <w:szCs w:val="24"/>
        </w:rPr>
        <w:t>о</w:t>
      </w:r>
      <w:r w:rsidRPr="0051514B">
        <w:rPr>
          <w:rFonts w:ascii="Arial" w:hAnsi="Arial" w:cs="Arial"/>
          <w:szCs w:val="24"/>
        </w:rPr>
        <w:t>вое отделение в музыкальной школе, духовой ансамбль, который пользуется уже большой популярностью у населения не только района, но и области. Подана з</w:t>
      </w:r>
      <w:r w:rsidRPr="0051514B">
        <w:rPr>
          <w:rFonts w:ascii="Arial" w:hAnsi="Arial" w:cs="Arial"/>
          <w:szCs w:val="24"/>
        </w:rPr>
        <w:t>а</w:t>
      </w:r>
      <w:r w:rsidRPr="0051514B">
        <w:rPr>
          <w:rFonts w:ascii="Arial" w:hAnsi="Arial" w:cs="Arial"/>
          <w:szCs w:val="24"/>
        </w:rPr>
        <w:t>явка на присвоение данному коллективу звания «народный», а всего в районе т</w:t>
      </w:r>
      <w:r w:rsidRPr="0051514B">
        <w:rPr>
          <w:rFonts w:ascii="Arial" w:hAnsi="Arial" w:cs="Arial"/>
          <w:szCs w:val="24"/>
        </w:rPr>
        <w:t>а</w:t>
      </w:r>
      <w:r w:rsidRPr="0051514B">
        <w:rPr>
          <w:rFonts w:ascii="Arial" w:hAnsi="Arial" w:cs="Arial"/>
          <w:szCs w:val="24"/>
        </w:rPr>
        <w:t xml:space="preserve">кое звание имеют 3 коллектива. </w:t>
      </w:r>
    </w:p>
    <w:p w:rsidR="00002261" w:rsidRDefault="00002261" w:rsidP="00BF72E6">
      <w:pPr>
        <w:spacing w:line="240" w:lineRule="auto"/>
        <w:jc w:val="left"/>
        <w:rPr>
          <w:rFonts w:ascii="Arial" w:hAnsi="Arial" w:cs="Arial"/>
          <w:b/>
          <w:i/>
          <w:szCs w:val="24"/>
        </w:rPr>
      </w:pPr>
    </w:p>
    <w:p w:rsidR="00002261" w:rsidRDefault="00002261" w:rsidP="002870A1">
      <w:pPr>
        <w:spacing w:after="200"/>
        <w:rPr>
          <w:rFonts w:ascii="Arial" w:hAnsi="Arial" w:cs="Arial"/>
          <w:b/>
          <w:i/>
          <w:szCs w:val="24"/>
        </w:rPr>
        <w:sectPr w:rsidR="00002261" w:rsidSect="003D300F">
          <w:pgSz w:w="11906" w:h="16838"/>
          <w:pgMar w:top="1134" w:right="850" w:bottom="1134" w:left="1701" w:header="709" w:footer="709" w:gutter="0"/>
          <w:cols w:space="708"/>
          <w:docGrid w:linePitch="360"/>
        </w:sectPr>
      </w:pPr>
    </w:p>
    <w:p w:rsidR="00002261" w:rsidRPr="003A3974" w:rsidRDefault="00002261" w:rsidP="003A3974">
      <w:pPr>
        <w:spacing w:line="240" w:lineRule="auto"/>
        <w:rPr>
          <w:rFonts w:ascii="Arial" w:hAnsi="Arial" w:cs="Arial"/>
          <w:b/>
          <w:i/>
          <w:sz w:val="22"/>
        </w:rPr>
      </w:pPr>
      <w:r w:rsidRPr="003A3974">
        <w:rPr>
          <w:rFonts w:ascii="Arial" w:hAnsi="Arial" w:cs="Arial"/>
          <w:b/>
          <w:i/>
          <w:sz w:val="22"/>
        </w:rPr>
        <w:t>Таблица 8.6</w:t>
      </w:r>
    </w:p>
    <w:p w:rsidR="00002261" w:rsidRPr="003A3974" w:rsidRDefault="00002261" w:rsidP="003A3974">
      <w:pPr>
        <w:spacing w:line="240" w:lineRule="auto"/>
        <w:rPr>
          <w:rFonts w:ascii="Arial" w:hAnsi="Arial" w:cs="Arial"/>
          <w:i/>
          <w:sz w:val="22"/>
        </w:rPr>
      </w:pPr>
      <w:r w:rsidRPr="003A3974">
        <w:rPr>
          <w:rFonts w:ascii="Arial" w:hAnsi="Arial" w:cs="Arial"/>
          <w:i/>
          <w:sz w:val="22"/>
        </w:rPr>
        <w:t xml:space="preserve">Перечень объектов культуры на территории Княгининского </w:t>
      </w:r>
      <w:r>
        <w:rPr>
          <w:rFonts w:ascii="Arial" w:hAnsi="Arial" w:cs="Arial"/>
          <w:i/>
          <w:sz w:val="22"/>
        </w:rPr>
        <w:t>района</w:t>
      </w:r>
    </w:p>
    <w:tbl>
      <w:tblPr>
        <w:tblpPr w:leftFromText="180" w:rightFromText="180" w:vertAnchor="text" w:tblpX="108"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2"/>
        <w:gridCol w:w="5053"/>
        <w:gridCol w:w="2416"/>
        <w:gridCol w:w="13"/>
        <w:gridCol w:w="2131"/>
        <w:gridCol w:w="1999"/>
        <w:gridCol w:w="2362"/>
      </w:tblGrid>
      <w:tr w:rsidR="00002261" w:rsidRPr="00BF72E6" w:rsidTr="003A3974">
        <w:trPr>
          <w:trHeight w:val="340"/>
          <w:tblHeader/>
        </w:trPr>
        <w:tc>
          <w:tcPr>
            <w:tcW w:w="280" w:type="pct"/>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w:t>
            </w:r>
          </w:p>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п/п</w:t>
            </w:r>
          </w:p>
        </w:tc>
        <w:tc>
          <w:tcPr>
            <w:tcW w:w="1714" w:type="pct"/>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Наименование объекта</w:t>
            </w:r>
          </w:p>
          <w:p w:rsidR="00002261" w:rsidRPr="00BF72E6" w:rsidRDefault="00002261" w:rsidP="003A3974">
            <w:pPr>
              <w:spacing w:line="240" w:lineRule="auto"/>
              <w:jc w:val="center"/>
              <w:rPr>
                <w:rFonts w:ascii="Arial" w:hAnsi="Arial" w:cs="Arial"/>
                <w:b/>
                <w:sz w:val="22"/>
              </w:rPr>
            </w:pPr>
          </w:p>
        </w:tc>
        <w:tc>
          <w:tcPr>
            <w:tcW w:w="827" w:type="pct"/>
            <w:gridSpan w:val="2"/>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Местоположение</w:t>
            </w:r>
          </w:p>
        </w:tc>
        <w:tc>
          <w:tcPr>
            <w:tcW w:w="730" w:type="pct"/>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Мощность об</w:t>
            </w:r>
            <w:r w:rsidRPr="00BF72E6">
              <w:rPr>
                <w:rFonts w:ascii="Arial" w:hAnsi="Arial" w:cs="Arial"/>
                <w:b/>
                <w:sz w:val="22"/>
              </w:rPr>
              <w:t>ъ</w:t>
            </w:r>
            <w:r w:rsidRPr="00BF72E6">
              <w:rPr>
                <w:rFonts w:ascii="Arial" w:hAnsi="Arial" w:cs="Arial"/>
                <w:b/>
                <w:sz w:val="22"/>
              </w:rPr>
              <w:t xml:space="preserve">екта по проекту </w:t>
            </w:r>
          </w:p>
        </w:tc>
        <w:tc>
          <w:tcPr>
            <w:tcW w:w="681" w:type="pct"/>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Фактическая посещаемость,</w:t>
            </w:r>
          </w:p>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на день</w:t>
            </w:r>
          </w:p>
        </w:tc>
        <w:tc>
          <w:tcPr>
            <w:tcW w:w="767" w:type="pct"/>
            <w:vAlign w:val="center"/>
          </w:tcPr>
          <w:p w:rsidR="00002261" w:rsidRPr="00BF72E6" w:rsidRDefault="00002261" w:rsidP="003A3974">
            <w:pPr>
              <w:spacing w:line="240" w:lineRule="auto"/>
              <w:jc w:val="center"/>
              <w:rPr>
                <w:rFonts w:ascii="Arial" w:hAnsi="Arial" w:cs="Arial"/>
                <w:b/>
                <w:sz w:val="22"/>
              </w:rPr>
            </w:pPr>
            <w:r w:rsidRPr="00BF72E6">
              <w:rPr>
                <w:rFonts w:ascii="Arial" w:hAnsi="Arial" w:cs="Arial"/>
                <w:b/>
                <w:sz w:val="22"/>
              </w:rPr>
              <w:t>Характеристика здания (хор., удовл., ветхое, 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Районный Дом культуры</w:t>
            </w:r>
          </w:p>
        </w:tc>
        <w:tc>
          <w:tcPr>
            <w:tcW w:w="822"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г. Княгинино, </w:t>
            </w:r>
          </w:p>
          <w:p w:rsidR="00002261" w:rsidRPr="00BF72E6" w:rsidRDefault="00002261" w:rsidP="003A3974">
            <w:pPr>
              <w:spacing w:line="240" w:lineRule="auto"/>
              <w:rPr>
                <w:rFonts w:ascii="Arial" w:hAnsi="Arial" w:cs="Arial"/>
                <w:sz w:val="22"/>
              </w:rPr>
            </w:pPr>
            <w:r w:rsidRPr="00BF72E6">
              <w:rPr>
                <w:rFonts w:ascii="Arial" w:hAnsi="Arial" w:cs="Arial"/>
                <w:sz w:val="22"/>
              </w:rPr>
              <w:t>ул. Свободы, 41</w:t>
            </w:r>
          </w:p>
        </w:tc>
        <w:tc>
          <w:tcPr>
            <w:tcW w:w="735" w:type="pct"/>
            <w:gridSpan w:val="2"/>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267 пос. мест</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35</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хорошее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w:t>
            </w:r>
          </w:p>
        </w:tc>
        <w:tc>
          <w:tcPr>
            <w:tcW w:w="1714" w:type="pct"/>
            <w:vAlign w:val="center"/>
          </w:tcPr>
          <w:p w:rsidR="00002261" w:rsidRPr="00BF72E6" w:rsidRDefault="00002261" w:rsidP="003A3974">
            <w:pPr>
              <w:spacing w:line="240" w:lineRule="auto"/>
              <w:rPr>
                <w:rFonts w:ascii="Arial" w:hAnsi="Arial" w:cs="Arial"/>
                <w:sz w:val="22"/>
              </w:rPr>
            </w:pPr>
            <w:r>
              <w:rPr>
                <w:rFonts w:ascii="Arial" w:hAnsi="Arial" w:cs="Arial"/>
                <w:sz w:val="22"/>
              </w:rPr>
              <w:t>Большеа</w:t>
            </w:r>
            <w:r w:rsidRPr="00BF72E6">
              <w:rPr>
                <w:rFonts w:ascii="Arial" w:hAnsi="Arial" w:cs="Arial"/>
                <w:sz w:val="22"/>
              </w:rPr>
              <w:t>ндреевский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д. Б. Андреевка,</w:t>
            </w:r>
          </w:p>
          <w:p w:rsidR="00002261" w:rsidRPr="00BF72E6" w:rsidRDefault="00002261" w:rsidP="003A3974">
            <w:pPr>
              <w:spacing w:line="240" w:lineRule="auto"/>
              <w:rPr>
                <w:rFonts w:ascii="Arial" w:hAnsi="Arial" w:cs="Arial"/>
                <w:sz w:val="22"/>
              </w:rPr>
            </w:pPr>
            <w:r w:rsidRPr="00BF72E6">
              <w:rPr>
                <w:rFonts w:ascii="Arial" w:hAnsi="Arial" w:cs="Arial"/>
                <w:sz w:val="22"/>
              </w:rPr>
              <w:t>ул. Новостаринская, 55</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150 – 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8-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8</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Барковский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с. Барково. </w:t>
            </w:r>
          </w:p>
          <w:p w:rsidR="00002261" w:rsidRPr="00BF72E6" w:rsidRDefault="00002261" w:rsidP="003A3974">
            <w:pPr>
              <w:spacing w:line="240" w:lineRule="auto"/>
              <w:rPr>
                <w:rFonts w:ascii="Arial" w:hAnsi="Arial" w:cs="Arial"/>
                <w:sz w:val="22"/>
              </w:rPr>
            </w:pPr>
            <w:r w:rsidRPr="00BF72E6">
              <w:rPr>
                <w:rFonts w:ascii="Arial" w:hAnsi="Arial" w:cs="Arial"/>
                <w:sz w:val="22"/>
              </w:rPr>
              <w:t>ул. Зеленая,  47</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8-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13</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4</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Соловьевский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д. Соловьево, </w:t>
            </w:r>
          </w:p>
          <w:p w:rsidR="00002261" w:rsidRPr="00BF72E6" w:rsidRDefault="00002261" w:rsidP="003A3974">
            <w:pPr>
              <w:spacing w:line="240" w:lineRule="auto"/>
              <w:rPr>
                <w:rFonts w:ascii="Arial" w:hAnsi="Arial" w:cs="Arial"/>
                <w:sz w:val="22"/>
              </w:rPr>
            </w:pPr>
            <w:r w:rsidRPr="00BF72E6">
              <w:rPr>
                <w:rFonts w:ascii="Arial" w:hAnsi="Arial" w:cs="Arial"/>
                <w:sz w:val="22"/>
              </w:rPr>
              <w:t>ул .Мира, 6</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16-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22</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хорошее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5</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Белкинский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Белка,</w:t>
            </w:r>
          </w:p>
          <w:p w:rsidR="00002261" w:rsidRPr="00BF72E6" w:rsidRDefault="00002261" w:rsidP="003A3974">
            <w:pPr>
              <w:spacing w:line="240" w:lineRule="auto"/>
              <w:rPr>
                <w:rFonts w:ascii="Arial" w:hAnsi="Arial" w:cs="Arial"/>
                <w:sz w:val="22"/>
              </w:rPr>
            </w:pPr>
            <w:r w:rsidRPr="00BF72E6">
              <w:rPr>
                <w:rFonts w:ascii="Arial" w:hAnsi="Arial" w:cs="Arial"/>
                <w:sz w:val="22"/>
              </w:rPr>
              <w:t>ул. Молодежная ,7</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300- 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10-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17</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6</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Ургинский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с. Урга, </w:t>
            </w:r>
          </w:p>
          <w:p w:rsidR="00002261" w:rsidRPr="00BF72E6" w:rsidRDefault="00002261" w:rsidP="003A3974">
            <w:pPr>
              <w:spacing w:line="240" w:lineRule="auto"/>
              <w:rPr>
                <w:rFonts w:ascii="Arial" w:hAnsi="Arial" w:cs="Arial"/>
                <w:sz w:val="22"/>
              </w:rPr>
            </w:pPr>
            <w:r w:rsidRPr="00BF72E6">
              <w:rPr>
                <w:rFonts w:ascii="Arial" w:hAnsi="Arial" w:cs="Arial"/>
                <w:sz w:val="22"/>
              </w:rPr>
              <w:t>ул. Центральная, 116</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 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8-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11</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7</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Озерский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Озерки,</w:t>
            </w:r>
          </w:p>
          <w:p w:rsidR="00002261" w:rsidRPr="00BF72E6" w:rsidRDefault="00002261" w:rsidP="003A3974">
            <w:pPr>
              <w:spacing w:line="240" w:lineRule="auto"/>
              <w:rPr>
                <w:rFonts w:ascii="Arial" w:hAnsi="Arial" w:cs="Arial"/>
                <w:sz w:val="22"/>
              </w:rPr>
            </w:pPr>
            <w:r w:rsidRPr="00BF72E6">
              <w:rPr>
                <w:rFonts w:ascii="Arial" w:hAnsi="Arial" w:cs="Arial"/>
                <w:sz w:val="22"/>
              </w:rPr>
              <w:t>ул. Ветеранов, 1</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10-библиотека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9</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 xml:space="preserve">удовлетворительное </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8</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Возрожденский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Возрождение,</w:t>
            </w:r>
          </w:p>
          <w:p w:rsidR="00002261" w:rsidRPr="00BF72E6" w:rsidRDefault="00002261" w:rsidP="003A3974">
            <w:pPr>
              <w:spacing w:line="240" w:lineRule="auto"/>
              <w:rPr>
                <w:rFonts w:ascii="Arial" w:hAnsi="Arial" w:cs="Arial"/>
                <w:sz w:val="22"/>
              </w:rPr>
            </w:pPr>
            <w:r w:rsidRPr="00BF72E6">
              <w:rPr>
                <w:rFonts w:ascii="Arial" w:hAnsi="Arial" w:cs="Arial"/>
                <w:sz w:val="22"/>
              </w:rPr>
              <w:t>ул. Школьная, 49</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15библиотека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14</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хорошее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9</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Троицкий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с. Троицкое, </w:t>
            </w:r>
          </w:p>
          <w:p w:rsidR="00002261" w:rsidRPr="00BF72E6" w:rsidRDefault="00002261" w:rsidP="003A3974">
            <w:pPr>
              <w:spacing w:line="240" w:lineRule="auto"/>
              <w:rPr>
                <w:rFonts w:ascii="Arial" w:hAnsi="Arial" w:cs="Arial"/>
                <w:sz w:val="22"/>
              </w:rPr>
            </w:pPr>
            <w:r>
              <w:rPr>
                <w:rFonts w:ascii="Arial" w:hAnsi="Arial" w:cs="Arial"/>
                <w:sz w:val="22"/>
              </w:rPr>
              <w:t>ул</w:t>
            </w:r>
            <w:r w:rsidRPr="00BF72E6">
              <w:rPr>
                <w:rFonts w:ascii="Arial" w:hAnsi="Arial" w:cs="Arial"/>
                <w:sz w:val="22"/>
              </w:rPr>
              <w:t>.</w:t>
            </w:r>
            <w:r>
              <w:rPr>
                <w:rFonts w:ascii="Arial" w:hAnsi="Arial" w:cs="Arial"/>
                <w:sz w:val="22"/>
              </w:rPr>
              <w:t xml:space="preserve"> </w:t>
            </w:r>
            <w:r w:rsidRPr="00BF72E6">
              <w:rPr>
                <w:rFonts w:ascii="Arial" w:hAnsi="Arial" w:cs="Arial"/>
                <w:sz w:val="22"/>
              </w:rPr>
              <w:t>Советская, 3</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12-библиотека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7</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10</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Ананьевский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Ананье,</w:t>
            </w:r>
          </w:p>
          <w:p w:rsidR="00002261" w:rsidRPr="00BF72E6" w:rsidRDefault="00002261" w:rsidP="003A3974">
            <w:pPr>
              <w:spacing w:line="240" w:lineRule="auto"/>
              <w:rPr>
                <w:rFonts w:ascii="Arial" w:hAnsi="Arial" w:cs="Arial"/>
                <w:sz w:val="22"/>
              </w:rPr>
            </w:pPr>
            <w:r w:rsidRPr="00BF72E6">
              <w:rPr>
                <w:rFonts w:ascii="Arial" w:hAnsi="Arial" w:cs="Arial"/>
                <w:sz w:val="22"/>
              </w:rPr>
              <w:t>ул. Малкина, 14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10-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11</w:t>
            </w:r>
          </w:p>
        </w:tc>
        <w:tc>
          <w:tcPr>
            <w:tcW w:w="767" w:type="pct"/>
          </w:tcPr>
          <w:p w:rsidR="00002261" w:rsidRPr="00BF72E6" w:rsidRDefault="00002261" w:rsidP="003A3974">
            <w:pPr>
              <w:spacing w:line="240" w:lineRule="auto"/>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11</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Егорьевский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Егорьевское,</w:t>
            </w:r>
          </w:p>
          <w:p w:rsidR="00002261" w:rsidRPr="00BF72E6" w:rsidRDefault="00002261" w:rsidP="003A3974">
            <w:pPr>
              <w:spacing w:line="240" w:lineRule="auto"/>
              <w:rPr>
                <w:rFonts w:ascii="Arial" w:hAnsi="Arial" w:cs="Arial"/>
                <w:sz w:val="22"/>
              </w:rPr>
            </w:pPr>
            <w:r w:rsidRPr="00BF72E6">
              <w:rPr>
                <w:rFonts w:ascii="Arial" w:hAnsi="Arial" w:cs="Arial"/>
                <w:sz w:val="22"/>
              </w:rPr>
              <w:t>ул. Новая, 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1-библиотека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6</w:t>
            </w:r>
          </w:p>
        </w:tc>
        <w:tc>
          <w:tcPr>
            <w:tcW w:w="767" w:type="pct"/>
          </w:tcPr>
          <w:p w:rsidR="00002261" w:rsidRPr="00BF72E6" w:rsidRDefault="00002261" w:rsidP="003A3974">
            <w:pPr>
              <w:spacing w:line="240" w:lineRule="auto"/>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12</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Островский сельский ДК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Островское,</w:t>
            </w:r>
          </w:p>
          <w:p w:rsidR="00002261" w:rsidRPr="00BF72E6" w:rsidRDefault="00002261" w:rsidP="003A3974">
            <w:pPr>
              <w:spacing w:line="240" w:lineRule="auto"/>
              <w:rPr>
                <w:rFonts w:ascii="Arial" w:hAnsi="Arial" w:cs="Arial"/>
                <w:sz w:val="22"/>
              </w:rPr>
            </w:pPr>
            <w:r w:rsidRPr="00BF72E6">
              <w:rPr>
                <w:rFonts w:ascii="Arial" w:hAnsi="Arial" w:cs="Arial"/>
                <w:sz w:val="22"/>
              </w:rPr>
              <w:t>ул. Садовая, 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200-ДК</w:t>
            </w:r>
          </w:p>
          <w:p w:rsidR="00002261" w:rsidRPr="00BF72E6" w:rsidRDefault="00002261" w:rsidP="003A3974">
            <w:pPr>
              <w:spacing w:line="240" w:lineRule="auto"/>
              <w:jc w:val="center"/>
              <w:rPr>
                <w:rFonts w:ascii="Arial" w:hAnsi="Arial" w:cs="Arial"/>
                <w:sz w:val="22"/>
              </w:rPr>
            </w:pPr>
            <w:r w:rsidRPr="00BF72E6">
              <w:rPr>
                <w:rFonts w:ascii="Arial" w:hAnsi="Arial" w:cs="Arial"/>
                <w:sz w:val="22"/>
              </w:rPr>
              <w:t>8- библиотека</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8</w:t>
            </w:r>
          </w:p>
        </w:tc>
        <w:tc>
          <w:tcPr>
            <w:tcW w:w="767" w:type="pct"/>
          </w:tcPr>
          <w:p w:rsidR="00002261" w:rsidRPr="00BF72E6" w:rsidRDefault="00002261" w:rsidP="003A3974">
            <w:pPr>
              <w:spacing w:line="240" w:lineRule="auto"/>
              <w:rPr>
                <w:rFonts w:ascii="Arial" w:hAnsi="Arial" w:cs="Arial"/>
                <w:sz w:val="22"/>
              </w:rPr>
            </w:pPr>
            <w:r w:rsidRPr="00BF72E6">
              <w:rPr>
                <w:rFonts w:ascii="Arial" w:hAnsi="Arial" w:cs="Arial"/>
                <w:sz w:val="22"/>
              </w:rPr>
              <w:t>удовлетворительное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13</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Шишковердский СК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Шишковердь,</w:t>
            </w:r>
          </w:p>
          <w:p w:rsidR="00002261" w:rsidRPr="00BF72E6" w:rsidRDefault="00002261" w:rsidP="003A3974">
            <w:pPr>
              <w:spacing w:line="240" w:lineRule="auto"/>
              <w:rPr>
                <w:rFonts w:ascii="Arial" w:hAnsi="Arial" w:cs="Arial"/>
                <w:sz w:val="22"/>
              </w:rPr>
            </w:pPr>
            <w:r w:rsidRPr="00BF72E6">
              <w:rPr>
                <w:rFonts w:ascii="Arial" w:hAnsi="Arial" w:cs="Arial"/>
                <w:sz w:val="22"/>
              </w:rPr>
              <w:t>ул. Люкина, 18</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55</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5</w:t>
            </w:r>
          </w:p>
        </w:tc>
        <w:tc>
          <w:tcPr>
            <w:tcW w:w="767"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14</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Горшковский СК</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д. Горшково,</w:t>
            </w:r>
          </w:p>
          <w:p w:rsidR="00002261" w:rsidRPr="00BF72E6" w:rsidRDefault="00002261" w:rsidP="003A3974">
            <w:pPr>
              <w:spacing w:line="240" w:lineRule="auto"/>
              <w:rPr>
                <w:rFonts w:ascii="Arial" w:hAnsi="Arial" w:cs="Arial"/>
                <w:sz w:val="22"/>
              </w:rPr>
            </w:pPr>
            <w:r w:rsidRPr="00BF72E6">
              <w:rPr>
                <w:rFonts w:ascii="Arial" w:hAnsi="Arial" w:cs="Arial"/>
                <w:sz w:val="22"/>
              </w:rPr>
              <w:t>ул Производстве</w:t>
            </w:r>
            <w:r w:rsidRPr="00BF72E6">
              <w:rPr>
                <w:rFonts w:ascii="Arial" w:hAnsi="Arial" w:cs="Arial"/>
                <w:sz w:val="22"/>
              </w:rPr>
              <w:t>н</w:t>
            </w:r>
            <w:r w:rsidRPr="00BF72E6">
              <w:rPr>
                <w:rFonts w:ascii="Arial" w:hAnsi="Arial" w:cs="Arial"/>
                <w:sz w:val="22"/>
              </w:rPr>
              <w:t xml:space="preserve">ная, 40 </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85</w:t>
            </w:r>
          </w:p>
          <w:p w:rsidR="00002261" w:rsidRPr="00BF72E6" w:rsidRDefault="00002261" w:rsidP="003A3974">
            <w:pPr>
              <w:spacing w:line="240" w:lineRule="auto"/>
              <w:jc w:val="center"/>
              <w:rPr>
                <w:rFonts w:ascii="Arial" w:hAnsi="Arial" w:cs="Arial"/>
                <w:sz w:val="22"/>
              </w:rPr>
            </w:pP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6</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15</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Центральная библиотека</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 xml:space="preserve">г. Княгинино, </w:t>
            </w:r>
          </w:p>
          <w:p w:rsidR="00002261" w:rsidRPr="00BF72E6" w:rsidRDefault="00002261" w:rsidP="003A3974">
            <w:pPr>
              <w:spacing w:line="240" w:lineRule="auto"/>
              <w:rPr>
                <w:rFonts w:ascii="Arial" w:hAnsi="Arial" w:cs="Arial"/>
                <w:sz w:val="22"/>
              </w:rPr>
            </w:pPr>
            <w:r w:rsidRPr="00BF72E6">
              <w:rPr>
                <w:rFonts w:ascii="Arial" w:hAnsi="Arial" w:cs="Arial"/>
                <w:sz w:val="22"/>
              </w:rPr>
              <w:t>ул. Ленина, 38</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70</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28</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16</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Библиотека – музей им. В. Г. Гузанова</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г. Княгинино,</w:t>
            </w:r>
          </w:p>
          <w:p w:rsidR="00002261" w:rsidRPr="00BF72E6" w:rsidRDefault="00002261" w:rsidP="003A3974">
            <w:pPr>
              <w:spacing w:line="240" w:lineRule="auto"/>
              <w:rPr>
                <w:rFonts w:ascii="Arial" w:hAnsi="Arial" w:cs="Arial"/>
                <w:sz w:val="22"/>
              </w:rPr>
            </w:pPr>
            <w:r w:rsidRPr="00BF72E6">
              <w:rPr>
                <w:rFonts w:ascii="Arial" w:hAnsi="Arial" w:cs="Arial"/>
                <w:sz w:val="22"/>
              </w:rPr>
              <w:t>ул. Свободы, 54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10</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9</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17</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Шишковердская сельская библиотека</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с. Шишковердь,</w:t>
            </w:r>
          </w:p>
          <w:p w:rsidR="00002261" w:rsidRPr="00BF72E6" w:rsidRDefault="00002261" w:rsidP="003A3974">
            <w:pPr>
              <w:spacing w:line="240" w:lineRule="auto"/>
              <w:rPr>
                <w:rFonts w:ascii="Arial" w:hAnsi="Arial" w:cs="Arial"/>
                <w:sz w:val="22"/>
              </w:rPr>
            </w:pPr>
            <w:r w:rsidRPr="00BF72E6">
              <w:rPr>
                <w:rFonts w:ascii="Arial" w:hAnsi="Arial" w:cs="Arial"/>
                <w:sz w:val="22"/>
              </w:rPr>
              <w:t>ул. Люкина, 54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2</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6</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18</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Детская музыкальная школа</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г. Княгинино,</w:t>
            </w:r>
          </w:p>
          <w:p w:rsidR="00002261" w:rsidRPr="00BF72E6" w:rsidRDefault="00002261" w:rsidP="003A3974">
            <w:pPr>
              <w:spacing w:line="240" w:lineRule="auto"/>
              <w:rPr>
                <w:rFonts w:ascii="Arial" w:hAnsi="Arial" w:cs="Arial"/>
                <w:sz w:val="22"/>
              </w:rPr>
            </w:pPr>
            <w:r w:rsidRPr="00BF72E6">
              <w:rPr>
                <w:rFonts w:ascii="Arial" w:hAnsi="Arial" w:cs="Arial"/>
                <w:sz w:val="22"/>
              </w:rPr>
              <w:t>ул. Свободы, 24</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50</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30</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r w:rsidR="00002261" w:rsidRPr="00BF72E6" w:rsidTr="003A3974">
        <w:trPr>
          <w:trHeight w:val="340"/>
        </w:trPr>
        <w:tc>
          <w:tcPr>
            <w:tcW w:w="28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19</w:t>
            </w:r>
          </w:p>
        </w:tc>
        <w:tc>
          <w:tcPr>
            <w:tcW w:w="1714" w:type="pct"/>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Краеведческий народный музей</w:t>
            </w:r>
          </w:p>
        </w:tc>
        <w:tc>
          <w:tcPr>
            <w:tcW w:w="827" w:type="pct"/>
            <w:gridSpan w:val="2"/>
            <w:vAlign w:val="center"/>
          </w:tcPr>
          <w:p w:rsidR="00002261" w:rsidRPr="00BF72E6" w:rsidRDefault="00002261" w:rsidP="003A3974">
            <w:pPr>
              <w:spacing w:line="240" w:lineRule="auto"/>
              <w:rPr>
                <w:rFonts w:ascii="Arial" w:hAnsi="Arial" w:cs="Arial"/>
                <w:sz w:val="22"/>
              </w:rPr>
            </w:pPr>
            <w:r w:rsidRPr="00BF72E6">
              <w:rPr>
                <w:rFonts w:ascii="Arial" w:hAnsi="Arial" w:cs="Arial"/>
                <w:sz w:val="22"/>
              </w:rPr>
              <w:t>г. Княгинино,</w:t>
            </w:r>
          </w:p>
          <w:p w:rsidR="00002261" w:rsidRPr="00BF72E6" w:rsidRDefault="00002261" w:rsidP="003A3974">
            <w:pPr>
              <w:spacing w:line="240" w:lineRule="auto"/>
              <w:rPr>
                <w:rFonts w:ascii="Arial" w:hAnsi="Arial" w:cs="Arial"/>
                <w:sz w:val="22"/>
              </w:rPr>
            </w:pPr>
            <w:r w:rsidRPr="00BF72E6">
              <w:rPr>
                <w:rFonts w:ascii="Arial" w:hAnsi="Arial" w:cs="Arial"/>
                <w:sz w:val="22"/>
              </w:rPr>
              <w:t>пер. Советский, 2</w:t>
            </w:r>
          </w:p>
        </w:tc>
        <w:tc>
          <w:tcPr>
            <w:tcW w:w="730"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30</w:t>
            </w:r>
          </w:p>
        </w:tc>
        <w:tc>
          <w:tcPr>
            <w:tcW w:w="681" w:type="pct"/>
            <w:vAlign w:val="center"/>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11</w:t>
            </w:r>
          </w:p>
        </w:tc>
        <w:tc>
          <w:tcPr>
            <w:tcW w:w="767" w:type="pct"/>
          </w:tcPr>
          <w:p w:rsidR="00002261" w:rsidRPr="00BF72E6" w:rsidRDefault="00002261" w:rsidP="003A3974">
            <w:pPr>
              <w:spacing w:line="240" w:lineRule="auto"/>
              <w:jc w:val="center"/>
              <w:rPr>
                <w:rFonts w:ascii="Arial" w:hAnsi="Arial" w:cs="Arial"/>
                <w:sz w:val="22"/>
              </w:rPr>
            </w:pPr>
            <w:r w:rsidRPr="00BF72E6">
              <w:rPr>
                <w:rFonts w:ascii="Arial" w:hAnsi="Arial" w:cs="Arial"/>
                <w:sz w:val="22"/>
              </w:rPr>
              <w:t>приспособленное</w:t>
            </w:r>
          </w:p>
        </w:tc>
      </w:tr>
    </w:tbl>
    <w:p w:rsidR="00002261" w:rsidRDefault="00002261" w:rsidP="009442A6">
      <w:pPr>
        <w:spacing w:line="240" w:lineRule="auto"/>
        <w:jc w:val="center"/>
        <w:sectPr w:rsidR="00002261" w:rsidSect="00BF72E6">
          <w:pgSz w:w="16838" w:h="11906" w:orient="landscape"/>
          <w:pgMar w:top="1701" w:right="1134" w:bottom="851" w:left="1134" w:header="709" w:footer="709" w:gutter="0"/>
          <w:cols w:space="708"/>
          <w:docGrid w:linePitch="360"/>
        </w:sectPr>
      </w:pPr>
    </w:p>
    <w:p w:rsidR="00002261" w:rsidRDefault="00002261" w:rsidP="003A3974">
      <w:pPr>
        <w:shd w:val="clear" w:color="auto" w:fill="FFFFFF"/>
        <w:rPr>
          <w:rFonts w:ascii="Arial" w:hAnsi="Arial" w:cs="Arial"/>
          <w:i/>
          <w:color w:val="000000"/>
          <w:szCs w:val="24"/>
          <w:u w:val="single"/>
          <w:lang w:eastAsia="ru-RU"/>
        </w:rPr>
      </w:pPr>
      <w:bookmarkStart w:id="73" w:name="_Toc239498948"/>
      <w:r w:rsidRPr="007C4ACE">
        <w:rPr>
          <w:rFonts w:ascii="Arial" w:hAnsi="Arial" w:cs="Arial"/>
          <w:i/>
          <w:color w:val="000000"/>
          <w:szCs w:val="24"/>
          <w:u w:val="single"/>
          <w:lang w:eastAsia="ru-RU"/>
        </w:rPr>
        <w:t xml:space="preserve">Мероприятия по развитию </w:t>
      </w:r>
      <w:r>
        <w:rPr>
          <w:rFonts w:ascii="Arial" w:hAnsi="Arial" w:cs="Arial"/>
          <w:i/>
          <w:color w:val="000000"/>
          <w:szCs w:val="24"/>
          <w:u w:val="single"/>
          <w:lang w:eastAsia="ru-RU"/>
        </w:rPr>
        <w:t xml:space="preserve">культуры </w:t>
      </w:r>
    </w:p>
    <w:p w:rsidR="00002261" w:rsidRPr="00B6237E" w:rsidRDefault="00002261" w:rsidP="003A3974">
      <w:pPr>
        <w:autoSpaceDE w:val="0"/>
        <w:autoSpaceDN w:val="0"/>
        <w:adjustRightInd w:val="0"/>
        <w:ind w:firstLine="709"/>
        <w:rPr>
          <w:rFonts w:ascii="Arial" w:hAnsi="Arial" w:cs="Arial"/>
          <w:szCs w:val="24"/>
          <w:lang w:eastAsia="ru-RU"/>
        </w:rPr>
      </w:pPr>
      <w:r w:rsidRPr="00B6237E">
        <w:rPr>
          <w:rFonts w:ascii="Arial" w:hAnsi="Arial" w:cs="Arial"/>
          <w:szCs w:val="24"/>
          <w:lang w:eastAsia="ru-RU"/>
        </w:rPr>
        <w:t xml:space="preserve">Согласно </w:t>
      </w:r>
      <w:r>
        <w:rPr>
          <w:rFonts w:ascii="Arial" w:hAnsi="Arial" w:cs="Arial"/>
          <w:szCs w:val="24"/>
          <w:lang w:eastAsia="ru-RU"/>
        </w:rPr>
        <w:t xml:space="preserve">областной </w:t>
      </w:r>
      <w:r w:rsidRPr="00B6237E">
        <w:rPr>
          <w:rFonts w:ascii="Arial" w:hAnsi="Arial" w:cs="Arial"/>
          <w:szCs w:val="24"/>
          <w:lang w:eastAsia="ru-RU"/>
        </w:rPr>
        <w:t>целевой программе</w:t>
      </w:r>
      <w:r>
        <w:rPr>
          <w:rFonts w:ascii="Arial" w:hAnsi="Arial" w:cs="Arial"/>
          <w:szCs w:val="24"/>
          <w:lang w:eastAsia="ru-RU"/>
        </w:rPr>
        <w:t xml:space="preserve"> "Развитие социальной и инжене</w:t>
      </w:r>
      <w:r>
        <w:rPr>
          <w:rFonts w:ascii="Arial" w:hAnsi="Arial" w:cs="Arial"/>
          <w:szCs w:val="24"/>
          <w:lang w:eastAsia="ru-RU"/>
        </w:rPr>
        <w:t>р</w:t>
      </w:r>
      <w:r>
        <w:rPr>
          <w:rFonts w:ascii="Arial" w:hAnsi="Arial" w:cs="Arial"/>
          <w:szCs w:val="24"/>
          <w:lang w:eastAsia="ru-RU"/>
        </w:rPr>
        <w:t>ной инфраструктуры как основы повышения качества жизни населения Нижег</w:t>
      </w:r>
      <w:r>
        <w:rPr>
          <w:rFonts w:ascii="Arial" w:hAnsi="Arial" w:cs="Arial"/>
          <w:szCs w:val="24"/>
          <w:lang w:eastAsia="ru-RU"/>
        </w:rPr>
        <w:t>о</w:t>
      </w:r>
      <w:r>
        <w:rPr>
          <w:rFonts w:ascii="Arial" w:hAnsi="Arial" w:cs="Arial"/>
          <w:szCs w:val="24"/>
          <w:lang w:eastAsia="ru-RU"/>
        </w:rPr>
        <w:t>родской области на 2011 - 2014 годы" планируется в</w:t>
      </w:r>
      <w:r>
        <w:rPr>
          <w:rFonts w:ascii="Arial" w:hAnsi="Arial" w:cs="Arial"/>
        </w:rPr>
        <w:t xml:space="preserve">озобновление строительства районного дома культуры на 400 мест </w:t>
      </w:r>
      <w:r w:rsidRPr="00EB20BD">
        <w:rPr>
          <w:rFonts w:ascii="Arial" w:hAnsi="Arial" w:cs="Arial"/>
        </w:rPr>
        <w:t>(гор. Княгинино, ул. Агрохимиков, д. 7)</w:t>
      </w:r>
      <w:r>
        <w:rPr>
          <w:rFonts w:ascii="Arial" w:hAnsi="Arial" w:cs="Arial"/>
        </w:rPr>
        <w:t>, к</w:t>
      </w:r>
      <w:r>
        <w:rPr>
          <w:rFonts w:ascii="Arial" w:hAnsi="Arial" w:cs="Arial"/>
        </w:rPr>
        <w:t>о</w:t>
      </w:r>
      <w:r>
        <w:rPr>
          <w:rFonts w:ascii="Arial" w:hAnsi="Arial" w:cs="Arial"/>
        </w:rPr>
        <w:t xml:space="preserve">торый строится с 1988 года. </w:t>
      </w:r>
      <w:r w:rsidRPr="00EB20BD">
        <w:rPr>
          <w:rFonts w:ascii="Arial" w:hAnsi="Arial" w:cs="Arial"/>
        </w:rPr>
        <w:t xml:space="preserve"> Из-за отсутствия финансирования строительство з</w:t>
      </w:r>
      <w:r w:rsidRPr="00EB20BD">
        <w:rPr>
          <w:rFonts w:ascii="Arial" w:hAnsi="Arial" w:cs="Arial"/>
        </w:rPr>
        <w:t>а</w:t>
      </w:r>
      <w:r w:rsidRPr="00EB20BD">
        <w:rPr>
          <w:rFonts w:ascii="Arial" w:hAnsi="Arial" w:cs="Arial"/>
        </w:rPr>
        <w:t>консервировано с 2006 года</w:t>
      </w:r>
    </w:p>
    <w:p w:rsidR="00002261" w:rsidRPr="00BA22A3" w:rsidRDefault="00002261" w:rsidP="003A3974">
      <w:pPr>
        <w:pStyle w:val="Heading1"/>
        <w:jc w:val="left"/>
        <w:rPr>
          <w:rFonts w:ascii="Arial" w:hAnsi="Arial" w:cs="Arial"/>
          <w:sz w:val="24"/>
          <w:szCs w:val="24"/>
        </w:rPr>
      </w:pPr>
      <w:r w:rsidRPr="00BA22A3">
        <w:rPr>
          <w:rFonts w:ascii="Arial" w:hAnsi="Arial" w:cs="Arial"/>
          <w:sz w:val="24"/>
          <w:szCs w:val="24"/>
        </w:rPr>
        <w:t>ФИЗКУЛЬТУРА И СПОРТ</w:t>
      </w:r>
    </w:p>
    <w:bookmarkEnd w:id="73"/>
    <w:p w:rsidR="00002261" w:rsidRDefault="00002261" w:rsidP="003A3974">
      <w:pPr>
        <w:shd w:val="clear" w:color="auto" w:fill="FFFFFF"/>
        <w:autoSpaceDE w:val="0"/>
        <w:autoSpaceDN w:val="0"/>
        <w:adjustRightInd w:val="0"/>
        <w:rPr>
          <w:rFonts w:ascii="Arial" w:hAnsi="Arial" w:cs="Arial"/>
          <w:color w:val="000000"/>
          <w:szCs w:val="24"/>
          <w:lang w:eastAsia="ru-RU"/>
        </w:rPr>
      </w:pPr>
      <w:r w:rsidRPr="00705210">
        <w:rPr>
          <w:rFonts w:ascii="Arial" w:hAnsi="Arial" w:cs="Arial"/>
          <w:i/>
          <w:color w:val="000000"/>
          <w:szCs w:val="24"/>
          <w:u w:val="single"/>
          <w:lang w:eastAsia="ru-RU"/>
        </w:rPr>
        <w:t>Современное состояние</w:t>
      </w:r>
    </w:p>
    <w:p w:rsidR="00002261" w:rsidRPr="005448AF" w:rsidRDefault="00002261" w:rsidP="006962E7">
      <w:pPr>
        <w:autoSpaceDE w:val="0"/>
        <w:autoSpaceDN w:val="0"/>
        <w:adjustRightInd w:val="0"/>
        <w:ind w:firstLine="709"/>
        <w:rPr>
          <w:rFonts w:ascii="Arial" w:hAnsi="Arial" w:cs="Arial"/>
          <w:szCs w:val="24"/>
        </w:rPr>
      </w:pPr>
      <w:r>
        <w:rPr>
          <w:rFonts w:ascii="Arial" w:hAnsi="Arial" w:cs="Arial"/>
          <w:szCs w:val="24"/>
        </w:rPr>
        <w:t>В районе функционируют футбольный стадион, спортивный комплекс, де</w:t>
      </w:r>
      <w:r>
        <w:rPr>
          <w:rFonts w:ascii="Arial" w:hAnsi="Arial" w:cs="Arial"/>
          <w:szCs w:val="24"/>
        </w:rPr>
        <w:t>т</w:t>
      </w:r>
      <w:r>
        <w:rPr>
          <w:rFonts w:ascii="Arial" w:hAnsi="Arial" w:cs="Arial"/>
          <w:szCs w:val="24"/>
        </w:rPr>
        <w:t xml:space="preserve">ско-юношеская спортивная школа, 4 футбольные площадки, 4 детские спортивные площадки, спортивные площадки и помещения в составе учебных заведений. </w:t>
      </w:r>
    </w:p>
    <w:p w:rsidR="00002261" w:rsidRPr="00104E42" w:rsidRDefault="00002261" w:rsidP="006A3E88">
      <w:pPr>
        <w:ind w:firstLine="709"/>
        <w:rPr>
          <w:rFonts w:ascii="Arial" w:hAnsi="Arial" w:cs="Arial"/>
          <w:szCs w:val="24"/>
        </w:rPr>
      </w:pPr>
      <w:r w:rsidRPr="00104E42">
        <w:rPr>
          <w:rFonts w:ascii="Arial" w:hAnsi="Arial" w:cs="Arial"/>
          <w:sz w:val="28"/>
          <w:szCs w:val="28"/>
        </w:rPr>
        <w:t>Р</w:t>
      </w:r>
      <w:r w:rsidRPr="00104E42">
        <w:rPr>
          <w:rFonts w:ascii="Arial" w:hAnsi="Arial" w:cs="Arial"/>
          <w:szCs w:val="24"/>
        </w:rPr>
        <w:t>асходы местного бюджета на отрасль физическая культура и спорт сост</w:t>
      </w:r>
      <w:r w:rsidRPr="00104E42">
        <w:rPr>
          <w:rFonts w:ascii="Arial" w:hAnsi="Arial" w:cs="Arial"/>
          <w:szCs w:val="24"/>
        </w:rPr>
        <w:t>а</w:t>
      </w:r>
      <w:r w:rsidRPr="00104E42">
        <w:rPr>
          <w:rFonts w:ascii="Arial" w:hAnsi="Arial" w:cs="Arial"/>
          <w:szCs w:val="24"/>
        </w:rPr>
        <w:t>вили в 2011 году 3161,3 тыс.рублей, что больше уровня 2010 года на 25,6 %. Бюджетные средства направлялись на заработную плату, текущие ремонты, пр</w:t>
      </w:r>
      <w:r w:rsidRPr="00104E42">
        <w:rPr>
          <w:rFonts w:ascii="Arial" w:hAnsi="Arial" w:cs="Arial"/>
          <w:szCs w:val="24"/>
        </w:rPr>
        <w:t>и</w:t>
      </w:r>
      <w:r w:rsidRPr="00104E42">
        <w:rPr>
          <w:rFonts w:ascii="Arial" w:hAnsi="Arial" w:cs="Arial"/>
          <w:szCs w:val="24"/>
        </w:rPr>
        <w:t>обретение спортинвентаря и оборудования.</w:t>
      </w:r>
    </w:p>
    <w:p w:rsidR="00002261" w:rsidRPr="006A3E88" w:rsidRDefault="00002261" w:rsidP="006A3E88">
      <w:pPr>
        <w:pStyle w:val="1f9"/>
        <w:spacing w:line="360" w:lineRule="auto"/>
        <w:ind w:firstLine="709"/>
        <w:rPr>
          <w:rFonts w:ascii="Arial" w:hAnsi="Arial" w:cs="Arial"/>
          <w:sz w:val="24"/>
          <w:szCs w:val="24"/>
        </w:rPr>
      </w:pPr>
      <w:r w:rsidRPr="006A3E88">
        <w:rPr>
          <w:rFonts w:ascii="Arial" w:hAnsi="Arial" w:cs="Arial"/>
          <w:sz w:val="24"/>
          <w:szCs w:val="24"/>
        </w:rPr>
        <w:t>Удельный вес населения, систематически занимающегося физической культурой и спортом в отчетном году составил 18,7 %.</w:t>
      </w:r>
    </w:p>
    <w:p w:rsidR="00002261" w:rsidRPr="006A3E88" w:rsidRDefault="00002261" w:rsidP="006A3E88">
      <w:pPr>
        <w:pStyle w:val="BodyTextIndent"/>
        <w:spacing w:line="360" w:lineRule="auto"/>
        <w:ind w:firstLine="720"/>
        <w:rPr>
          <w:rFonts w:ascii="Arial" w:hAnsi="Arial" w:cs="Arial"/>
          <w:color w:val="000000"/>
        </w:rPr>
      </w:pPr>
      <w:r w:rsidRPr="006A3E88">
        <w:rPr>
          <w:rFonts w:ascii="Arial" w:hAnsi="Arial" w:cs="Arial"/>
          <w:color w:val="000000"/>
        </w:rPr>
        <w:t>В течение года проводились Первенства и Кубки района по хоккею, футб</w:t>
      </w:r>
      <w:r w:rsidRPr="006A3E88">
        <w:rPr>
          <w:rFonts w:ascii="Arial" w:hAnsi="Arial" w:cs="Arial"/>
          <w:color w:val="000000"/>
        </w:rPr>
        <w:t>о</w:t>
      </w:r>
      <w:r w:rsidRPr="006A3E88">
        <w:rPr>
          <w:rFonts w:ascii="Arial" w:hAnsi="Arial" w:cs="Arial"/>
          <w:color w:val="000000"/>
        </w:rPr>
        <w:t>лу, волейболу, шашкам, шахматам и др. Всего проведено 1120 первенств района. Проводились легкоатлетические эстафеты на призы редакции районной газеты «Победа», эстафеты посвященные 9 Мая, Дню города Княгинино, соревнования по туризму, семейные соревнования «Папа, мама и Я – спортивная семья».</w:t>
      </w:r>
    </w:p>
    <w:p w:rsidR="00002261" w:rsidRPr="006A3E88" w:rsidRDefault="00002261" w:rsidP="006A3E88">
      <w:pPr>
        <w:pStyle w:val="1f9"/>
        <w:spacing w:line="360" w:lineRule="auto"/>
        <w:rPr>
          <w:rFonts w:ascii="Arial" w:hAnsi="Arial" w:cs="Arial"/>
          <w:color w:val="auto"/>
          <w:sz w:val="24"/>
          <w:szCs w:val="24"/>
        </w:rPr>
      </w:pPr>
      <w:r w:rsidRPr="006A3E88">
        <w:rPr>
          <w:rFonts w:ascii="Arial" w:hAnsi="Arial" w:cs="Arial"/>
          <w:color w:val="auto"/>
          <w:sz w:val="24"/>
          <w:szCs w:val="24"/>
        </w:rPr>
        <w:t>Княгининские спортсмены принимают активное участие в районных, областных, всероссийских и международных соревнованиях, показывая высокие результаты:</w:t>
      </w:r>
    </w:p>
    <w:p w:rsidR="00002261" w:rsidRPr="006A3E88" w:rsidRDefault="00002261" w:rsidP="006A3E88">
      <w:pPr>
        <w:tabs>
          <w:tab w:val="left" w:pos="1134"/>
        </w:tabs>
        <w:ind w:firstLine="720"/>
        <w:rPr>
          <w:rFonts w:ascii="Arial" w:hAnsi="Arial" w:cs="Arial"/>
          <w:szCs w:val="24"/>
        </w:rPr>
      </w:pPr>
      <w:r w:rsidRPr="006A3E88">
        <w:rPr>
          <w:rFonts w:ascii="Arial" w:hAnsi="Arial" w:cs="Arial"/>
          <w:szCs w:val="24"/>
        </w:rPr>
        <w:t>-</w:t>
      </w:r>
      <w:r>
        <w:rPr>
          <w:rFonts w:ascii="Arial" w:hAnsi="Arial" w:cs="Arial"/>
          <w:szCs w:val="24"/>
        </w:rPr>
        <w:t xml:space="preserve"> </w:t>
      </w:r>
      <w:r w:rsidRPr="006A3E88">
        <w:rPr>
          <w:rFonts w:ascii="Arial" w:hAnsi="Arial" w:cs="Arial"/>
          <w:szCs w:val="24"/>
        </w:rPr>
        <w:t>женская команда по волейболу в 2011 году в очередной 4-й раз стала чемпионом  г. Н.Новгорода,  обладателем кубка Н. Новгорода, чемпионом Ниж</w:t>
      </w:r>
      <w:r w:rsidRPr="006A3E88">
        <w:rPr>
          <w:rFonts w:ascii="Arial" w:hAnsi="Arial" w:cs="Arial"/>
          <w:szCs w:val="24"/>
        </w:rPr>
        <w:t>е</w:t>
      </w:r>
      <w:r w:rsidRPr="006A3E88">
        <w:rPr>
          <w:rFonts w:ascii="Arial" w:hAnsi="Arial" w:cs="Arial"/>
          <w:szCs w:val="24"/>
        </w:rPr>
        <w:t>городской области и обладателем кубка Нижегородской области;</w:t>
      </w:r>
    </w:p>
    <w:p w:rsidR="00002261" w:rsidRPr="006A3E88" w:rsidRDefault="00002261" w:rsidP="006A3E88">
      <w:pPr>
        <w:tabs>
          <w:tab w:val="left" w:pos="1134"/>
        </w:tabs>
        <w:ind w:firstLine="720"/>
        <w:rPr>
          <w:rFonts w:ascii="Arial" w:hAnsi="Arial" w:cs="Arial"/>
          <w:szCs w:val="24"/>
        </w:rPr>
      </w:pPr>
      <w:r w:rsidRPr="006A3E88">
        <w:rPr>
          <w:rFonts w:ascii="Arial" w:hAnsi="Arial" w:cs="Arial"/>
          <w:szCs w:val="24"/>
        </w:rPr>
        <w:t>-</w:t>
      </w:r>
      <w:r>
        <w:rPr>
          <w:rFonts w:ascii="Arial" w:hAnsi="Arial" w:cs="Arial"/>
          <w:szCs w:val="24"/>
        </w:rPr>
        <w:t xml:space="preserve"> </w:t>
      </w:r>
      <w:r w:rsidRPr="006A3E88">
        <w:rPr>
          <w:rFonts w:ascii="Arial" w:hAnsi="Arial" w:cs="Arial"/>
          <w:szCs w:val="24"/>
        </w:rPr>
        <w:t>женская команда по пляжному волейболу также в очередной раз чемпион области.</w:t>
      </w:r>
    </w:p>
    <w:p w:rsidR="00002261" w:rsidRPr="006A3E88" w:rsidRDefault="00002261" w:rsidP="006A3E88">
      <w:pPr>
        <w:tabs>
          <w:tab w:val="left" w:pos="1134"/>
        </w:tabs>
        <w:ind w:firstLine="720"/>
        <w:rPr>
          <w:rFonts w:ascii="Arial" w:hAnsi="Arial" w:cs="Arial"/>
          <w:szCs w:val="24"/>
        </w:rPr>
      </w:pPr>
      <w:r w:rsidRPr="006A3E88">
        <w:rPr>
          <w:rFonts w:ascii="Arial" w:hAnsi="Arial" w:cs="Arial"/>
          <w:szCs w:val="24"/>
        </w:rPr>
        <w:t>Андрей Перепелкин –</w:t>
      </w:r>
      <w:r>
        <w:rPr>
          <w:rFonts w:ascii="Arial" w:hAnsi="Arial" w:cs="Arial"/>
          <w:szCs w:val="24"/>
        </w:rPr>
        <w:t xml:space="preserve"> </w:t>
      </w:r>
      <w:r w:rsidRPr="006A3E88">
        <w:rPr>
          <w:rFonts w:ascii="Arial" w:hAnsi="Arial" w:cs="Arial"/>
          <w:szCs w:val="24"/>
        </w:rPr>
        <w:t xml:space="preserve">обладатель кубка России 2011 года.  </w:t>
      </w:r>
    </w:p>
    <w:p w:rsidR="00002261" w:rsidRPr="006A3E88" w:rsidRDefault="00002261" w:rsidP="006A3E88">
      <w:pPr>
        <w:tabs>
          <w:tab w:val="left" w:pos="1134"/>
        </w:tabs>
        <w:ind w:firstLine="720"/>
        <w:rPr>
          <w:rFonts w:ascii="Arial" w:hAnsi="Arial" w:cs="Arial"/>
          <w:i/>
          <w:szCs w:val="24"/>
        </w:rPr>
      </w:pPr>
      <w:r w:rsidRPr="006A3E88">
        <w:rPr>
          <w:rFonts w:ascii="Arial" w:hAnsi="Arial" w:cs="Arial"/>
          <w:szCs w:val="24"/>
        </w:rPr>
        <w:t>В 2011 году в детско-юношеской спортивной школе открылась новая секция по мини футболу, которая сразу стала участвовать в чемпионате области. Хо</w:t>
      </w:r>
      <w:r w:rsidRPr="006A3E88">
        <w:rPr>
          <w:rFonts w:ascii="Arial" w:hAnsi="Arial" w:cs="Arial"/>
          <w:szCs w:val="24"/>
        </w:rPr>
        <w:t>к</w:t>
      </w:r>
      <w:r w:rsidRPr="006A3E88">
        <w:rPr>
          <w:rFonts w:ascii="Arial" w:hAnsi="Arial" w:cs="Arial"/>
          <w:szCs w:val="24"/>
        </w:rPr>
        <w:t>кейная команда «Княгинино», скомплектованная в основном из наших воспитанн</w:t>
      </w:r>
      <w:r w:rsidRPr="006A3E88">
        <w:rPr>
          <w:rFonts w:ascii="Arial" w:hAnsi="Arial" w:cs="Arial"/>
          <w:szCs w:val="24"/>
        </w:rPr>
        <w:t>и</w:t>
      </w:r>
      <w:r w:rsidRPr="006A3E88">
        <w:rPr>
          <w:rFonts w:ascii="Arial" w:hAnsi="Arial" w:cs="Arial"/>
          <w:szCs w:val="24"/>
        </w:rPr>
        <w:t>ков добилась участия в высшем дивизионе области.</w:t>
      </w:r>
    </w:p>
    <w:p w:rsidR="00002261" w:rsidRPr="006A3E88" w:rsidRDefault="00002261" w:rsidP="006A3E88">
      <w:pPr>
        <w:pStyle w:val="1f9"/>
        <w:spacing w:line="360" w:lineRule="auto"/>
        <w:ind w:firstLine="709"/>
        <w:rPr>
          <w:rFonts w:ascii="Arial" w:hAnsi="Arial" w:cs="Arial"/>
          <w:sz w:val="24"/>
          <w:szCs w:val="24"/>
        </w:rPr>
      </w:pPr>
      <w:r>
        <w:rPr>
          <w:rFonts w:ascii="Arial" w:hAnsi="Arial" w:cs="Arial"/>
          <w:sz w:val="24"/>
          <w:szCs w:val="24"/>
        </w:rPr>
        <w:t>Перечень спортивных сооружений Княгининского района приведен в табл</w:t>
      </w:r>
      <w:r>
        <w:rPr>
          <w:rFonts w:ascii="Arial" w:hAnsi="Arial" w:cs="Arial"/>
          <w:sz w:val="24"/>
          <w:szCs w:val="24"/>
        </w:rPr>
        <w:t>и</w:t>
      </w:r>
      <w:r>
        <w:rPr>
          <w:rFonts w:ascii="Arial" w:hAnsi="Arial" w:cs="Arial"/>
          <w:sz w:val="24"/>
          <w:szCs w:val="24"/>
        </w:rPr>
        <w:t>це 8.7</w:t>
      </w:r>
    </w:p>
    <w:p w:rsidR="00002261" w:rsidRDefault="00002261" w:rsidP="006B7D11">
      <w:pPr>
        <w:rPr>
          <w:rFonts w:ascii="Arial" w:hAnsi="Arial" w:cs="Arial"/>
          <w:b/>
          <w:i/>
          <w:szCs w:val="24"/>
        </w:rPr>
        <w:sectPr w:rsidR="00002261" w:rsidSect="003D300F">
          <w:pgSz w:w="11906" w:h="16838"/>
          <w:pgMar w:top="1134" w:right="850" w:bottom="1134" w:left="1701" w:header="709" w:footer="709" w:gutter="0"/>
          <w:cols w:space="708"/>
          <w:docGrid w:linePitch="360"/>
        </w:sectPr>
      </w:pPr>
    </w:p>
    <w:p w:rsidR="00002261" w:rsidRPr="003A3974" w:rsidRDefault="00002261" w:rsidP="003A3974">
      <w:pPr>
        <w:spacing w:line="240" w:lineRule="auto"/>
        <w:rPr>
          <w:rFonts w:ascii="Arial" w:hAnsi="Arial" w:cs="Arial"/>
          <w:b/>
          <w:i/>
          <w:sz w:val="22"/>
        </w:rPr>
      </w:pPr>
      <w:r w:rsidRPr="003A3974">
        <w:rPr>
          <w:rFonts w:ascii="Arial" w:hAnsi="Arial" w:cs="Arial"/>
          <w:b/>
          <w:i/>
          <w:sz w:val="22"/>
        </w:rPr>
        <w:t xml:space="preserve">Таблица 8.7 </w:t>
      </w:r>
    </w:p>
    <w:p w:rsidR="00002261" w:rsidRPr="003A3974" w:rsidRDefault="00002261" w:rsidP="003A3974">
      <w:pPr>
        <w:spacing w:line="240" w:lineRule="auto"/>
        <w:rPr>
          <w:rFonts w:ascii="Arial" w:hAnsi="Arial" w:cs="Arial"/>
          <w:i/>
          <w:sz w:val="22"/>
        </w:rPr>
      </w:pPr>
      <w:r w:rsidRPr="003A3974">
        <w:rPr>
          <w:rFonts w:ascii="Arial" w:hAnsi="Arial" w:cs="Arial"/>
          <w:i/>
          <w:sz w:val="22"/>
        </w:rPr>
        <w:t>Спортивные сооружения Княгининского района</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00"/>
        <w:gridCol w:w="4362"/>
        <w:gridCol w:w="2409"/>
        <w:gridCol w:w="2552"/>
        <w:gridCol w:w="2551"/>
        <w:gridCol w:w="2127"/>
      </w:tblGrid>
      <w:tr w:rsidR="00002261" w:rsidRPr="00C40778" w:rsidTr="00B417E6">
        <w:trPr>
          <w:trHeight w:val="340"/>
          <w:tblHeader/>
        </w:trPr>
        <w:tc>
          <w:tcPr>
            <w:tcW w:w="600" w:type="dxa"/>
            <w:vMerge w:val="restart"/>
            <w:tcBorders>
              <w:right w:val="single" w:sz="4" w:space="0" w:color="auto"/>
            </w:tcBorders>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 п/п</w:t>
            </w:r>
          </w:p>
        </w:tc>
        <w:tc>
          <w:tcPr>
            <w:tcW w:w="4362" w:type="dxa"/>
            <w:vMerge w:val="restart"/>
            <w:tcBorders>
              <w:left w:val="single" w:sz="4" w:space="0" w:color="auto"/>
            </w:tcBorders>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Наименование</w:t>
            </w:r>
          </w:p>
        </w:tc>
        <w:tc>
          <w:tcPr>
            <w:tcW w:w="2409" w:type="dxa"/>
            <w:vMerge w:val="restart"/>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Адрес</w:t>
            </w:r>
          </w:p>
        </w:tc>
        <w:tc>
          <w:tcPr>
            <w:tcW w:w="5103" w:type="dxa"/>
            <w:gridSpan w:val="2"/>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Мощность</w:t>
            </w:r>
          </w:p>
        </w:tc>
        <w:tc>
          <w:tcPr>
            <w:tcW w:w="2127" w:type="dxa"/>
            <w:vMerge w:val="restart"/>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Характеристика состояния с</w:t>
            </w:r>
            <w:r w:rsidRPr="00C40778">
              <w:rPr>
                <w:rFonts w:ascii="Arial" w:hAnsi="Arial" w:cs="Arial"/>
                <w:b/>
                <w:sz w:val="22"/>
              </w:rPr>
              <w:t>о</w:t>
            </w:r>
            <w:r w:rsidRPr="00C40778">
              <w:rPr>
                <w:rFonts w:ascii="Arial" w:hAnsi="Arial" w:cs="Arial"/>
                <w:b/>
                <w:sz w:val="22"/>
              </w:rPr>
              <w:t>оружения</w:t>
            </w:r>
          </w:p>
        </w:tc>
      </w:tr>
      <w:tr w:rsidR="00002261" w:rsidRPr="00C40778" w:rsidTr="00B417E6">
        <w:trPr>
          <w:trHeight w:val="340"/>
          <w:tblHeader/>
        </w:trPr>
        <w:tc>
          <w:tcPr>
            <w:tcW w:w="600" w:type="dxa"/>
            <w:vMerge/>
            <w:tcBorders>
              <w:right w:val="single" w:sz="4" w:space="0" w:color="auto"/>
            </w:tcBorders>
            <w:vAlign w:val="center"/>
          </w:tcPr>
          <w:p w:rsidR="00002261" w:rsidRPr="00C40778" w:rsidRDefault="00002261" w:rsidP="00B417E6">
            <w:pPr>
              <w:spacing w:line="240" w:lineRule="auto"/>
              <w:rPr>
                <w:rFonts w:ascii="Arial" w:hAnsi="Arial" w:cs="Arial"/>
                <w:sz w:val="22"/>
              </w:rPr>
            </w:pPr>
          </w:p>
        </w:tc>
        <w:tc>
          <w:tcPr>
            <w:tcW w:w="4362" w:type="dxa"/>
            <w:vMerge/>
            <w:tcBorders>
              <w:left w:val="single" w:sz="4" w:space="0" w:color="auto"/>
            </w:tcBorders>
            <w:vAlign w:val="center"/>
          </w:tcPr>
          <w:p w:rsidR="00002261" w:rsidRPr="00C40778" w:rsidRDefault="00002261" w:rsidP="00B417E6">
            <w:pPr>
              <w:spacing w:line="240" w:lineRule="auto"/>
              <w:rPr>
                <w:rFonts w:ascii="Arial" w:hAnsi="Arial" w:cs="Arial"/>
                <w:sz w:val="22"/>
              </w:rPr>
            </w:pPr>
          </w:p>
        </w:tc>
        <w:tc>
          <w:tcPr>
            <w:tcW w:w="2409" w:type="dxa"/>
            <w:vMerge/>
            <w:vAlign w:val="center"/>
          </w:tcPr>
          <w:p w:rsidR="00002261" w:rsidRPr="00C40778" w:rsidRDefault="00002261" w:rsidP="00B417E6">
            <w:pPr>
              <w:spacing w:line="240" w:lineRule="auto"/>
              <w:jc w:val="center"/>
              <w:rPr>
                <w:rFonts w:ascii="Arial" w:hAnsi="Arial" w:cs="Arial"/>
                <w:sz w:val="22"/>
              </w:rPr>
            </w:pPr>
          </w:p>
        </w:tc>
        <w:tc>
          <w:tcPr>
            <w:tcW w:w="2552" w:type="dxa"/>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Спорт. зал., спорт. площадка, площадь (м</w:t>
            </w:r>
            <w:r w:rsidRPr="00C40778">
              <w:rPr>
                <w:rFonts w:ascii="Arial" w:hAnsi="Arial" w:cs="Arial"/>
                <w:b/>
                <w:sz w:val="22"/>
                <w:vertAlign w:val="superscript"/>
              </w:rPr>
              <w:t>2</w:t>
            </w:r>
            <w:r w:rsidRPr="00C40778">
              <w:rPr>
                <w:rFonts w:ascii="Arial" w:hAnsi="Arial" w:cs="Arial"/>
                <w:b/>
                <w:sz w:val="22"/>
              </w:rPr>
              <w:t>)</w:t>
            </w:r>
          </w:p>
        </w:tc>
        <w:tc>
          <w:tcPr>
            <w:tcW w:w="2551" w:type="dxa"/>
            <w:vAlign w:val="center"/>
          </w:tcPr>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 xml:space="preserve">Бассейны, площадь </w:t>
            </w:r>
          </w:p>
          <w:p w:rsidR="00002261" w:rsidRPr="00C40778" w:rsidRDefault="00002261" w:rsidP="00B417E6">
            <w:pPr>
              <w:spacing w:line="240" w:lineRule="auto"/>
              <w:jc w:val="center"/>
              <w:rPr>
                <w:rFonts w:ascii="Arial" w:hAnsi="Arial" w:cs="Arial"/>
                <w:b/>
                <w:sz w:val="22"/>
              </w:rPr>
            </w:pPr>
            <w:r w:rsidRPr="00C40778">
              <w:rPr>
                <w:rFonts w:ascii="Arial" w:hAnsi="Arial" w:cs="Arial"/>
                <w:b/>
                <w:sz w:val="22"/>
              </w:rPr>
              <w:t>зеркала воды, (м</w:t>
            </w:r>
            <w:r w:rsidRPr="00C40778">
              <w:rPr>
                <w:rFonts w:ascii="Arial" w:hAnsi="Arial" w:cs="Arial"/>
                <w:b/>
                <w:sz w:val="22"/>
                <w:vertAlign w:val="superscript"/>
              </w:rPr>
              <w:t>2</w:t>
            </w:r>
            <w:r w:rsidRPr="00C40778">
              <w:rPr>
                <w:rFonts w:ascii="Arial" w:hAnsi="Arial" w:cs="Arial"/>
                <w:b/>
                <w:sz w:val="22"/>
              </w:rPr>
              <w:t>)</w:t>
            </w:r>
          </w:p>
        </w:tc>
        <w:tc>
          <w:tcPr>
            <w:tcW w:w="2127" w:type="dxa"/>
            <w:vMerge/>
            <w:vAlign w:val="center"/>
          </w:tcPr>
          <w:p w:rsidR="00002261" w:rsidRPr="00C40778" w:rsidRDefault="00002261" w:rsidP="00B417E6">
            <w:pPr>
              <w:spacing w:line="240" w:lineRule="auto"/>
              <w:jc w:val="center"/>
              <w:rPr>
                <w:rFonts w:ascii="Arial" w:hAnsi="Arial" w:cs="Arial"/>
                <w:sz w:val="22"/>
              </w:rPr>
            </w:pP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1.</w:t>
            </w: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Футбольный  стадион</w:t>
            </w:r>
          </w:p>
        </w:tc>
        <w:tc>
          <w:tcPr>
            <w:tcW w:w="2409"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 xml:space="preserve">г. Княгинино, </w:t>
            </w:r>
          </w:p>
          <w:p w:rsidR="00002261" w:rsidRPr="00C40778" w:rsidRDefault="00002261" w:rsidP="00B417E6">
            <w:pPr>
              <w:spacing w:line="240" w:lineRule="auto"/>
              <w:jc w:val="center"/>
              <w:rPr>
                <w:rFonts w:ascii="Arial" w:hAnsi="Arial" w:cs="Arial"/>
                <w:sz w:val="22"/>
              </w:rPr>
            </w:pPr>
            <w:r w:rsidRPr="00C40778">
              <w:rPr>
                <w:rFonts w:ascii="Arial" w:hAnsi="Arial" w:cs="Arial"/>
                <w:sz w:val="22"/>
              </w:rPr>
              <w:t>ул. Красноармейская</w:t>
            </w: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7000</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Приспособле</w:t>
            </w:r>
            <w:r w:rsidRPr="00C40778">
              <w:rPr>
                <w:rFonts w:ascii="Arial" w:hAnsi="Arial" w:cs="Arial"/>
                <w:sz w:val="22"/>
              </w:rPr>
              <w:t>н</w:t>
            </w:r>
            <w:r w:rsidRPr="00C40778">
              <w:rPr>
                <w:rFonts w:ascii="Arial" w:hAnsi="Arial" w:cs="Arial"/>
                <w:sz w:val="22"/>
              </w:rPr>
              <w:t>ное, естестве</w:t>
            </w:r>
            <w:r w:rsidRPr="00C40778">
              <w:rPr>
                <w:rFonts w:ascii="Arial" w:hAnsi="Arial" w:cs="Arial"/>
                <w:sz w:val="22"/>
              </w:rPr>
              <w:t>н</w:t>
            </w:r>
            <w:r w:rsidRPr="00C40778">
              <w:rPr>
                <w:rFonts w:ascii="Arial" w:hAnsi="Arial" w:cs="Arial"/>
                <w:sz w:val="22"/>
              </w:rPr>
              <w:t>ный травяной п</w:t>
            </w:r>
            <w:r w:rsidRPr="00C40778">
              <w:rPr>
                <w:rFonts w:ascii="Arial" w:hAnsi="Arial" w:cs="Arial"/>
                <w:sz w:val="22"/>
              </w:rPr>
              <w:t>о</w:t>
            </w:r>
            <w:r w:rsidRPr="00C40778">
              <w:rPr>
                <w:rFonts w:ascii="Arial" w:hAnsi="Arial" w:cs="Arial"/>
                <w:sz w:val="22"/>
              </w:rPr>
              <w:t>кров</w:t>
            </w: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2.</w:t>
            </w: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Спортивный  комплекс</w:t>
            </w:r>
          </w:p>
        </w:tc>
        <w:tc>
          <w:tcPr>
            <w:tcW w:w="2409"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г. Княгинино,</w:t>
            </w:r>
          </w:p>
          <w:p w:rsidR="00002261" w:rsidRPr="00C40778" w:rsidRDefault="00002261" w:rsidP="00B417E6">
            <w:pPr>
              <w:spacing w:line="240" w:lineRule="auto"/>
              <w:jc w:val="center"/>
              <w:rPr>
                <w:rFonts w:ascii="Arial" w:hAnsi="Arial" w:cs="Arial"/>
                <w:sz w:val="22"/>
              </w:rPr>
            </w:pPr>
            <w:r>
              <w:rPr>
                <w:rFonts w:ascii="Arial" w:hAnsi="Arial" w:cs="Arial"/>
                <w:sz w:val="22"/>
              </w:rPr>
              <w:t xml:space="preserve"> ул. Агрохимиков, д. 7</w:t>
            </w: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 xml:space="preserve">Открытая хоккейная коробка – 740 </w:t>
            </w:r>
          </w:p>
          <w:p w:rsidR="00002261" w:rsidRPr="00C40778" w:rsidRDefault="00002261" w:rsidP="00B417E6">
            <w:pPr>
              <w:spacing w:line="240" w:lineRule="auto"/>
              <w:jc w:val="center"/>
              <w:rPr>
                <w:rFonts w:ascii="Arial" w:hAnsi="Arial" w:cs="Arial"/>
                <w:sz w:val="22"/>
              </w:rPr>
            </w:pPr>
            <w:r w:rsidRPr="00C40778">
              <w:rPr>
                <w:rFonts w:ascii="Arial" w:hAnsi="Arial" w:cs="Arial"/>
                <w:sz w:val="22"/>
              </w:rPr>
              <w:t>Волейбольная пл</w:t>
            </w:r>
            <w:r w:rsidRPr="00C40778">
              <w:rPr>
                <w:rFonts w:ascii="Arial" w:hAnsi="Arial" w:cs="Arial"/>
                <w:sz w:val="22"/>
              </w:rPr>
              <w:t>о</w:t>
            </w:r>
            <w:r w:rsidRPr="00C40778">
              <w:rPr>
                <w:rFonts w:ascii="Arial" w:hAnsi="Arial" w:cs="Arial"/>
                <w:sz w:val="22"/>
              </w:rPr>
              <w:t>щадка</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Приспособле</w:t>
            </w:r>
            <w:r w:rsidRPr="00C40778">
              <w:rPr>
                <w:rFonts w:ascii="Arial" w:hAnsi="Arial" w:cs="Arial"/>
                <w:sz w:val="22"/>
              </w:rPr>
              <w:t>н</w:t>
            </w:r>
            <w:r w:rsidRPr="00C40778">
              <w:rPr>
                <w:rFonts w:ascii="Arial" w:hAnsi="Arial" w:cs="Arial"/>
                <w:sz w:val="22"/>
              </w:rPr>
              <w:t>ное,  в составе строящегося дома культуры</w:t>
            </w: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3.</w:t>
            </w: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Детско-юношеская спортивная школа</w:t>
            </w:r>
          </w:p>
        </w:tc>
        <w:tc>
          <w:tcPr>
            <w:tcW w:w="2409" w:type="dxa"/>
            <w:vAlign w:val="center"/>
          </w:tcPr>
          <w:p w:rsidR="00002261" w:rsidRPr="00C40778" w:rsidRDefault="00002261" w:rsidP="00B417E6">
            <w:pPr>
              <w:spacing w:line="240" w:lineRule="auto"/>
              <w:jc w:val="center"/>
              <w:rPr>
                <w:rFonts w:ascii="Arial" w:hAnsi="Arial" w:cs="Arial"/>
                <w:sz w:val="22"/>
              </w:rPr>
            </w:pPr>
          </w:p>
          <w:p w:rsidR="00002261" w:rsidRPr="00C40778" w:rsidRDefault="00002261" w:rsidP="00B417E6">
            <w:pPr>
              <w:spacing w:line="240" w:lineRule="auto"/>
              <w:jc w:val="center"/>
              <w:rPr>
                <w:rFonts w:ascii="Arial" w:hAnsi="Arial" w:cs="Arial"/>
                <w:sz w:val="22"/>
              </w:rPr>
            </w:pPr>
            <w:r w:rsidRPr="00C40778">
              <w:rPr>
                <w:rFonts w:ascii="Arial" w:hAnsi="Arial" w:cs="Arial"/>
                <w:sz w:val="22"/>
              </w:rPr>
              <w:t xml:space="preserve">г. Княгинино, </w:t>
            </w:r>
          </w:p>
          <w:p w:rsidR="00002261" w:rsidRPr="00C40778" w:rsidRDefault="00002261" w:rsidP="00B417E6">
            <w:pPr>
              <w:spacing w:line="240" w:lineRule="auto"/>
              <w:jc w:val="center"/>
              <w:rPr>
                <w:rFonts w:ascii="Arial" w:hAnsi="Arial" w:cs="Arial"/>
                <w:sz w:val="22"/>
              </w:rPr>
            </w:pPr>
            <w:r w:rsidRPr="00C40778">
              <w:rPr>
                <w:rFonts w:ascii="Arial" w:hAnsi="Arial" w:cs="Arial"/>
                <w:sz w:val="22"/>
              </w:rPr>
              <w:t>ул. Ленина, д. 38</w:t>
            </w:r>
          </w:p>
          <w:p w:rsidR="00002261" w:rsidRPr="00C40778" w:rsidRDefault="00002261" w:rsidP="00B417E6">
            <w:pPr>
              <w:spacing w:line="240" w:lineRule="auto"/>
              <w:jc w:val="center"/>
              <w:rPr>
                <w:rFonts w:ascii="Arial" w:hAnsi="Arial" w:cs="Arial"/>
                <w:sz w:val="22"/>
              </w:rPr>
            </w:pP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Располагается на арендованных и малоприспосо</w:t>
            </w:r>
            <w:r w:rsidRPr="00C40778">
              <w:rPr>
                <w:rFonts w:ascii="Arial" w:hAnsi="Arial" w:cs="Arial"/>
                <w:sz w:val="22"/>
              </w:rPr>
              <w:t>б</w:t>
            </w:r>
            <w:r>
              <w:rPr>
                <w:rFonts w:ascii="Arial" w:hAnsi="Arial" w:cs="Arial"/>
                <w:sz w:val="22"/>
              </w:rPr>
              <w:t>лен</w:t>
            </w:r>
            <w:r w:rsidRPr="00C40778">
              <w:rPr>
                <w:rFonts w:ascii="Arial" w:hAnsi="Arial" w:cs="Arial"/>
                <w:sz w:val="22"/>
              </w:rPr>
              <w:t xml:space="preserve">ных площадях </w:t>
            </w: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4.</w:t>
            </w: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Футбольные  площадки</w:t>
            </w:r>
          </w:p>
        </w:tc>
        <w:tc>
          <w:tcPr>
            <w:tcW w:w="2409"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 xml:space="preserve">д. Соловьево, с. Островское, с. Урга, </w:t>
            </w:r>
          </w:p>
          <w:p w:rsidR="00002261" w:rsidRPr="00C40778" w:rsidRDefault="00002261" w:rsidP="00B417E6">
            <w:pPr>
              <w:spacing w:line="240" w:lineRule="auto"/>
              <w:jc w:val="center"/>
              <w:rPr>
                <w:rFonts w:ascii="Arial" w:hAnsi="Arial" w:cs="Arial"/>
                <w:sz w:val="22"/>
              </w:rPr>
            </w:pPr>
            <w:r w:rsidRPr="00C40778">
              <w:rPr>
                <w:rFonts w:ascii="Arial" w:hAnsi="Arial" w:cs="Arial"/>
                <w:sz w:val="22"/>
              </w:rPr>
              <w:t xml:space="preserve">пос. Возрождение, </w:t>
            </w: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1000</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Приспосо</w:t>
            </w:r>
            <w:r>
              <w:rPr>
                <w:rFonts w:ascii="Arial" w:hAnsi="Arial" w:cs="Arial"/>
                <w:sz w:val="22"/>
              </w:rPr>
              <w:t>б</w:t>
            </w:r>
            <w:r w:rsidRPr="00C40778">
              <w:rPr>
                <w:rFonts w:ascii="Arial" w:hAnsi="Arial" w:cs="Arial"/>
                <w:sz w:val="22"/>
              </w:rPr>
              <w:t>ле</w:t>
            </w:r>
            <w:r w:rsidRPr="00C40778">
              <w:rPr>
                <w:rFonts w:ascii="Arial" w:hAnsi="Arial" w:cs="Arial"/>
                <w:sz w:val="22"/>
              </w:rPr>
              <w:t>н</w:t>
            </w:r>
            <w:r w:rsidRPr="00C40778">
              <w:rPr>
                <w:rFonts w:ascii="Arial" w:hAnsi="Arial" w:cs="Arial"/>
                <w:sz w:val="22"/>
              </w:rPr>
              <w:t>ные, с естестве</w:t>
            </w:r>
            <w:r w:rsidRPr="00C40778">
              <w:rPr>
                <w:rFonts w:ascii="Arial" w:hAnsi="Arial" w:cs="Arial"/>
                <w:sz w:val="22"/>
              </w:rPr>
              <w:t>н</w:t>
            </w:r>
            <w:r>
              <w:rPr>
                <w:rFonts w:ascii="Arial" w:hAnsi="Arial" w:cs="Arial"/>
                <w:sz w:val="22"/>
              </w:rPr>
              <w:t>ным тра</w:t>
            </w:r>
            <w:r w:rsidRPr="00C40778">
              <w:rPr>
                <w:rFonts w:ascii="Arial" w:hAnsi="Arial" w:cs="Arial"/>
                <w:sz w:val="22"/>
              </w:rPr>
              <w:t>вяным покрытием</w:t>
            </w: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5.</w:t>
            </w: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Детские спортивные площадки</w:t>
            </w:r>
          </w:p>
        </w:tc>
        <w:tc>
          <w:tcPr>
            <w:tcW w:w="2409"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г. Княгинино – 4 шт.</w:t>
            </w:r>
          </w:p>
          <w:p w:rsidR="00002261" w:rsidRPr="00C40778" w:rsidRDefault="00002261" w:rsidP="00B417E6">
            <w:pPr>
              <w:spacing w:line="240" w:lineRule="auto"/>
              <w:rPr>
                <w:rFonts w:ascii="Arial" w:hAnsi="Arial" w:cs="Arial"/>
                <w:sz w:val="22"/>
              </w:rPr>
            </w:pP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1000</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Открытые, летние</w:t>
            </w:r>
          </w:p>
        </w:tc>
      </w:tr>
      <w:tr w:rsidR="00002261" w:rsidRPr="00C40778" w:rsidTr="00B417E6">
        <w:trPr>
          <w:trHeight w:val="340"/>
        </w:trPr>
        <w:tc>
          <w:tcPr>
            <w:tcW w:w="600" w:type="dxa"/>
            <w:tcBorders>
              <w:right w:val="single" w:sz="4" w:space="0" w:color="auto"/>
            </w:tcBorders>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6.</w:t>
            </w:r>
          </w:p>
          <w:p w:rsidR="00002261" w:rsidRPr="00C40778" w:rsidRDefault="00002261" w:rsidP="00B417E6">
            <w:pPr>
              <w:spacing w:line="240" w:lineRule="auto"/>
              <w:rPr>
                <w:rFonts w:ascii="Arial" w:hAnsi="Arial" w:cs="Arial"/>
                <w:sz w:val="22"/>
              </w:rPr>
            </w:pPr>
          </w:p>
        </w:tc>
        <w:tc>
          <w:tcPr>
            <w:tcW w:w="4362" w:type="dxa"/>
            <w:tcBorders>
              <w:left w:val="single" w:sz="4" w:space="0" w:color="auto"/>
            </w:tcBorders>
            <w:vAlign w:val="center"/>
          </w:tcPr>
          <w:p w:rsidR="00002261" w:rsidRPr="00C40778" w:rsidRDefault="00002261" w:rsidP="00B417E6">
            <w:pPr>
              <w:spacing w:line="240" w:lineRule="auto"/>
              <w:rPr>
                <w:rFonts w:ascii="Arial" w:hAnsi="Arial" w:cs="Arial"/>
                <w:sz w:val="22"/>
              </w:rPr>
            </w:pPr>
            <w:r w:rsidRPr="00C40778">
              <w:rPr>
                <w:rFonts w:ascii="Arial" w:hAnsi="Arial" w:cs="Arial"/>
                <w:sz w:val="22"/>
              </w:rPr>
              <w:t xml:space="preserve">Спортивные помещения и площадки </w:t>
            </w:r>
          </w:p>
          <w:p w:rsidR="00002261" w:rsidRPr="00C40778" w:rsidRDefault="00002261" w:rsidP="00B417E6">
            <w:pPr>
              <w:spacing w:line="240" w:lineRule="auto"/>
              <w:rPr>
                <w:rFonts w:ascii="Arial" w:hAnsi="Arial" w:cs="Arial"/>
                <w:sz w:val="22"/>
              </w:rPr>
            </w:pPr>
            <w:r w:rsidRPr="00C40778">
              <w:rPr>
                <w:rFonts w:ascii="Arial" w:hAnsi="Arial" w:cs="Arial"/>
                <w:sz w:val="22"/>
              </w:rPr>
              <w:t>в составе учебных заведений</w:t>
            </w:r>
          </w:p>
        </w:tc>
        <w:tc>
          <w:tcPr>
            <w:tcW w:w="2409"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По месторасполож</w:t>
            </w:r>
            <w:r w:rsidRPr="00C40778">
              <w:rPr>
                <w:rFonts w:ascii="Arial" w:hAnsi="Arial" w:cs="Arial"/>
                <w:sz w:val="22"/>
              </w:rPr>
              <w:t>е</w:t>
            </w:r>
            <w:r w:rsidRPr="00C40778">
              <w:rPr>
                <w:rFonts w:ascii="Arial" w:hAnsi="Arial" w:cs="Arial"/>
                <w:sz w:val="22"/>
              </w:rPr>
              <w:t>нию школ</w:t>
            </w:r>
          </w:p>
        </w:tc>
        <w:tc>
          <w:tcPr>
            <w:tcW w:w="2552"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551"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w:t>
            </w:r>
          </w:p>
        </w:tc>
        <w:tc>
          <w:tcPr>
            <w:tcW w:w="2127" w:type="dxa"/>
            <w:vAlign w:val="center"/>
          </w:tcPr>
          <w:p w:rsidR="00002261" w:rsidRPr="00C40778" w:rsidRDefault="00002261" w:rsidP="00B417E6">
            <w:pPr>
              <w:spacing w:line="240" w:lineRule="auto"/>
              <w:jc w:val="center"/>
              <w:rPr>
                <w:rFonts w:ascii="Arial" w:hAnsi="Arial" w:cs="Arial"/>
                <w:sz w:val="22"/>
              </w:rPr>
            </w:pPr>
            <w:r w:rsidRPr="00C40778">
              <w:rPr>
                <w:rFonts w:ascii="Arial" w:hAnsi="Arial" w:cs="Arial"/>
                <w:sz w:val="22"/>
              </w:rPr>
              <w:t>Удовлетвор</w:t>
            </w:r>
            <w:r w:rsidRPr="00C40778">
              <w:rPr>
                <w:rFonts w:ascii="Arial" w:hAnsi="Arial" w:cs="Arial"/>
                <w:sz w:val="22"/>
              </w:rPr>
              <w:t>и</w:t>
            </w:r>
            <w:r w:rsidRPr="00C40778">
              <w:rPr>
                <w:rFonts w:ascii="Arial" w:hAnsi="Arial" w:cs="Arial"/>
                <w:sz w:val="22"/>
              </w:rPr>
              <w:t>тельное</w:t>
            </w:r>
          </w:p>
        </w:tc>
      </w:tr>
    </w:tbl>
    <w:p w:rsidR="00002261" w:rsidRDefault="00002261" w:rsidP="00C40778">
      <w:pPr>
        <w:sectPr w:rsidR="00002261" w:rsidSect="00C40778">
          <w:pgSz w:w="16838" w:h="11906" w:orient="landscape"/>
          <w:pgMar w:top="1701" w:right="1134" w:bottom="851" w:left="1134" w:header="709" w:footer="709" w:gutter="0"/>
          <w:cols w:space="708"/>
          <w:docGrid w:linePitch="360"/>
        </w:sectPr>
      </w:pPr>
    </w:p>
    <w:p w:rsidR="00002261" w:rsidRPr="00C40778" w:rsidRDefault="00002261" w:rsidP="00C40778"/>
    <w:p w:rsidR="00002261" w:rsidRDefault="00002261" w:rsidP="00B417E6">
      <w:pPr>
        <w:jc w:val="left"/>
        <w:rPr>
          <w:rFonts w:ascii="Arial" w:hAnsi="Arial" w:cs="Arial"/>
          <w:i/>
          <w:color w:val="000000"/>
          <w:szCs w:val="24"/>
          <w:u w:val="single"/>
          <w:lang w:eastAsia="ru-RU"/>
        </w:rPr>
      </w:pPr>
      <w:r w:rsidRPr="007C4ACE">
        <w:rPr>
          <w:rFonts w:ascii="Arial" w:hAnsi="Arial" w:cs="Arial"/>
          <w:i/>
          <w:color w:val="000000"/>
          <w:szCs w:val="24"/>
          <w:u w:val="single"/>
          <w:lang w:eastAsia="ru-RU"/>
        </w:rPr>
        <w:t xml:space="preserve">Мероприятия по развитию </w:t>
      </w:r>
      <w:r>
        <w:rPr>
          <w:rFonts w:ascii="Arial" w:hAnsi="Arial" w:cs="Arial"/>
          <w:i/>
          <w:color w:val="000000"/>
          <w:szCs w:val="24"/>
          <w:u w:val="single"/>
          <w:lang w:eastAsia="ru-RU"/>
        </w:rPr>
        <w:t>спорта</w:t>
      </w:r>
    </w:p>
    <w:p w:rsidR="00002261" w:rsidRPr="00876B0B" w:rsidRDefault="00002261" w:rsidP="00876B0B">
      <w:pPr>
        <w:shd w:val="clear" w:color="auto" w:fill="FFFFFF"/>
        <w:ind w:firstLine="709"/>
        <w:rPr>
          <w:rFonts w:ascii="Arial" w:hAnsi="Arial" w:cs="Arial"/>
          <w:i/>
          <w:color w:val="000000"/>
          <w:szCs w:val="24"/>
          <w:u w:val="single"/>
          <w:lang w:eastAsia="ru-RU"/>
        </w:rPr>
      </w:pPr>
      <w:r>
        <w:rPr>
          <w:rFonts w:ascii="Arial" w:hAnsi="Arial" w:cs="Arial"/>
        </w:rPr>
        <w:t>Планируется строительство</w:t>
      </w:r>
      <w:r w:rsidRPr="00876B0B">
        <w:rPr>
          <w:rFonts w:ascii="Arial" w:hAnsi="Arial" w:cs="Arial"/>
        </w:rPr>
        <w:t xml:space="preserve"> физкультурно-оздоровительного комплекса с закрытым хоккейным кортом и плавательным бассейном по ул. Агрохимиков в г</w:t>
      </w:r>
      <w:r w:rsidRPr="00876B0B">
        <w:rPr>
          <w:rFonts w:ascii="Arial" w:hAnsi="Arial" w:cs="Arial"/>
        </w:rPr>
        <w:t>о</w:t>
      </w:r>
      <w:r w:rsidRPr="00876B0B">
        <w:rPr>
          <w:rFonts w:ascii="Arial" w:hAnsi="Arial" w:cs="Arial"/>
        </w:rPr>
        <w:t xml:space="preserve">роде Княгинино. </w:t>
      </w:r>
      <w:r>
        <w:rPr>
          <w:rFonts w:ascii="Arial" w:hAnsi="Arial" w:cs="Arial"/>
        </w:rPr>
        <w:t>На данный момент в</w:t>
      </w:r>
      <w:r w:rsidRPr="00876B0B">
        <w:rPr>
          <w:rFonts w:ascii="Arial" w:hAnsi="Arial" w:cs="Arial"/>
        </w:rPr>
        <w:t>ыполнена проектно-сметная документа</w:t>
      </w:r>
      <w:r>
        <w:rPr>
          <w:rFonts w:ascii="Arial" w:hAnsi="Arial" w:cs="Arial"/>
        </w:rPr>
        <w:t xml:space="preserve">ция. </w:t>
      </w:r>
      <w:r w:rsidRPr="00876B0B">
        <w:rPr>
          <w:rFonts w:ascii="Arial" w:hAnsi="Arial" w:cs="Arial"/>
        </w:rPr>
        <w:t xml:space="preserve"> Строительство </w:t>
      </w:r>
      <w:r>
        <w:rPr>
          <w:rFonts w:ascii="Arial" w:hAnsi="Arial" w:cs="Arial"/>
        </w:rPr>
        <w:t xml:space="preserve">ФОК планируется начать в </w:t>
      </w:r>
      <w:r>
        <w:rPr>
          <w:rFonts w:ascii="Arial" w:hAnsi="Arial" w:cs="Arial"/>
          <w:lang w:val="en-US"/>
        </w:rPr>
        <w:t>I</w:t>
      </w:r>
      <w:r w:rsidRPr="006C1751">
        <w:rPr>
          <w:rFonts w:ascii="Arial" w:hAnsi="Arial" w:cs="Arial"/>
        </w:rPr>
        <w:t xml:space="preserve"> </w:t>
      </w:r>
      <w:r>
        <w:rPr>
          <w:rFonts w:ascii="Arial" w:hAnsi="Arial" w:cs="Arial"/>
        </w:rPr>
        <w:t>квартале 2013 года</w:t>
      </w:r>
      <w:r w:rsidRPr="00876B0B">
        <w:rPr>
          <w:rFonts w:ascii="Arial" w:hAnsi="Arial" w:cs="Arial"/>
        </w:rPr>
        <w:t>.</w:t>
      </w:r>
    </w:p>
    <w:p w:rsidR="00002261" w:rsidRDefault="00002261">
      <w:pPr>
        <w:spacing w:line="240" w:lineRule="auto"/>
        <w:jc w:val="left"/>
        <w:rPr>
          <w:rFonts w:ascii="Arial" w:hAnsi="Arial" w:cs="Arial"/>
        </w:rPr>
      </w:pPr>
      <w:bookmarkStart w:id="74" w:name="_Toc239498952"/>
    </w:p>
    <w:p w:rsidR="00002261" w:rsidRDefault="00002261" w:rsidP="00B179F5">
      <w:pPr>
        <w:ind w:right="-464"/>
        <w:rPr>
          <w:rFonts w:ascii="Arial" w:hAnsi="Arial" w:cs="Arial"/>
          <w:b/>
          <w:szCs w:val="24"/>
        </w:rPr>
      </w:pPr>
      <w:r w:rsidRPr="00B179F5">
        <w:rPr>
          <w:rFonts w:ascii="Arial" w:hAnsi="Arial" w:cs="Arial"/>
          <w:b/>
          <w:szCs w:val="24"/>
        </w:rPr>
        <w:t>ОБЪЕКТЫ КУЛЬТУРНОГО НАСЛЕДИЯ</w:t>
      </w:r>
    </w:p>
    <w:p w:rsidR="00002261" w:rsidRPr="00B417E6" w:rsidRDefault="00002261" w:rsidP="00B417E6">
      <w:pPr>
        <w:spacing w:line="240" w:lineRule="auto"/>
        <w:ind w:right="-464"/>
        <w:rPr>
          <w:rFonts w:ascii="Arial" w:hAnsi="Arial" w:cs="Arial"/>
          <w:b/>
          <w:i/>
          <w:sz w:val="22"/>
        </w:rPr>
      </w:pPr>
      <w:r w:rsidRPr="00B417E6">
        <w:rPr>
          <w:rFonts w:ascii="Arial" w:hAnsi="Arial" w:cs="Arial"/>
          <w:b/>
          <w:i/>
          <w:sz w:val="22"/>
        </w:rPr>
        <w:t>Таблица 8.8</w:t>
      </w:r>
    </w:p>
    <w:p w:rsidR="00002261" w:rsidRPr="00B417E6" w:rsidRDefault="00002261" w:rsidP="00B417E6">
      <w:pPr>
        <w:spacing w:line="240" w:lineRule="auto"/>
        <w:ind w:right="-464"/>
        <w:rPr>
          <w:rFonts w:ascii="Arial" w:hAnsi="Arial" w:cs="Arial"/>
          <w:i/>
          <w:sz w:val="22"/>
        </w:rPr>
      </w:pPr>
      <w:r w:rsidRPr="00B417E6">
        <w:rPr>
          <w:rFonts w:ascii="Arial" w:hAnsi="Arial" w:cs="Arial"/>
          <w:i/>
          <w:sz w:val="22"/>
        </w:rPr>
        <w:t>Перечень объектов культурного наследия (памятников истории и культуры), расположе</w:t>
      </w:r>
      <w:r w:rsidRPr="00B417E6">
        <w:rPr>
          <w:rFonts w:ascii="Arial" w:hAnsi="Arial" w:cs="Arial"/>
          <w:i/>
          <w:sz w:val="22"/>
        </w:rPr>
        <w:t>н</w:t>
      </w:r>
      <w:r w:rsidRPr="00B417E6">
        <w:rPr>
          <w:rFonts w:ascii="Arial" w:hAnsi="Arial" w:cs="Arial"/>
          <w:i/>
          <w:sz w:val="22"/>
        </w:rPr>
        <w:t>ных на территории Княгининского района Нижегородской области.</w:t>
      </w:r>
    </w:p>
    <w:tbl>
      <w:tblPr>
        <w:tblW w:w="5000" w:type="pct"/>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2153"/>
        <w:gridCol w:w="1137"/>
        <w:gridCol w:w="34"/>
        <w:gridCol w:w="2373"/>
        <w:gridCol w:w="53"/>
        <w:gridCol w:w="1167"/>
        <w:gridCol w:w="34"/>
        <w:gridCol w:w="1018"/>
        <w:gridCol w:w="21"/>
        <w:gridCol w:w="36"/>
        <w:gridCol w:w="1385"/>
      </w:tblGrid>
      <w:tr w:rsidR="00002261" w:rsidRPr="00B179F5" w:rsidTr="00584D7B">
        <w:trPr>
          <w:trHeight w:val="340"/>
          <w:tblHeader/>
        </w:trPr>
        <w:tc>
          <w:tcPr>
            <w:tcW w:w="1144" w:type="pct"/>
            <w:tcBorders>
              <w:top w:val="single" w:sz="4" w:space="0" w:color="auto"/>
              <w:bottom w:val="single" w:sz="4" w:space="0" w:color="auto"/>
              <w:right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 xml:space="preserve">Наименование </w:t>
            </w:r>
          </w:p>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ОКН</w:t>
            </w:r>
          </w:p>
        </w:tc>
        <w:tc>
          <w:tcPr>
            <w:tcW w:w="622" w:type="pct"/>
            <w:gridSpan w:val="2"/>
            <w:tcBorders>
              <w:top w:val="single" w:sz="4" w:space="0" w:color="auto"/>
              <w:left w:val="single" w:sz="4" w:space="0" w:color="auto"/>
              <w:bottom w:val="single" w:sz="4" w:space="0" w:color="auto"/>
              <w:right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Датиро</w:t>
            </w:r>
            <w:r w:rsidRPr="00B179F5">
              <w:rPr>
                <w:rFonts w:ascii="Arial" w:hAnsi="Arial" w:cs="Arial"/>
                <w:b/>
                <w:bCs/>
                <w:sz w:val="22"/>
              </w:rPr>
              <w:t>в</w:t>
            </w:r>
            <w:r w:rsidRPr="00B179F5">
              <w:rPr>
                <w:rFonts w:ascii="Arial" w:hAnsi="Arial" w:cs="Arial"/>
                <w:b/>
                <w:bCs/>
                <w:sz w:val="22"/>
              </w:rPr>
              <w:t>ка ОКН</w:t>
            </w:r>
          </w:p>
        </w:tc>
        <w:tc>
          <w:tcPr>
            <w:tcW w:w="1289" w:type="pct"/>
            <w:gridSpan w:val="2"/>
            <w:tcBorders>
              <w:top w:val="single" w:sz="4" w:space="0" w:color="auto"/>
              <w:left w:val="single" w:sz="4" w:space="0" w:color="auto"/>
              <w:bottom w:val="single" w:sz="4" w:space="0" w:color="auto"/>
              <w:right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Автор, архитектор</w:t>
            </w:r>
          </w:p>
        </w:tc>
        <w:tc>
          <w:tcPr>
            <w:tcW w:w="620" w:type="pct"/>
            <w:tcBorders>
              <w:top w:val="single" w:sz="4" w:space="0" w:color="auto"/>
              <w:left w:val="single" w:sz="4" w:space="0" w:color="auto"/>
              <w:bottom w:val="single" w:sz="4" w:space="0" w:color="auto"/>
              <w:right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Категория охраны</w:t>
            </w:r>
          </w:p>
        </w:tc>
        <w:tc>
          <w:tcPr>
            <w:tcW w:w="589" w:type="pct"/>
            <w:gridSpan w:val="4"/>
            <w:tcBorders>
              <w:top w:val="single" w:sz="4" w:space="0" w:color="auto"/>
              <w:left w:val="single" w:sz="4" w:space="0" w:color="auto"/>
              <w:bottom w:val="single" w:sz="4" w:space="0" w:color="auto"/>
              <w:right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Документ о прин</w:t>
            </w:r>
            <w:r w:rsidRPr="00B179F5">
              <w:rPr>
                <w:rFonts w:ascii="Arial" w:hAnsi="Arial" w:cs="Arial"/>
                <w:b/>
                <w:bCs/>
                <w:sz w:val="22"/>
              </w:rPr>
              <w:t>я</w:t>
            </w:r>
            <w:r w:rsidRPr="00B179F5">
              <w:rPr>
                <w:rFonts w:ascii="Arial" w:hAnsi="Arial" w:cs="Arial"/>
                <w:b/>
                <w:bCs/>
                <w:sz w:val="22"/>
              </w:rPr>
              <w:t>тии на гос-</w:t>
            </w:r>
          </w:p>
          <w:p w:rsidR="00002261" w:rsidRPr="00B179F5" w:rsidRDefault="00002261" w:rsidP="00B417E6">
            <w:pPr>
              <w:spacing w:line="240" w:lineRule="auto"/>
              <w:jc w:val="center"/>
              <w:rPr>
                <w:rFonts w:ascii="Arial" w:hAnsi="Arial" w:cs="Arial"/>
                <w:b/>
                <w:bCs/>
                <w:sz w:val="22"/>
              </w:rPr>
            </w:pPr>
            <w:r>
              <w:rPr>
                <w:rFonts w:ascii="Arial" w:hAnsi="Arial" w:cs="Arial"/>
                <w:b/>
                <w:bCs/>
                <w:sz w:val="22"/>
              </w:rPr>
              <w:t>о</w:t>
            </w:r>
            <w:r w:rsidRPr="00B179F5">
              <w:rPr>
                <w:rFonts w:ascii="Arial" w:hAnsi="Arial" w:cs="Arial"/>
                <w:b/>
                <w:bCs/>
                <w:sz w:val="22"/>
              </w:rPr>
              <w:t>храну</w:t>
            </w:r>
            <w:r>
              <w:rPr>
                <w:rFonts w:ascii="Arial" w:hAnsi="Arial" w:cs="Arial"/>
                <w:b/>
                <w:bCs/>
                <w:sz w:val="22"/>
              </w:rPr>
              <w:t>*</w:t>
            </w:r>
          </w:p>
        </w:tc>
        <w:tc>
          <w:tcPr>
            <w:tcW w:w="736" w:type="pct"/>
            <w:tcBorders>
              <w:top w:val="single" w:sz="4" w:space="0" w:color="auto"/>
              <w:left w:val="single" w:sz="4" w:space="0" w:color="auto"/>
              <w:bottom w:val="single" w:sz="4" w:space="0" w:color="auto"/>
            </w:tcBorders>
            <w:vAlign w:val="center"/>
          </w:tcPr>
          <w:p w:rsidR="00002261" w:rsidRPr="00B179F5" w:rsidRDefault="00002261" w:rsidP="00B417E6">
            <w:pPr>
              <w:spacing w:line="240" w:lineRule="auto"/>
              <w:jc w:val="center"/>
              <w:rPr>
                <w:rFonts w:ascii="Arial" w:hAnsi="Arial" w:cs="Arial"/>
                <w:b/>
                <w:bCs/>
                <w:sz w:val="22"/>
              </w:rPr>
            </w:pPr>
            <w:r w:rsidRPr="00B179F5">
              <w:rPr>
                <w:rFonts w:ascii="Arial" w:hAnsi="Arial" w:cs="Arial"/>
                <w:b/>
                <w:bCs/>
                <w:sz w:val="22"/>
              </w:rPr>
              <w:t>Место н</w:t>
            </w:r>
            <w:r w:rsidRPr="00B179F5">
              <w:rPr>
                <w:rFonts w:ascii="Arial" w:hAnsi="Arial" w:cs="Arial"/>
                <w:b/>
                <w:bCs/>
                <w:sz w:val="22"/>
              </w:rPr>
              <w:t>а</w:t>
            </w:r>
            <w:r w:rsidRPr="00B179F5">
              <w:rPr>
                <w:rFonts w:ascii="Arial" w:hAnsi="Arial" w:cs="Arial"/>
                <w:b/>
                <w:bCs/>
                <w:sz w:val="22"/>
              </w:rPr>
              <w:t>хождения ОКН</w:t>
            </w:r>
          </w:p>
        </w:tc>
      </w:tr>
      <w:tr w:rsidR="00002261" w:rsidRPr="00B179F5" w:rsidTr="00B417E6">
        <w:tblPrEx>
          <w:tblBorders>
            <w:insideH w:val="single" w:sz="4" w:space="0" w:color="auto"/>
            <w:insideV w:val="single" w:sz="4" w:space="0" w:color="auto"/>
          </w:tblBorders>
        </w:tblPrEx>
        <w:trPr>
          <w:cantSplit/>
          <w:trHeight w:val="340"/>
        </w:trPr>
        <w:tc>
          <w:tcPr>
            <w:tcW w:w="5000" w:type="pct"/>
            <w:gridSpan w:val="11"/>
            <w:tcBorders>
              <w:top w:val="nil"/>
            </w:tcBorders>
          </w:tcPr>
          <w:p w:rsidR="00002261" w:rsidRPr="000C5587" w:rsidRDefault="00002261" w:rsidP="00B417E6">
            <w:pPr>
              <w:pStyle w:val="PlainText"/>
              <w:spacing w:before="120" w:after="120"/>
              <w:rPr>
                <w:rFonts w:ascii="Arial" w:hAnsi="Arial" w:cs="Arial"/>
                <w:i/>
                <w:sz w:val="22"/>
                <w:szCs w:val="22"/>
              </w:rPr>
            </w:pPr>
            <w:r w:rsidRPr="000C5587">
              <w:rPr>
                <w:rFonts w:ascii="Arial" w:hAnsi="Arial" w:cs="Arial"/>
                <w:i/>
                <w:sz w:val="22"/>
                <w:szCs w:val="22"/>
              </w:rPr>
              <w:t>Памятники истории</w:t>
            </w:r>
          </w:p>
        </w:tc>
      </w:tr>
      <w:tr w:rsidR="00002261" w:rsidRPr="00B179F5" w:rsidTr="00B417E6">
        <w:tblPrEx>
          <w:tblBorders>
            <w:insideH w:val="single" w:sz="4" w:space="0" w:color="auto"/>
            <w:insideV w:val="single" w:sz="4" w:space="0" w:color="auto"/>
          </w:tblBorders>
        </w:tblPrEx>
        <w:trPr>
          <w:cantSplit/>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Городское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кладбище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конец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XVIII в. – начало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41"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38</w:t>
            </w:r>
          </w:p>
        </w:tc>
        <w:tc>
          <w:tcPr>
            <w:tcW w:w="766" w:type="pct"/>
            <w:gridSpan w:val="3"/>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xml:space="preserve">. Княгинино, </w:t>
            </w:r>
          </w:p>
          <w:p w:rsidR="00002261" w:rsidRPr="00B179F5" w:rsidRDefault="00002261" w:rsidP="00B417E6">
            <w:pPr>
              <w:pStyle w:val="PlainText"/>
              <w:rPr>
                <w:rFonts w:ascii="Arial" w:hAnsi="Arial" w:cs="Arial"/>
                <w:sz w:val="22"/>
                <w:szCs w:val="22"/>
              </w:rPr>
            </w:pPr>
            <w:r>
              <w:rPr>
                <w:rFonts w:ascii="Arial" w:hAnsi="Arial" w:cs="Arial"/>
                <w:sz w:val="22"/>
                <w:szCs w:val="22"/>
              </w:rPr>
              <w:t>территория кладбища</w:t>
            </w:r>
          </w:p>
        </w:tc>
      </w:tr>
      <w:tr w:rsidR="00002261" w:rsidRPr="00B179F5" w:rsidTr="00B417E6">
        <w:tblPrEx>
          <w:tblBorders>
            <w:insideH w:val="single" w:sz="4" w:space="0" w:color="auto"/>
            <w:insideV w:val="single" w:sz="4" w:space="0" w:color="auto"/>
          </w:tblBorders>
        </w:tblPrEx>
        <w:trPr>
          <w:cantSplit/>
          <w:trHeight w:val="340"/>
        </w:trPr>
        <w:tc>
          <w:tcPr>
            <w:tcW w:w="5000" w:type="pct"/>
            <w:gridSpan w:val="11"/>
          </w:tcPr>
          <w:p w:rsidR="00002261" w:rsidRPr="000C5587" w:rsidRDefault="00002261" w:rsidP="00B417E6">
            <w:pPr>
              <w:pStyle w:val="PlainText"/>
              <w:spacing w:before="120" w:after="120"/>
              <w:rPr>
                <w:rFonts w:ascii="Arial" w:hAnsi="Arial" w:cs="Arial"/>
                <w:i/>
                <w:sz w:val="22"/>
                <w:szCs w:val="22"/>
              </w:rPr>
            </w:pPr>
            <w:r w:rsidRPr="000C5587">
              <w:rPr>
                <w:rFonts w:ascii="Arial" w:hAnsi="Arial" w:cs="Arial"/>
                <w:i/>
                <w:sz w:val="22"/>
                <w:szCs w:val="22"/>
              </w:rPr>
              <w:t>Памятники градостроительства и архитектуры</w:t>
            </w:r>
          </w:p>
        </w:tc>
      </w:tr>
      <w:tr w:rsidR="00002261" w:rsidRPr="00B179F5" w:rsidTr="00B417E6">
        <w:tblPrEx>
          <w:tblBorders>
            <w:insideH w:val="single" w:sz="4" w:space="0" w:color="auto"/>
            <w:insideV w:val="single" w:sz="4" w:space="0" w:color="auto"/>
          </w:tblBorders>
        </w:tblPrEx>
        <w:trPr>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Жилой дом с торг</w:t>
            </w:r>
            <w:r w:rsidRPr="00B179F5">
              <w:rPr>
                <w:rFonts w:ascii="Arial" w:hAnsi="Arial" w:cs="Arial"/>
                <w:sz w:val="22"/>
                <w:szCs w:val="22"/>
              </w:rPr>
              <w:t>о</w:t>
            </w:r>
            <w:r w:rsidRPr="00B179F5">
              <w:rPr>
                <w:rFonts w:ascii="Arial" w:hAnsi="Arial" w:cs="Arial"/>
                <w:sz w:val="22"/>
                <w:szCs w:val="22"/>
              </w:rPr>
              <w:t>вым помещением</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конец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p w:rsidR="00002261" w:rsidRPr="00B179F5" w:rsidRDefault="00002261" w:rsidP="00B417E6">
            <w:pPr>
              <w:pStyle w:val="PlainText"/>
              <w:jc w:val="center"/>
              <w:rPr>
                <w:rFonts w:ascii="Arial" w:hAnsi="Arial" w:cs="Arial"/>
                <w:sz w:val="22"/>
                <w:szCs w:val="22"/>
              </w:rPr>
            </w:pP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Княгинино, ул. Ленина, 40</w:t>
            </w:r>
          </w:p>
        </w:tc>
      </w:tr>
      <w:tr w:rsidR="00002261" w:rsidRPr="00B179F5" w:rsidTr="00B417E6">
        <w:tblPrEx>
          <w:tblBorders>
            <w:insideH w:val="single" w:sz="4" w:space="0" w:color="auto"/>
            <w:insideV w:val="single" w:sz="4" w:space="0" w:color="auto"/>
          </w:tblBorders>
        </w:tblPrEx>
        <w:trPr>
          <w:cantSplit/>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Комплекс зданий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винного склада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1. Главный прои</w:t>
            </w:r>
            <w:r w:rsidRPr="00B179F5">
              <w:rPr>
                <w:rFonts w:ascii="Arial" w:hAnsi="Arial" w:cs="Arial"/>
                <w:sz w:val="22"/>
                <w:szCs w:val="22"/>
              </w:rPr>
              <w:t>з</w:t>
            </w:r>
            <w:r w:rsidRPr="00B179F5">
              <w:rPr>
                <w:rFonts w:ascii="Arial" w:hAnsi="Arial" w:cs="Arial"/>
                <w:sz w:val="22"/>
                <w:szCs w:val="22"/>
              </w:rPr>
              <w:t xml:space="preserve">водственный корпус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2. Склад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3. Склад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4. Общежитие для рабочих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w:t>
            </w:r>
          </w:p>
          <w:p w:rsidR="00002261" w:rsidRPr="00B179F5" w:rsidRDefault="00002261" w:rsidP="00B417E6">
            <w:pPr>
              <w:pStyle w:val="PlainText"/>
              <w:rPr>
                <w:rFonts w:ascii="Arial" w:hAnsi="Arial" w:cs="Arial"/>
                <w:sz w:val="22"/>
                <w:szCs w:val="22"/>
              </w:rPr>
            </w:pP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конец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xml:space="preserve">. Княгинино, ул. Свободы, 7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ул. Своб</w:t>
            </w:r>
            <w:r w:rsidRPr="00B179F5">
              <w:rPr>
                <w:rFonts w:ascii="Arial" w:hAnsi="Arial" w:cs="Arial"/>
                <w:sz w:val="22"/>
                <w:szCs w:val="22"/>
              </w:rPr>
              <w:t>о</w:t>
            </w:r>
            <w:r w:rsidRPr="00B179F5">
              <w:rPr>
                <w:rFonts w:ascii="Arial" w:hAnsi="Arial" w:cs="Arial"/>
                <w:sz w:val="22"/>
                <w:szCs w:val="22"/>
              </w:rPr>
              <w:t xml:space="preserve">ды, 7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Почтовый пер., 4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ул. Урицкого, 4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w:t>
            </w:r>
          </w:p>
        </w:tc>
      </w:tr>
      <w:tr w:rsidR="00002261" w:rsidRPr="00B179F5" w:rsidTr="00B417E6">
        <w:tblPrEx>
          <w:tblBorders>
            <w:insideH w:val="single" w:sz="4" w:space="0" w:color="auto"/>
            <w:insideV w:val="single" w:sz="4" w:space="0" w:color="auto"/>
          </w:tblBorders>
        </w:tblPrEx>
        <w:trPr>
          <w:cantSplit/>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Административное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здание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 </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начало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XX в.</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xml:space="preserve">. Княгинино, </w:t>
            </w:r>
          </w:p>
          <w:p w:rsidR="00002261" w:rsidRPr="00B179F5" w:rsidRDefault="00002261" w:rsidP="00B417E6">
            <w:pPr>
              <w:pStyle w:val="PlainText"/>
              <w:rPr>
                <w:rFonts w:ascii="Arial" w:hAnsi="Arial" w:cs="Arial"/>
                <w:sz w:val="22"/>
                <w:szCs w:val="22"/>
              </w:rPr>
            </w:pPr>
            <w:r>
              <w:rPr>
                <w:rFonts w:ascii="Arial" w:hAnsi="Arial" w:cs="Arial"/>
                <w:sz w:val="22"/>
                <w:szCs w:val="22"/>
              </w:rPr>
              <w:t xml:space="preserve">ул. Свободы, 28 </w:t>
            </w:r>
          </w:p>
        </w:tc>
      </w:tr>
      <w:tr w:rsidR="00002261" w:rsidRPr="00B179F5" w:rsidTr="00B417E6">
        <w:tblPrEx>
          <w:tblBorders>
            <w:insideH w:val="single" w:sz="4" w:space="0" w:color="auto"/>
            <w:insideV w:val="single" w:sz="4" w:space="0" w:color="auto"/>
          </w:tblBorders>
        </w:tblPrEx>
        <w:trPr>
          <w:cantSplit/>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Административное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здание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*Дом Дунаева </w:t>
            </w:r>
          </w:p>
          <w:p w:rsidR="00002261" w:rsidRPr="00B179F5" w:rsidRDefault="00002261" w:rsidP="00B417E6">
            <w:pPr>
              <w:pStyle w:val="PlainText"/>
              <w:rPr>
                <w:rFonts w:ascii="Arial" w:hAnsi="Arial" w:cs="Arial"/>
                <w:sz w:val="22"/>
                <w:szCs w:val="22"/>
              </w:rPr>
            </w:pPr>
            <w:r>
              <w:rPr>
                <w:rFonts w:ascii="Arial" w:hAnsi="Arial" w:cs="Arial"/>
                <w:sz w:val="22"/>
                <w:szCs w:val="22"/>
              </w:rPr>
              <w:t xml:space="preserve"> </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конец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*середина</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xml:space="preserve">. Княгинино, </w:t>
            </w:r>
            <w:r>
              <w:rPr>
                <w:rFonts w:ascii="Arial" w:hAnsi="Arial" w:cs="Arial"/>
                <w:sz w:val="22"/>
                <w:szCs w:val="22"/>
              </w:rPr>
              <w:t>ул. Свободы, 28</w:t>
            </w:r>
          </w:p>
        </w:tc>
      </w:tr>
      <w:tr w:rsidR="00002261" w:rsidRPr="00B179F5" w:rsidTr="00B417E6">
        <w:tblPrEx>
          <w:tblBorders>
            <w:insideH w:val="single" w:sz="4" w:space="0" w:color="auto"/>
            <w:insideV w:val="single" w:sz="4" w:space="0" w:color="auto"/>
          </w:tblBorders>
        </w:tblPrEx>
        <w:trPr>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Жилой дом с торг</w:t>
            </w:r>
            <w:r w:rsidRPr="00B179F5">
              <w:rPr>
                <w:rFonts w:ascii="Arial" w:hAnsi="Arial" w:cs="Arial"/>
                <w:sz w:val="22"/>
                <w:szCs w:val="22"/>
              </w:rPr>
              <w:t>о</w:t>
            </w:r>
            <w:r w:rsidRPr="00B179F5">
              <w:rPr>
                <w:rFonts w:ascii="Arial" w:hAnsi="Arial" w:cs="Arial"/>
                <w:sz w:val="22"/>
                <w:szCs w:val="22"/>
              </w:rPr>
              <w:t>вым помещением</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конец </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XIX в.</w:t>
            </w:r>
          </w:p>
          <w:p w:rsidR="00002261" w:rsidRPr="00B179F5" w:rsidRDefault="00002261" w:rsidP="00B417E6">
            <w:pPr>
              <w:pStyle w:val="PlainText"/>
              <w:jc w:val="center"/>
              <w:rPr>
                <w:rFonts w:ascii="Arial" w:hAnsi="Arial" w:cs="Arial"/>
                <w:sz w:val="22"/>
                <w:szCs w:val="22"/>
              </w:rPr>
            </w:pP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Княгинино, ул. Свободы, 33</w:t>
            </w:r>
          </w:p>
        </w:tc>
      </w:tr>
      <w:tr w:rsidR="00002261" w:rsidRPr="00B179F5" w:rsidTr="00B417E6">
        <w:tblPrEx>
          <w:tblBorders>
            <w:insideH w:val="single" w:sz="4" w:space="0" w:color="auto"/>
            <w:insideV w:val="single" w:sz="4" w:space="0" w:color="auto"/>
          </w:tblBorders>
        </w:tblPrEx>
        <w:trPr>
          <w:cantSplit/>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Успенская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(«Архангельская») </w:t>
            </w:r>
          </w:p>
          <w:p w:rsidR="00002261" w:rsidRPr="00B179F5" w:rsidRDefault="00002261" w:rsidP="00B417E6">
            <w:pPr>
              <w:pStyle w:val="PlainText"/>
              <w:rPr>
                <w:rFonts w:ascii="Arial" w:hAnsi="Arial" w:cs="Arial"/>
                <w:sz w:val="22"/>
                <w:szCs w:val="22"/>
              </w:rPr>
            </w:pPr>
            <w:r>
              <w:rPr>
                <w:rFonts w:ascii="Arial" w:hAnsi="Arial" w:cs="Arial"/>
                <w:sz w:val="22"/>
                <w:szCs w:val="22"/>
              </w:rPr>
              <w:t xml:space="preserve">церковь </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1882–</w:t>
            </w:r>
          </w:p>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1886 гг.</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337-м</w:t>
            </w:r>
          </w:p>
        </w:tc>
        <w:tc>
          <w:tcPr>
            <w:tcW w:w="755" w:type="pct"/>
            <w:gridSpan w:val="2"/>
          </w:tcPr>
          <w:p w:rsidR="00002261" w:rsidRPr="00B179F5" w:rsidRDefault="00002261" w:rsidP="00B417E6">
            <w:pPr>
              <w:pStyle w:val="PlainText"/>
              <w:rPr>
                <w:rFonts w:ascii="Arial" w:hAnsi="Arial" w:cs="Arial"/>
                <w:sz w:val="22"/>
                <w:szCs w:val="22"/>
              </w:rPr>
            </w:pPr>
            <w:r>
              <w:rPr>
                <w:rFonts w:ascii="Arial" w:hAnsi="Arial" w:cs="Arial"/>
                <w:sz w:val="22"/>
                <w:szCs w:val="22"/>
              </w:rPr>
              <w:t>г</w:t>
            </w:r>
            <w:r w:rsidRPr="00B179F5">
              <w:rPr>
                <w:rFonts w:ascii="Arial" w:hAnsi="Arial" w:cs="Arial"/>
                <w:sz w:val="22"/>
                <w:szCs w:val="22"/>
              </w:rPr>
              <w:t xml:space="preserve">. Княгинино,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ул. Урицкого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*ул. Урицк</w:t>
            </w:r>
            <w:r w:rsidRPr="00B179F5">
              <w:rPr>
                <w:rFonts w:ascii="Arial" w:hAnsi="Arial" w:cs="Arial"/>
                <w:sz w:val="22"/>
                <w:szCs w:val="22"/>
              </w:rPr>
              <w:t>о</w:t>
            </w:r>
            <w:r>
              <w:rPr>
                <w:rFonts w:ascii="Arial" w:hAnsi="Arial" w:cs="Arial"/>
                <w:sz w:val="22"/>
                <w:szCs w:val="22"/>
              </w:rPr>
              <w:t xml:space="preserve">го, 28 </w:t>
            </w:r>
          </w:p>
        </w:tc>
      </w:tr>
      <w:tr w:rsidR="00002261" w:rsidRPr="00B179F5" w:rsidTr="00B417E6">
        <w:tblPrEx>
          <w:tblBorders>
            <w:insideH w:val="single" w:sz="4" w:space="0" w:color="auto"/>
            <w:insideV w:val="single" w:sz="4" w:space="0" w:color="auto"/>
          </w:tblBorders>
        </w:tblPrEx>
        <w:trPr>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Никольская </w:t>
            </w:r>
          </w:p>
          <w:p w:rsidR="00002261" w:rsidRPr="00B179F5" w:rsidRDefault="00002261" w:rsidP="00B417E6">
            <w:pPr>
              <w:pStyle w:val="PlainText"/>
              <w:rPr>
                <w:rFonts w:ascii="Arial" w:hAnsi="Arial" w:cs="Arial"/>
                <w:sz w:val="22"/>
                <w:szCs w:val="22"/>
              </w:rPr>
            </w:pPr>
            <w:r>
              <w:rPr>
                <w:rFonts w:ascii="Arial" w:hAnsi="Arial" w:cs="Arial"/>
                <w:sz w:val="22"/>
                <w:szCs w:val="22"/>
              </w:rPr>
              <w:t xml:space="preserve">церковь </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1882 г.</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22</w:t>
            </w:r>
          </w:p>
        </w:tc>
        <w:tc>
          <w:tcPr>
            <w:tcW w:w="755" w:type="pct"/>
            <w:gridSpan w:val="2"/>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с. Белка </w:t>
            </w:r>
          </w:p>
        </w:tc>
      </w:tr>
      <w:tr w:rsidR="00002261" w:rsidRPr="00B179F5" w:rsidTr="00B417E6">
        <w:tblPrEx>
          <w:tblBorders>
            <w:insideH w:val="single" w:sz="4" w:space="0" w:color="auto"/>
            <w:insideV w:val="single" w:sz="4" w:space="0" w:color="auto"/>
          </w:tblBorders>
        </w:tblPrEx>
        <w:trPr>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Казанская церковь </w:t>
            </w:r>
          </w:p>
          <w:p w:rsidR="00002261" w:rsidRPr="00B179F5" w:rsidRDefault="00002261" w:rsidP="00B417E6">
            <w:pPr>
              <w:pStyle w:val="PlainText"/>
              <w:rPr>
                <w:rFonts w:ascii="Arial" w:hAnsi="Arial" w:cs="Arial"/>
                <w:sz w:val="22"/>
                <w:szCs w:val="22"/>
              </w:rPr>
            </w:pPr>
            <w:r w:rsidRPr="00B179F5">
              <w:rPr>
                <w:rFonts w:ascii="Arial" w:hAnsi="Arial" w:cs="Arial"/>
                <w:sz w:val="22"/>
                <w:szCs w:val="22"/>
              </w:rPr>
              <w:t>*Нерукотворенного Образа Спасителя</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 xml:space="preserve">начало </w:t>
            </w:r>
          </w:p>
          <w:p w:rsidR="00002261" w:rsidRPr="00B179F5" w:rsidRDefault="00002261" w:rsidP="00B417E6">
            <w:pPr>
              <w:pStyle w:val="PlainText"/>
              <w:jc w:val="center"/>
              <w:rPr>
                <w:rFonts w:ascii="Arial" w:hAnsi="Arial" w:cs="Arial"/>
                <w:sz w:val="22"/>
                <w:szCs w:val="22"/>
              </w:rPr>
            </w:pPr>
            <w:r>
              <w:rPr>
                <w:rFonts w:ascii="Arial" w:hAnsi="Arial" w:cs="Arial"/>
                <w:sz w:val="22"/>
                <w:szCs w:val="22"/>
              </w:rPr>
              <w:t>XX в.</w:t>
            </w:r>
          </w:p>
          <w:p w:rsidR="00002261" w:rsidRPr="00B179F5" w:rsidRDefault="00002261" w:rsidP="00B417E6">
            <w:pPr>
              <w:pStyle w:val="PlainText"/>
              <w:jc w:val="center"/>
              <w:rPr>
                <w:rFonts w:ascii="Arial" w:hAnsi="Arial" w:cs="Arial"/>
                <w:sz w:val="22"/>
                <w:szCs w:val="22"/>
              </w:rPr>
            </w:pP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286</w:t>
            </w:r>
          </w:p>
        </w:tc>
        <w:tc>
          <w:tcPr>
            <w:tcW w:w="755" w:type="pct"/>
            <w:gridSpan w:val="2"/>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с. Егорье</w:t>
            </w:r>
            <w:r w:rsidRPr="00B179F5">
              <w:rPr>
                <w:rFonts w:ascii="Arial" w:hAnsi="Arial" w:cs="Arial"/>
                <w:sz w:val="22"/>
                <w:szCs w:val="22"/>
              </w:rPr>
              <w:t>в</w:t>
            </w:r>
            <w:r w:rsidRPr="00B179F5">
              <w:rPr>
                <w:rFonts w:ascii="Arial" w:hAnsi="Arial" w:cs="Arial"/>
                <w:sz w:val="22"/>
                <w:szCs w:val="22"/>
              </w:rPr>
              <w:t xml:space="preserve">ское </w:t>
            </w:r>
          </w:p>
        </w:tc>
      </w:tr>
      <w:tr w:rsidR="00002261" w:rsidRPr="00B179F5" w:rsidTr="00B417E6">
        <w:tblPrEx>
          <w:tblBorders>
            <w:insideH w:val="single" w:sz="4" w:space="0" w:color="auto"/>
            <w:insideV w:val="single" w:sz="4" w:space="0" w:color="auto"/>
          </w:tblBorders>
        </w:tblPrEx>
        <w:trPr>
          <w:trHeight w:val="340"/>
        </w:trPr>
        <w:tc>
          <w:tcPr>
            <w:tcW w:w="1144" w:type="pct"/>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Церковь Рождест</w:t>
            </w:r>
            <w:r>
              <w:rPr>
                <w:rFonts w:ascii="Arial" w:hAnsi="Arial" w:cs="Arial"/>
                <w:sz w:val="22"/>
                <w:szCs w:val="22"/>
              </w:rPr>
              <w:t>ва Богородицы</w:t>
            </w:r>
          </w:p>
        </w:tc>
        <w:tc>
          <w:tcPr>
            <w:tcW w:w="604" w:type="pct"/>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1829 г.</w:t>
            </w:r>
          </w:p>
        </w:tc>
        <w:tc>
          <w:tcPr>
            <w:tcW w:w="1279" w:type="pct"/>
            <w:gridSpan w:val="2"/>
          </w:tcPr>
          <w:p w:rsidR="00002261" w:rsidRPr="00B179F5" w:rsidRDefault="00002261" w:rsidP="00B417E6">
            <w:pPr>
              <w:pStyle w:val="PlainText"/>
              <w:jc w:val="center"/>
              <w:rPr>
                <w:rFonts w:ascii="Arial" w:hAnsi="Arial" w:cs="Arial"/>
                <w:sz w:val="22"/>
                <w:szCs w:val="22"/>
              </w:rPr>
            </w:pPr>
          </w:p>
        </w:tc>
        <w:tc>
          <w:tcPr>
            <w:tcW w:w="666" w:type="pct"/>
            <w:gridSpan w:val="3"/>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Р</w:t>
            </w:r>
          </w:p>
        </w:tc>
        <w:tc>
          <w:tcPr>
            <w:tcW w:w="552" w:type="pct"/>
            <w:gridSpan w:val="2"/>
          </w:tcPr>
          <w:p w:rsidR="00002261" w:rsidRPr="00B179F5" w:rsidRDefault="00002261" w:rsidP="00B417E6">
            <w:pPr>
              <w:pStyle w:val="PlainText"/>
              <w:jc w:val="center"/>
              <w:rPr>
                <w:rFonts w:ascii="Arial" w:hAnsi="Arial" w:cs="Arial"/>
                <w:sz w:val="22"/>
                <w:szCs w:val="22"/>
              </w:rPr>
            </w:pPr>
            <w:r w:rsidRPr="00B179F5">
              <w:rPr>
                <w:rFonts w:ascii="Arial" w:hAnsi="Arial" w:cs="Arial"/>
                <w:sz w:val="22"/>
                <w:szCs w:val="22"/>
              </w:rPr>
              <w:t>471</w:t>
            </w:r>
          </w:p>
        </w:tc>
        <w:tc>
          <w:tcPr>
            <w:tcW w:w="755" w:type="pct"/>
            <w:gridSpan w:val="2"/>
          </w:tcPr>
          <w:p w:rsidR="00002261" w:rsidRPr="00B179F5" w:rsidRDefault="00002261" w:rsidP="00B417E6">
            <w:pPr>
              <w:pStyle w:val="PlainText"/>
              <w:rPr>
                <w:rFonts w:ascii="Arial" w:hAnsi="Arial" w:cs="Arial"/>
                <w:sz w:val="22"/>
                <w:szCs w:val="22"/>
              </w:rPr>
            </w:pPr>
            <w:r w:rsidRPr="00B179F5">
              <w:rPr>
                <w:rFonts w:ascii="Arial" w:hAnsi="Arial" w:cs="Arial"/>
                <w:sz w:val="22"/>
                <w:szCs w:val="22"/>
              </w:rPr>
              <w:t xml:space="preserve">с. Рубское </w:t>
            </w:r>
          </w:p>
        </w:tc>
      </w:tr>
      <w:tr w:rsidR="00002261" w:rsidRPr="00B179F5" w:rsidTr="00E5305A">
        <w:tblPrEx>
          <w:tblBorders>
            <w:insideH w:val="single" w:sz="4" w:space="0" w:color="auto"/>
            <w:insideV w:val="single" w:sz="4" w:space="0" w:color="auto"/>
          </w:tblBorders>
        </w:tblPrEx>
        <w:trPr>
          <w:trHeight w:val="340"/>
        </w:trPr>
        <w:tc>
          <w:tcPr>
            <w:tcW w:w="5000" w:type="pct"/>
            <w:gridSpan w:val="11"/>
          </w:tcPr>
          <w:p w:rsidR="00002261" w:rsidRPr="00E5305A" w:rsidRDefault="00002261" w:rsidP="002A23CC">
            <w:pPr>
              <w:spacing w:line="240" w:lineRule="auto"/>
              <w:rPr>
                <w:rFonts w:ascii="Arial" w:hAnsi="Arial" w:cs="Arial"/>
                <w:sz w:val="22"/>
              </w:rPr>
            </w:pPr>
            <w:r w:rsidRPr="00E5305A">
              <w:rPr>
                <w:rFonts w:ascii="Arial" w:hAnsi="Arial" w:cs="Arial"/>
                <w:sz w:val="22"/>
              </w:rPr>
              <w:t>Примечание - * нормативно-правовые акты об отнесении к объектам культурного насл</w:t>
            </w:r>
            <w:r w:rsidRPr="00E5305A">
              <w:rPr>
                <w:rFonts w:ascii="Arial" w:hAnsi="Arial" w:cs="Arial"/>
                <w:sz w:val="22"/>
              </w:rPr>
              <w:t>е</w:t>
            </w:r>
            <w:r w:rsidRPr="00E5305A">
              <w:rPr>
                <w:rFonts w:ascii="Arial" w:hAnsi="Arial" w:cs="Arial"/>
                <w:sz w:val="22"/>
              </w:rPr>
              <w:t>дия:</w:t>
            </w:r>
          </w:p>
          <w:p w:rsidR="00002261" w:rsidRDefault="00002261" w:rsidP="002A23CC">
            <w:pPr>
              <w:spacing w:line="240" w:lineRule="auto"/>
              <w:ind w:firstLine="284"/>
              <w:rPr>
                <w:rFonts w:ascii="Arial" w:hAnsi="Arial" w:cs="Arial"/>
                <w:sz w:val="22"/>
              </w:rPr>
            </w:pPr>
            <w:r w:rsidRPr="002A23CC">
              <w:rPr>
                <w:rFonts w:ascii="Arial" w:hAnsi="Arial" w:cs="Arial"/>
                <w:sz w:val="22"/>
              </w:rPr>
              <w:t>471 - Решение Горьковского облисполкома от 18.12.89 № 471 «О постановке на гос</w:t>
            </w:r>
            <w:r w:rsidRPr="002A23CC">
              <w:rPr>
                <w:rFonts w:ascii="Arial" w:hAnsi="Arial" w:cs="Arial"/>
                <w:sz w:val="22"/>
              </w:rPr>
              <w:t>у</w:t>
            </w:r>
            <w:r w:rsidRPr="002A23CC">
              <w:rPr>
                <w:rFonts w:ascii="Arial" w:hAnsi="Arial" w:cs="Arial"/>
                <w:sz w:val="22"/>
              </w:rPr>
              <w:t xml:space="preserve">дарственную охрану памятников истории и культуры местного значения» </w:t>
            </w:r>
          </w:p>
          <w:p w:rsidR="00002261" w:rsidRPr="002A23CC" w:rsidRDefault="00002261" w:rsidP="002A23CC">
            <w:pPr>
              <w:spacing w:line="240" w:lineRule="auto"/>
              <w:rPr>
                <w:rFonts w:ascii="Arial" w:hAnsi="Arial" w:cs="Arial"/>
                <w:sz w:val="22"/>
              </w:rPr>
            </w:pPr>
          </w:p>
          <w:p w:rsidR="00002261" w:rsidRDefault="00002261" w:rsidP="002A23CC">
            <w:pPr>
              <w:spacing w:line="240" w:lineRule="auto"/>
              <w:ind w:firstLine="284"/>
              <w:rPr>
                <w:rFonts w:ascii="Arial" w:hAnsi="Arial" w:cs="Arial"/>
                <w:sz w:val="22"/>
              </w:rPr>
            </w:pPr>
            <w:r w:rsidRPr="002A23CC">
              <w:rPr>
                <w:rFonts w:ascii="Arial" w:hAnsi="Arial" w:cs="Arial"/>
                <w:sz w:val="22"/>
              </w:rPr>
              <w:t>337-м - Решение Нижегородского областного Совета народных депутатов от 02.11.93 № 337-м «Об объявлении находящихся на территории пгт. Княгинино Нижегородской о</w:t>
            </w:r>
            <w:r w:rsidRPr="002A23CC">
              <w:rPr>
                <w:rFonts w:ascii="Arial" w:hAnsi="Arial" w:cs="Arial"/>
                <w:sz w:val="22"/>
              </w:rPr>
              <w:t>б</w:t>
            </w:r>
            <w:r w:rsidRPr="002A23CC">
              <w:rPr>
                <w:rFonts w:ascii="Arial" w:hAnsi="Arial" w:cs="Arial"/>
                <w:sz w:val="22"/>
              </w:rPr>
              <w:t>ласти объектов,  имеющих историческую,  культурную и научную ценность,  памятниками  истории  и культуры областного значения и установлении границы единой охранной зоны пгт. Княгинино, режима ее содержания и использования»</w:t>
            </w:r>
          </w:p>
          <w:p w:rsidR="00002261" w:rsidRPr="002A23CC" w:rsidRDefault="00002261" w:rsidP="002A23CC">
            <w:pPr>
              <w:spacing w:line="240" w:lineRule="auto"/>
              <w:rPr>
                <w:rFonts w:ascii="Arial" w:hAnsi="Arial" w:cs="Arial"/>
                <w:sz w:val="22"/>
              </w:rPr>
            </w:pPr>
          </w:p>
          <w:p w:rsidR="00002261" w:rsidRDefault="00002261" w:rsidP="002A23CC">
            <w:pPr>
              <w:spacing w:line="240" w:lineRule="auto"/>
              <w:ind w:firstLine="284"/>
              <w:rPr>
                <w:rFonts w:ascii="Arial" w:hAnsi="Arial" w:cs="Arial"/>
                <w:sz w:val="22"/>
              </w:rPr>
            </w:pPr>
            <w:r w:rsidRPr="002A23CC">
              <w:rPr>
                <w:rFonts w:ascii="Arial" w:hAnsi="Arial" w:cs="Arial"/>
                <w:sz w:val="22"/>
              </w:rPr>
              <w:t>38 - Постановление Законодательного Собрания Нижегородской области от 21.06.94 № 38 «Об объявлении старинных кладбищ Нижегородской области,  имеющих историч</w:t>
            </w:r>
            <w:r w:rsidRPr="002A23CC">
              <w:rPr>
                <w:rFonts w:ascii="Arial" w:hAnsi="Arial" w:cs="Arial"/>
                <w:sz w:val="22"/>
              </w:rPr>
              <w:t>е</w:t>
            </w:r>
            <w:r w:rsidRPr="002A23CC">
              <w:rPr>
                <w:rFonts w:ascii="Arial" w:hAnsi="Arial" w:cs="Arial"/>
                <w:sz w:val="22"/>
              </w:rPr>
              <w:t>скую, научную и культурную ценность, памятниками истории и культуры областного зн</w:t>
            </w:r>
            <w:r w:rsidRPr="002A23CC">
              <w:rPr>
                <w:rFonts w:ascii="Arial" w:hAnsi="Arial" w:cs="Arial"/>
                <w:sz w:val="22"/>
              </w:rPr>
              <w:t>а</w:t>
            </w:r>
            <w:r w:rsidRPr="002A23CC">
              <w:rPr>
                <w:rFonts w:ascii="Arial" w:hAnsi="Arial" w:cs="Arial"/>
                <w:sz w:val="22"/>
              </w:rPr>
              <w:t>чения и объявлении их территорий землями историко-культурного назначения»</w:t>
            </w:r>
          </w:p>
          <w:p w:rsidR="00002261" w:rsidRPr="002A23CC" w:rsidRDefault="00002261" w:rsidP="002A23CC">
            <w:pPr>
              <w:spacing w:line="240" w:lineRule="auto"/>
              <w:rPr>
                <w:rFonts w:ascii="Arial" w:hAnsi="Arial" w:cs="Arial"/>
                <w:sz w:val="22"/>
              </w:rPr>
            </w:pPr>
          </w:p>
          <w:p w:rsidR="00002261" w:rsidRDefault="00002261" w:rsidP="002A23CC">
            <w:pPr>
              <w:spacing w:line="240" w:lineRule="auto"/>
              <w:ind w:firstLine="284"/>
              <w:rPr>
                <w:rFonts w:ascii="Arial" w:hAnsi="Arial" w:cs="Arial"/>
                <w:sz w:val="22"/>
              </w:rPr>
            </w:pPr>
            <w:r w:rsidRPr="002A23CC">
              <w:rPr>
                <w:rFonts w:ascii="Arial" w:hAnsi="Arial" w:cs="Arial"/>
                <w:sz w:val="22"/>
              </w:rPr>
              <w:t>22 - Постановление Законодательного Собрания Нижегородской области от 21.02.95 № 22 «Об объявлении находящихся на территории Нижегородской области культовых зданий и объектов,  культовых комплексов,  имеющих историческую, научную и культу</w:t>
            </w:r>
            <w:r w:rsidRPr="002A23CC">
              <w:rPr>
                <w:rFonts w:ascii="Arial" w:hAnsi="Arial" w:cs="Arial"/>
                <w:sz w:val="22"/>
              </w:rPr>
              <w:t>р</w:t>
            </w:r>
            <w:r w:rsidRPr="002A23CC">
              <w:rPr>
                <w:rFonts w:ascii="Arial" w:hAnsi="Arial" w:cs="Arial"/>
                <w:sz w:val="22"/>
              </w:rPr>
              <w:t>ную ценность памятниками архитектуры областного значения»</w:t>
            </w:r>
          </w:p>
          <w:p w:rsidR="00002261" w:rsidRPr="002A23CC" w:rsidRDefault="00002261" w:rsidP="002A23CC">
            <w:pPr>
              <w:spacing w:line="240" w:lineRule="auto"/>
              <w:rPr>
                <w:rFonts w:ascii="Arial" w:hAnsi="Arial" w:cs="Arial"/>
                <w:sz w:val="22"/>
              </w:rPr>
            </w:pPr>
          </w:p>
          <w:p w:rsidR="00002261" w:rsidRPr="00E5305A" w:rsidRDefault="00002261" w:rsidP="002A23CC">
            <w:pPr>
              <w:spacing w:line="240" w:lineRule="auto"/>
              <w:ind w:firstLine="284"/>
            </w:pPr>
            <w:r w:rsidRPr="002A23CC">
              <w:rPr>
                <w:rFonts w:ascii="Arial" w:hAnsi="Arial" w:cs="Arial"/>
                <w:sz w:val="22"/>
              </w:rPr>
              <w:t>286 - Постановление Законодательного Собрания Нижегородской области от 16.09.99 № 286 «Об объявлении находящихся на территории Нижегородской области объектов, имеющих историческую, научную и художественную ценность, памятниками истории и культуры местного (областного) значения»</w:t>
            </w:r>
          </w:p>
        </w:tc>
      </w:tr>
    </w:tbl>
    <w:p w:rsidR="00002261" w:rsidRDefault="00002261" w:rsidP="002A23CC">
      <w:pPr>
        <w:spacing w:line="240" w:lineRule="auto"/>
        <w:ind w:right="-464"/>
        <w:rPr>
          <w:rFonts w:ascii="Arial" w:hAnsi="Arial" w:cs="Arial"/>
          <w:b/>
          <w:i/>
          <w:sz w:val="22"/>
        </w:rPr>
      </w:pPr>
    </w:p>
    <w:p w:rsidR="00002261" w:rsidRPr="00B417E6" w:rsidRDefault="00002261" w:rsidP="00FA1899">
      <w:pPr>
        <w:keepNext/>
        <w:spacing w:line="240" w:lineRule="auto"/>
        <w:ind w:right="-464"/>
        <w:rPr>
          <w:rFonts w:ascii="Arial" w:hAnsi="Arial" w:cs="Arial"/>
          <w:b/>
          <w:i/>
          <w:sz w:val="22"/>
        </w:rPr>
      </w:pPr>
      <w:r w:rsidRPr="00B417E6">
        <w:rPr>
          <w:rFonts w:ascii="Arial" w:hAnsi="Arial" w:cs="Arial"/>
          <w:b/>
          <w:i/>
          <w:sz w:val="22"/>
        </w:rPr>
        <w:t>Таблица 8.9</w:t>
      </w:r>
    </w:p>
    <w:p w:rsidR="00002261" w:rsidRPr="00B417E6" w:rsidRDefault="00002261" w:rsidP="00FA1899">
      <w:pPr>
        <w:keepNext/>
        <w:spacing w:line="240" w:lineRule="auto"/>
        <w:ind w:right="-464"/>
        <w:rPr>
          <w:rFonts w:ascii="Arial" w:hAnsi="Arial" w:cs="Arial"/>
          <w:i/>
          <w:sz w:val="22"/>
        </w:rPr>
      </w:pPr>
      <w:r w:rsidRPr="00B417E6">
        <w:rPr>
          <w:rFonts w:ascii="Arial" w:hAnsi="Arial" w:cs="Arial"/>
          <w:i/>
          <w:sz w:val="22"/>
        </w:rPr>
        <w:t>Перечень вновь выявленных объектов культурного наследия, расположенных на террит</w:t>
      </w:r>
      <w:r w:rsidRPr="00B417E6">
        <w:rPr>
          <w:rFonts w:ascii="Arial" w:hAnsi="Arial" w:cs="Arial"/>
          <w:i/>
          <w:sz w:val="22"/>
        </w:rPr>
        <w:t>о</w:t>
      </w:r>
      <w:r w:rsidRPr="00B417E6">
        <w:rPr>
          <w:rFonts w:ascii="Arial" w:hAnsi="Arial" w:cs="Arial"/>
          <w:i/>
          <w:sz w:val="22"/>
        </w:rPr>
        <w:t>рии Княгининского района Нижегородской области.</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tblPr>
      <w:tblGrid>
        <w:gridCol w:w="2467"/>
        <w:gridCol w:w="1877"/>
        <w:gridCol w:w="1877"/>
        <w:gridCol w:w="3190"/>
      </w:tblGrid>
      <w:tr w:rsidR="00002261" w:rsidRPr="00B179F5" w:rsidTr="002A23CC">
        <w:trPr>
          <w:trHeight w:val="560"/>
          <w:tblHeader/>
        </w:trPr>
        <w:tc>
          <w:tcPr>
            <w:tcW w:w="1311" w:type="pct"/>
            <w:tcBorders>
              <w:top w:val="single" w:sz="4" w:space="0" w:color="auto"/>
              <w:bottom w:val="single" w:sz="4" w:space="0" w:color="auto"/>
              <w:right w:val="single" w:sz="4" w:space="0" w:color="auto"/>
            </w:tcBorders>
            <w:vAlign w:val="center"/>
          </w:tcPr>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Наименование</w:t>
            </w:r>
          </w:p>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объекта</w:t>
            </w:r>
          </w:p>
        </w:tc>
        <w:tc>
          <w:tcPr>
            <w:tcW w:w="997" w:type="pct"/>
            <w:tcBorders>
              <w:top w:val="single" w:sz="4" w:space="0" w:color="auto"/>
              <w:left w:val="single" w:sz="4" w:space="0" w:color="auto"/>
              <w:bottom w:val="single" w:sz="4" w:space="0" w:color="auto"/>
              <w:right w:val="single" w:sz="4" w:space="0" w:color="auto"/>
            </w:tcBorders>
            <w:vAlign w:val="center"/>
          </w:tcPr>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Датировка</w:t>
            </w:r>
          </w:p>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объекта</w:t>
            </w:r>
          </w:p>
        </w:tc>
        <w:tc>
          <w:tcPr>
            <w:tcW w:w="997" w:type="pct"/>
            <w:tcBorders>
              <w:top w:val="single" w:sz="4" w:space="0" w:color="auto"/>
              <w:left w:val="single" w:sz="4" w:space="0" w:color="auto"/>
              <w:bottom w:val="single" w:sz="4" w:space="0" w:color="auto"/>
              <w:right w:val="single" w:sz="4" w:space="0" w:color="auto"/>
            </w:tcBorders>
            <w:vAlign w:val="center"/>
          </w:tcPr>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Место нахожд</w:t>
            </w:r>
            <w:r w:rsidRPr="00B179F5">
              <w:rPr>
                <w:rFonts w:ascii="Arial" w:hAnsi="Arial" w:cs="Arial"/>
                <w:b/>
                <w:sz w:val="22"/>
              </w:rPr>
              <w:t>е</w:t>
            </w:r>
            <w:r w:rsidRPr="00B179F5">
              <w:rPr>
                <w:rFonts w:ascii="Arial" w:hAnsi="Arial" w:cs="Arial"/>
                <w:b/>
                <w:sz w:val="22"/>
              </w:rPr>
              <w:t>ния</w:t>
            </w:r>
          </w:p>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объекта</w:t>
            </w:r>
          </w:p>
        </w:tc>
        <w:tc>
          <w:tcPr>
            <w:tcW w:w="1695" w:type="pct"/>
            <w:tcBorders>
              <w:top w:val="single" w:sz="4" w:space="0" w:color="auto"/>
              <w:left w:val="single" w:sz="4" w:space="0" w:color="auto"/>
              <w:bottom w:val="single" w:sz="4" w:space="0" w:color="auto"/>
            </w:tcBorders>
            <w:vAlign w:val="center"/>
          </w:tcPr>
          <w:p w:rsidR="00002261" w:rsidRPr="00B179F5" w:rsidRDefault="00002261" w:rsidP="00FA1899">
            <w:pPr>
              <w:keepNext/>
              <w:spacing w:line="240" w:lineRule="auto"/>
              <w:jc w:val="center"/>
              <w:rPr>
                <w:rFonts w:ascii="Arial" w:hAnsi="Arial" w:cs="Arial"/>
                <w:b/>
                <w:sz w:val="22"/>
              </w:rPr>
            </w:pPr>
            <w:r w:rsidRPr="00B179F5">
              <w:rPr>
                <w:rFonts w:ascii="Arial" w:hAnsi="Arial" w:cs="Arial"/>
                <w:b/>
                <w:sz w:val="22"/>
              </w:rPr>
              <w:t>Документ о приобретении статуса</w:t>
            </w:r>
          </w:p>
        </w:tc>
      </w:tr>
      <w:tr w:rsidR="00002261" w:rsidRPr="00B179F5" w:rsidTr="00B179F5">
        <w:tblPrEx>
          <w:tblBorders>
            <w:insideH w:val="single" w:sz="4" w:space="0" w:color="auto"/>
            <w:insideV w:val="single" w:sz="4" w:space="0" w:color="auto"/>
          </w:tblBorders>
        </w:tblPrEx>
        <w:trPr>
          <w:cantSplit/>
          <w:trHeight w:val="370"/>
        </w:trPr>
        <w:tc>
          <w:tcPr>
            <w:tcW w:w="5000" w:type="pct"/>
            <w:gridSpan w:val="4"/>
          </w:tcPr>
          <w:p w:rsidR="00002261" w:rsidRPr="000C5587" w:rsidRDefault="00002261" w:rsidP="00FA1899">
            <w:pPr>
              <w:keepNext/>
              <w:spacing w:line="240" w:lineRule="auto"/>
              <w:jc w:val="left"/>
              <w:rPr>
                <w:rFonts w:ascii="Arial" w:hAnsi="Arial" w:cs="Arial"/>
                <w:i/>
                <w:sz w:val="22"/>
              </w:rPr>
            </w:pPr>
            <w:r w:rsidRPr="000C5587">
              <w:rPr>
                <w:rFonts w:ascii="Arial" w:hAnsi="Arial" w:cs="Arial"/>
                <w:i/>
                <w:sz w:val="22"/>
              </w:rPr>
              <w:t>Памятники градостроительства и архитектуры</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Lines w:val="0"/>
              <w:spacing w:line="240" w:lineRule="auto"/>
              <w:rPr>
                <w:rFonts w:ascii="Arial" w:hAnsi="Arial" w:cs="Arial"/>
                <w:b w:val="0"/>
                <w:i w:val="0"/>
                <w:color w:val="auto"/>
                <w:sz w:val="22"/>
              </w:rPr>
            </w:pPr>
            <w:r w:rsidRPr="00B179F5">
              <w:rPr>
                <w:rFonts w:ascii="Arial" w:hAnsi="Arial" w:cs="Arial"/>
                <w:b w:val="0"/>
                <w:i w:val="0"/>
                <w:color w:val="auto"/>
                <w:sz w:val="22"/>
              </w:rPr>
              <w:t>Церковь</w:t>
            </w:r>
          </w:p>
        </w:tc>
        <w:tc>
          <w:tcPr>
            <w:tcW w:w="997" w:type="pct"/>
          </w:tcPr>
          <w:p w:rsidR="00002261" w:rsidRPr="00B179F5" w:rsidRDefault="00002261" w:rsidP="00FA1899">
            <w:pPr>
              <w:keepNext/>
              <w:spacing w:line="240" w:lineRule="auto"/>
              <w:jc w:val="center"/>
              <w:rPr>
                <w:rFonts w:ascii="Arial" w:hAnsi="Arial" w:cs="Arial"/>
                <w:sz w:val="22"/>
              </w:rPr>
            </w:pPr>
            <w:r w:rsidRPr="00B179F5">
              <w:rPr>
                <w:rFonts w:ascii="Arial" w:hAnsi="Arial" w:cs="Arial"/>
                <w:sz w:val="22"/>
              </w:rPr>
              <w:t>2-я пол.  XIX в.</w:t>
            </w:r>
          </w:p>
        </w:tc>
        <w:tc>
          <w:tcPr>
            <w:tcW w:w="997"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Нутренка</w:t>
            </w:r>
          </w:p>
        </w:tc>
        <w:tc>
          <w:tcPr>
            <w:tcW w:w="1695"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keepNext/>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Lines w:val="0"/>
              <w:spacing w:line="240" w:lineRule="auto"/>
              <w:rPr>
                <w:rFonts w:ascii="Arial" w:hAnsi="Arial" w:cs="Arial"/>
                <w:b w:val="0"/>
                <w:i w:val="0"/>
                <w:color w:val="auto"/>
                <w:sz w:val="22"/>
              </w:rPr>
            </w:pPr>
            <w:r w:rsidRPr="00B179F5">
              <w:rPr>
                <w:rFonts w:ascii="Arial" w:hAnsi="Arial" w:cs="Arial"/>
                <w:b w:val="0"/>
                <w:i w:val="0"/>
                <w:color w:val="auto"/>
                <w:sz w:val="22"/>
              </w:rPr>
              <w:t>Покровская церковь</w:t>
            </w:r>
          </w:p>
        </w:tc>
        <w:tc>
          <w:tcPr>
            <w:tcW w:w="997" w:type="pct"/>
          </w:tcPr>
          <w:p w:rsidR="00002261" w:rsidRPr="00B179F5" w:rsidRDefault="00002261" w:rsidP="00FA1899">
            <w:pPr>
              <w:keepNext/>
              <w:spacing w:line="240" w:lineRule="auto"/>
              <w:jc w:val="center"/>
              <w:rPr>
                <w:rFonts w:ascii="Arial" w:hAnsi="Arial" w:cs="Arial"/>
                <w:sz w:val="22"/>
              </w:rPr>
            </w:pPr>
            <w:r w:rsidRPr="00B179F5">
              <w:rPr>
                <w:rFonts w:ascii="Arial" w:hAnsi="Arial" w:cs="Arial"/>
                <w:sz w:val="22"/>
              </w:rPr>
              <w:t>1818 г.</w:t>
            </w:r>
          </w:p>
        </w:tc>
        <w:tc>
          <w:tcPr>
            <w:tcW w:w="997"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д.</w:t>
            </w:r>
            <w:r>
              <w:rPr>
                <w:rFonts w:ascii="Arial" w:hAnsi="Arial" w:cs="Arial"/>
                <w:sz w:val="22"/>
              </w:rPr>
              <w:t xml:space="preserve"> </w:t>
            </w:r>
            <w:r w:rsidRPr="00B179F5">
              <w:rPr>
                <w:rFonts w:ascii="Arial" w:hAnsi="Arial" w:cs="Arial"/>
                <w:sz w:val="22"/>
              </w:rPr>
              <w:t>Озерки</w:t>
            </w:r>
          </w:p>
        </w:tc>
        <w:tc>
          <w:tcPr>
            <w:tcW w:w="1695"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keepNext/>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Lines w:val="0"/>
              <w:spacing w:line="240" w:lineRule="auto"/>
              <w:rPr>
                <w:rFonts w:ascii="Arial" w:hAnsi="Arial" w:cs="Arial"/>
                <w:b w:val="0"/>
                <w:i w:val="0"/>
                <w:color w:val="auto"/>
                <w:sz w:val="22"/>
              </w:rPr>
            </w:pPr>
            <w:r w:rsidRPr="00B179F5">
              <w:rPr>
                <w:rFonts w:ascii="Arial" w:hAnsi="Arial" w:cs="Arial"/>
                <w:b w:val="0"/>
                <w:i w:val="0"/>
                <w:color w:val="auto"/>
                <w:sz w:val="22"/>
              </w:rPr>
              <w:t>Предтеченская (кла</w:t>
            </w:r>
            <w:r w:rsidRPr="00B179F5">
              <w:rPr>
                <w:rFonts w:ascii="Arial" w:hAnsi="Arial" w:cs="Arial"/>
                <w:b w:val="0"/>
                <w:i w:val="0"/>
                <w:color w:val="auto"/>
                <w:sz w:val="22"/>
              </w:rPr>
              <w:t>д</w:t>
            </w:r>
            <w:r w:rsidRPr="00B179F5">
              <w:rPr>
                <w:rFonts w:ascii="Arial" w:hAnsi="Arial" w:cs="Arial"/>
                <w:b w:val="0"/>
                <w:i w:val="0"/>
                <w:color w:val="auto"/>
                <w:sz w:val="22"/>
              </w:rPr>
              <w:t>бищенская)  церковь</w:t>
            </w:r>
          </w:p>
        </w:tc>
        <w:tc>
          <w:tcPr>
            <w:tcW w:w="997" w:type="pct"/>
          </w:tcPr>
          <w:p w:rsidR="00002261" w:rsidRPr="00B179F5" w:rsidRDefault="00002261" w:rsidP="00FA1899">
            <w:pPr>
              <w:keepNext/>
              <w:spacing w:line="240" w:lineRule="auto"/>
              <w:jc w:val="center"/>
              <w:rPr>
                <w:rFonts w:ascii="Arial" w:hAnsi="Arial" w:cs="Arial"/>
                <w:sz w:val="22"/>
              </w:rPr>
            </w:pPr>
            <w:r w:rsidRPr="00B179F5">
              <w:rPr>
                <w:rFonts w:ascii="Arial" w:hAnsi="Arial" w:cs="Arial"/>
                <w:sz w:val="22"/>
              </w:rPr>
              <w:t>1863 г.</w:t>
            </w:r>
          </w:p>
        </w:tc>
        <w:tc>
          <w:tcPr>
            <w:tcW w:w="997"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Островское</w:t>
            </w:r>
          </w:p>
        </w:tc>
        <w:tc>
          <w:tcPr>
            <w:tcW w:w="1695" w:type="pct"/>
          </w:tcPr>
          <w:p w:rsidR="00002261" w:rsidRPr="00B179F5" w:rsidRDefault="00002261" w:rsidP="00FA1899">
            <w:pPr>
              <w:keepNext/>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keepNext/>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 xml:space="preserve">Вознесенская </w:t>
            </w:r>
          </w:p>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церковь</w:t>
            </w:r>
          </w:p>
        </w:tc>
        <w:tc>
          <w:tcPr>
            <w:tcW w:w="997" w:type="pct"/>
          </w:tcPr>
          <w:p w:rsidR="00002261" w:rsidRPr="00B179F5" w:rsidRDefault="00002261" w:rsidP="00FA1899">
            <w:pPr>
              <w:spacing w:line="240" w:lineRule="auto"/>
              <w:jc w:val="center"/>
              <w:rPr>
                <w:rFonts w:ascii="Arial" w:hAnsi="Arial" w:cs="Arial"/>
                <w:sz w:val="22"/>
              </w:rPr>
            </w:pPr>
            <w:r w:rsidRPr="00B179F5">
              <w:rPr>
                <w:rFonts w:ascii="Arial" w:hAnsi="Arial" w:cs="Arial"/>
                <w:sz w:val="22"/>
              </w:rPr>
              <w:t>1822 г.</w:t>
            </w:r>
          </w:p>
        </w:tc>
        <w:tc>
          <w:tcPr>
            <w:tcW w:w="997" w:type="pct"/>
          </w:tcPr>
          <w:p w:rsidR="00002261" w:rsidRPr="00B179F5" w:rsidRDefault="00002261" w:rsidP="00FA1899">
            <w:pPr>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Островское</w:t>
            </w:r>
          </w:p>
        </w:tc>
        <w:tc>
          <w:tcPr>
            <w:tcW w:w="1695" w:type="pct"/>
          </w:tcPr>
          <w:p w:rsidR="00002261" w:rsidRPr="00B179F5" w:rsidRDefault="00002261" w:rsidP="00FA1899">
            <w:pPr>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 xml:space="preserve">Владимирская </w:t>
            </w:r>
          </w:p>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церковь</w:t>
            </w:r>
          </w:p>
        </w:tc>
        <w:tc>
          <w:tcPr>
            <w:tcW w:w="997" w:type="pct"/>
          </w:tcPr>
          <w:p w:rsidR="00002261" w:rsidRPr="00B179F5" w:rsidRDefault="00002261" w:rsidP="00FA1899">
            <w:pPr>
              <w:spacing w:line="240" w:lineRule="auto"/>
              <w:jc w:val="center"/>
              <w:rPr>
                <w:rFonts w:ascii="Arial" w:hAnsi="Arial" w:cs="Arial"/>
                <w:sz w:val="22"/>
              </w:rPr>
            </w:pPr>
            <w:r w:rsidRPr="00B179F5">
              <w:rPr>
                <w:rFonts w:ascii="Arial" w:hAnsi="Arial" w:cs="Arial"/>
                <w:sz w:val="22"/>
              </w:rPr>
              <w:t>1859 г.</w:t>
            </w:r>
          </w:p>
        </w:tc>
        <w:tc>
          <w:tcPr>
            <w:tcW w:w="997" w:type="pct"/>
          </w:tcPr>
          <w:p w:rsidR="00002261" w:rsidRPr="00B179F5" w:rsidRDefault="00002261" w:rsidP="00FA1899">
            <w:pPr>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Песочное</w:t>
            </w:r>
          </w:p>
        </w:tc>
        <w:tc>
          <w:tcPr>
            <w:tcW w:w="1695" w:type="pct"/>
          </w:tcPr>
          <w:p w:rsidR="00002261" w:rsidRPr="00B179F5" w:rsidRDefault="00002261" w:rsidP="00FA1899">
            <w:pPr>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Покровская церковь</w:t>
            </w:r>
          </w:p>
        </w:tc>
        <w:tc>
          <w:tcPr>
            <w:tcW w:w="997" w:type="pct"/>
          </w:tcPr>
          <w:p w:rsidR="00002261" w:rsidRPr="00B179F5" w:rsidRDefault="00002261" w:rsidP="00FA1899">
            <w:pPr>
              <w:spacing w:line="240" w:lineRule="auto"/>
              <w:jc w:val="center"/>
              <w:rPr>
                <w:rFonts w:ascii="Arial" w:hAnsi="Arial" w:cs="Arial"/>
                <w:sz w:val="22"/>
              </w:rPr>
            </w:pPr>
            <w:r w:rsidRPr="00B179F5">
              <w:rPr>
                <w:rFonts w:ascii="Arial" w:hAnsi="Arial" w:cs="Arial"/>
                <w:sz w:val="22"/>
              </w:rPr>
              <w:t>1827 г.</w:t>
            </w:r>
          </w:p>
        </w:tc>
        <w:tc>
          <w:tcPr>
            <w:tcW w:w="997" w:type="pct"/>
          </w:tcPr>
          <w:p w:rsidR="00002261" w:rsidRPr="00B179F5" w:rsidRDefault="00002261" w:rsidP="00FA1899">
            <w:pPr>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Покров</w:t>
            </w:r>
          </w:p>
        </w:tc>
        <w:tc>
          <w:tcPr>
            <w:tcW w:w="1695" w:type="pct"/>
          </w:tcPr>
          <w:p w:rsidR="00002261" w:rsidRPr="00B179F5" w:rsidRDefault="00002261" w:rsidP="00FA1899">
            <w:pPr>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Казанская церковь</w:t>
            </w:r>
          </w:p>
        </w:tc>
        <w:tc>
          <w:tcPr>
            <w:tcW w:w="997" w:type="pct"/>
          </w:tcPr>
          <w:p w:rsidR="00002261" w:rsidRPr="00B179F5" w:rsidRDefault="00002261" w:rsidP="00FA1899">
            <w:pPr>
              <w:spacing w:line="240" w:lineRule="auto"/>
              <w:jc w:val="center"/>
              <w:rPr>
                <w:rFonts w:ascii="Arial" w:hAnsi="Arial" w:cs="Arial"/>
                <w:sz w:val="22"/>
              </w:rPr>
            </w:pPr>
            <w:r w:rsidRPr="00B179F5">
              <w:rPr>
                <w:rFonts w:ascii="Arial" w:hAnsi="Arial" w:cs="Arial"/>
                <w:sz w:val="22"/>
              </w:rPr>
              <w:t>1860 г.</w:t>
            </w:r>
          </w:p>
        </w:tc>
        <w:tc>
          <w:tcPr>
            <w:tcW w:w="997" w:type="pct"/>
          </w:tcPr>
          <w:p w:rsidR="00002261" w:rsidRPr="00B179F5" w:rsidRDefault="00002261" w:rsidP="00FA1899">
            <w:pPr>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Спешнево</w:t>
            </w:r>
          </w:p>
        </w:tc>
        <w:tc>
          <w:tcPr>
            <w:tcW w:w="1695" w:type="pct"/>
          </w:tcPr>
          <w:p w:rsidR="00002261" w:rsidRPr="00B179F5" w:rsidRDefault="00002261" w:rsidP="00FA1899">
            <w:pPr>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spacing w:line="240" w:lineRule="auto"/>
              <w:rPr>
                <w:rFonts w:ascii="Arial" w:hAnsi="Arial" w:cs="Arial"/>
                <w:sz w:val="22"/>
              </w:rPr>
            </w:pPr>
            <w:r w:rsidRPr="00B179F5">
              <w:rPr>
                <w:rFonts w:ascii="Arial" w:hAnsi="Arial" w:cs="Arial"/>
                <w:sz w:val="22"/>
              </w:rPr>
              <w:t>N 5-ОД</w:t>
            </w:r>
          </w:p>
        </w:tc>
      </w:tr>
      <w:tr w:rsidR="00002261" w:rsidRPr="00B179F5" w:rsidTr="00B179F5">
        <w:tblPrEx>
          <w:tblBorders>
            <w:insideH w:val="single" w:sz="4" w:space="0" w:color="auto"/>
            <w:insideV w:val="single" w:sz="4" w:space="0" w:color="auto"/>
          </w:tblBorders>
        </w:tblPrEx>
        <w:tc>
          <w:tcPr>
            <w:tcW w:w="1311" w:type="pct"/>
          </w:tcPr>
          <w:p w:rsidR="00002261" w:rsidRPr="00B179F5" w:rsidRDefault="00002261" w:rsidP="00FA1899">
            <w:pPr>
              <w:pStyle w:val="Heading4"/>
              <w:keepNext w:val="0"/>
              <w:keepLines w:val="0"/>
              <w:spacing w:line="240" w:lineRule="auto"/>
              <w:rPr>
                <w:rFonts w:ascii="Arial" w:hAnsi="Arial" w:cs="Arial"/>
                <w:b w:val="0"/>
                <w:i w:val="0"/>
                <w:color w:val="auto"/>
                <w:sz w:val="22"/>
              </w:rPr>
            </w:pPr>
            <w:r w:rsidRPr="00B179F5">
              <w:rPr>
                <w:rFonts w:ascii="Arial" w:hAnsi="Arial" w:cs="Arial"/>
                <w:b w:val="0"/>
                <w:i w:val="0"/>
                <w:color w:val="auto"/>
                <w:sz w:val="22"/>
              </w:rPr>
              <w:t>Троицкая церковь</w:t>
            </w:r>
          </w:p>
        </w:tc>
        <w:tc>
          <w:tcPr>
            <w:tcW w:w="997" w:type="pct"/>
          </w:tcPr>
          <w:p w:rsidR="00002261" w:rsidRPr="00B179F5" w:rsidRDefault="00002261" w:rsidP="00FA1899">
            <w:pPr>
              <w:spacing w:line="240" w:lineRule="auto"/>
              <w:jc w:val="center"/>
              <w:rPr>
                <w:rFonts w:ascii="Arial" w:hAnsi="Arial" w:cs="Arial"/>
                <w:sz w:val="22"/>
              </w:rPr>
            </w:pPr>
            <w:r w:rsidRPr="00B179F5">
              <w:rPr>
                <w:rFonts w:ascii="Arial" w:hAnsi="Arial" w:cs="Arial"/>
                <w:sz w:val="22"/>
              </w:rPr>
              <w:t>1810 г.</w:t>
            </w:r>
          </w:p>
        </w:tc>
        <w:tc>
          <w:tcPr>
            <w:tcW w:w="997" w:type="pct"/>
          </w:tcPr>
          <w:p w:rsidR="00002261" w:rsidRPr="00B179F5" w:rsidRDefault="00002261" w:rsidP="00FA1899">
            <w:pPr>
              <w:spacing w:line="240" w:lineRule="auto"/>
              <w:rPr>
                <w:rFonts w:ascii="Arial" w:hAnsi="Arial" w:cs="Arial"/>
                <w:sz w:val="22"/>
              </w:rPr>
            </w:pPr>
            <w:r w:rsidRPr="00B179F5">
              <w:rPr>
                <w:rFonts w:ascii="Arial" w:hAnsi="Arial" w:cs="Arial"/>
                <w:sz w:val="22"/>
              </w:rPr>
              <w:t>с.</w:t>
            </w:r>
            <w:r>
              <w:rPr>
                <w:rFonts w:ascii="Arial" w:hAnsi="Arial" w:cs="Arial"/>
                <w:sz w:val="22"/>
              </w:rPr>
              <w:t xml:space="preserve"> </w:t>
            </w:r>
            <w:r w:rsidRPr="00B179F5">
              <w:rPr>
                <w:rFonts w:ascii="Arial" w:hAnsi="Arial" w:cs="Arial"/>
                <w:sz w:val="22"/>
              </w:rPr>
              <w:t>Троицкое</w:t>
            </w:r>
          </w:p>
        </w:tc>
        <w:tc>
          <w:tcPr>
            <w:tcW w:w="1695" w:type="pct"/>
          </w:tcPr>
          <w:p w:rsidR="00002261" w:rsidRPr="00B179F5" w:rsidRDefault="00002261" w:rsidP="00FA1899">
            <w:pPr>
              <w:spacing w:line="240" w:lineRule="auto"/>
              <w:rPr>
                <w:rFonts w:ascii="Arial" w:hAnsi="Arial" w:cs="Arial"/>
                <w:sz w:val="22"/>
              </w:rPr>
            </w:pPr>
            <w:r w:rsidRPr="00B179F5">
              <w:rPr>
                <w:rFonts w:ascii="Arial" w:hAnsi="Arial" w:cs="Arial"/>
                <w:sz w:val="22"/>
              </w:rPr>
              <w:t xml:space="preserve">приказ от 24.04.00 </w:t>
            </w:r>
          </w:p>
          <w:p w:rsidR="00002261" w:rsidRPr="00B179F5" w:rsidRDefault="00002261" w:rsidP="00FA1899">
            <w:pPr>
              <w:spacing w:line="240" w:lineRule="auto"/>
              <w:rPr>
                <w:rFonts w:ascii="Arial" w:hAnsi="Arial" w:cs="Arial"/>
                <w:sz w:val="22"/>
                <w:lang w:val="en-US"/>
              </w:rPr>
            </w:pPr>
            <w:r w:rsidRPr="00B179F5">
              <w:rPr>
                <w:rFonts w:ascii="Arial" w:hAnsi="Arial" w:cs="Arial"/>
                <w:sz w:val="22"/>
              </w:rPr>
              <w:t>N 5-ОД</w:t>
            </w:r>
          </w:p>
        </w:tc>
      </w:tr>
    </w:tbl>
    <w:p w:rsidR="00002261" w:rsidRDefault="00002261" w:rsidP="00B417E6">
      <w:pPr>
        <w:rPr>
          <w:rFonts w:ascii="Arial" w:hAnsi="Arial" w:cs="Arial"/>
          <w:b/>
        </w:rPr>
      </w:pPr>
    </w:p>
    <w:p w:rsidR="00002261" w:rsidRPr="00D368B5" w:rsidRDefault="00002261" w:rsidP="00B417E6">
      <w:pPr>
        <w:rPr>
          <w:rFonts w:ascii="Arial" w:hAnsi="Arial" w:cs="Arial"/>
          <w:b/>
        </w:rPr>
      </w:pPr>
      <w:r w:rsidRPr="00D368B5">
        <w:rPr>
          <w:rFonts w:ascii="Arial" w:hAnsi="Arial" w:cs="Arial"/>
          <w:b/>
        </w:rPr>
        <w:t>ОХРАНА ОБЪЕКТОВ КУЛЬТУРНОГО НАСЛЕДИЯ</w:t>
      </w:r>
    </w:p>
    <w:p w:rsidR="00002261" w:rsidRPr="00D368B5" w:rsidRDefault="00002261" w:rsidP="000B4898">
      <w:pPr>
        <w:shd w:val="clear" w:color="auto" w:fill="FFFFFF"/>
        <w:autoSpaceDE w:val="0"/>
        <w:autoSpaceDN w:val="0"/>
        <w:adjustRightInd w:val="0"/>
        <w:ind w:firstLine="709"/>
        <w:rPr>
          <w:rFonts w:ascii="Arial" w:hAnsi="Arial" w:cs="Arial"/>
          <w:bCs/>
          <w:szCs w:val="24"/>
          <w:lang w:eastAsia="ru-RU"/>
        </w:rPr>
      </w:pPr>
      <w:r w:rsidRPr="00D030EA">
        <w:rPr>
          <w:rFonts w:ascii="Arial" w:hAnsi="Arial" w:cs="Arial"/>
          <w:bCs/>
          <w:color w:val="000000"/>
          <w:szCs w:val="24"/>
          <w:lang w:eastAsia="ru-RU"/>
        </w:rPr>
        <w:t>В пределах границ территорий объектов археологического наследия, вкл</w:t>
      </w:r>
      <w:r w:rsidRPr="00D030EA">
        <w:rPr>
          <w:rFonts w:ascii="Arial" w:hAnsi="Arial" w:cs="Arial"/>
          <w:bCs/>
          <w:color w:val="000000"/>
          <w:szCs w:val="24"/>
          <w:lang w:eastAsia="ru-RU"/>
        </w:rPr>
        <w:t>ю</w:t>
      </w:r>
      <w:r w:rsidRPr="00D030EA">
        <w:rPr>
          <w:rFonts w:ascii="Arial" w:hAnsi="Arial" w:cs="Arial"/>
          <w:bCs/>
          <w:color w:val="000000"/>
          <w:szCs w:val="24"/>
          <w:lang w:eastAsia="ru-RU"/>
        </w:rPr>
        <w:t>чая выявленные объекты археологического наследия,</w:t>
      </w:r>
      <w:r w:rsidRPr="00D368B5">
        <w:rPr>
          <w:rFonts w:ascii="Arial" w:hAnsi="Arial" w:cs="Arial"/>
          <w:b/>
          <w:bCs/>
          <w:color w:val="000000"/>
          <w:szCs w:val="24"/>
          <w:lang w:eastAsia="ru-RU"/>
        </w:rPr>
        <w:t xml:space="preserve"> </w:t>
      </w:r>
      <w:r w:rsidRPr="00D368B5">
        <w:rPr>
          <w:rFonts w:ascii="Arial" w:hAnsi="Arial" w:cs="Arial"/>
          <w:bCs/>
          <w:color w:val="000000"/>
          <w:szCs w:val="24"/>
          <w:lang w:eastAsia="ru-RU"/>
        </w:rPr>
        <w:t>пользователи (собственн</w:t>
      </w:r>
      <w:r w:rsidRPr="00D368B5">
        <w:rPr>
          <w:rFonts w:ascii="Arial" w:hAnsi="Arial" w:cs="Arial"/>
          <w:bCs/>
          <w:color w:val="000000"/>
          <w:szCs w:val="24"/>
          <w:lang w:eastAsia="ru-RU"/>
        </w:rPr>
        <w:t>и</w:t>
      </w:r>
      <w:r w:rsidRPr="00D368B5">
        <w:rPr>
          <w:rFonts w:ascii="Arial" w:hAnsi="Arial" w:cs="Arial"/>
          <w:bCs/>
          <w:color w:val="000000"/>
          <w:szCs w:val="24"/>
          <w:lang w:eastAsia="ru-RU"/>
        </w:rPr>
        <w:t>ки) земельных участков при проектировании и проведение землеустроительных, земляных, строительных, мелиоративных, хозяйственных и иных работ пользов</w:t>
      </w:r>
      <w:r w:rsidRPr="00D368B5">
        <w:rPr>
          <w:rFonts w:ascii="Arial" w:hAnsi="Arial" w:cs="Arial"/>
          <w:bCs/>
          <w:color w:val="000000"/>
          <w:szCs w:val="24"/>
          <w:lang w:eastAsia="ru-RU"/>
        </w:rPr>
        <w:t>а</w:t>
      </w:r>
      <w:r w:rsidRPr="00D368B5">
        <w:rPr>
          <w:rFonts w:ascii="Arial" w:hAnsi="Arial" w:cs="Arial"/>
          <w:bCs/>
          <w:color w:val="000000"/>
          <w:szCs w:val="24"/>
          <w:lang w:eastAsia="ru-RU"/>
        </w:rPr>
        <w:t>тели (собственники) земельных участков обязаны:</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заключить с специально уполномоченным региональным госорганом охр</w:t>
      </w:r>
      <w:r w:rsidRPr="00D368B5">
        <w:rPr>
          <w:rFonts w:ascii="Arial" w:hAnsi="Arial" w:cs="Arial"/>
          <w:bCs/>
          <w:color w:val="000000"/>
          <w:szCs w:val="24"/>
          <w:lang w:eastAsia="ru-RU"/>
        </w:rPr>
        <w:t>а</w:t>
      </w:r>
      <w:r w:rsidRPr="00D368B5">
        <w:rPr>
          <w:rFonts w:ascii="Arial" w:hAnsi="Arial" w:cs="Arial"/>
          <w:bCs/>
          <w:color w:val="000000"/>
          <w:szCs w:val="24"/>
          <w:lang w:eastAsia="ru-RU"/>
        </w:rPr>
        <w:t>ны объектов культурного наследия (далее региональный госорган охраны объе</w:t>
      </w:r>
      <w:r w:rsidRPr="00D368B5">
        <w:rPr>
          <w:rFonts w:ascii="Arial" w:hAnsi="Arial" w:cs="Arial"/>
          <w:bCs/>
          <w:color w:val="000000"/>
          <w:szCs w:val="24"/>
          <w:lang w:eastAsia="ru-RU"/>
        </w:rPr>
        <w:t>к</w:t>
      </w:r>
      <w:r w:rsidRPr="00D368B5">
        <w:rPr>
          <w:rFonts w:ascii="Arial" w:hAnsi="Arial" w:cs="Arial"/>
          <w:bCs/>
          <w:color w:val="000000"/>
          <w:szCs w:val="24"/>
          <w:lang w:eastAsia="ru-RU"/>
        </w:rPr>
        <w:t>тов культурного наследия) Охранное обязательство по земельному участку, в пределах которого располагается объект археологического наследия (памятник археологии);</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до начала проведения земляных, строительных, мелиоративных и иных работ согласовать с региональным госорганом охраны объектов культурного н</w:t>
      </w:r>
      <w:r w:rsidRPr="00D368B5">
        <w:rPr>
          <w:rFonts w:ascii="Arial" w:hAnsi="Arial" w:cs="Arial"/>
          <w:bCs/>
          <w:color w:val="000000"/>
          <w:szCs w:val="24"/>
          <w:lang w:eastAsia="ru-RU"/>
        </w:rPr>
        <w:t>а</w:t>
      </w:r>
      <w:r w:rsidRPr="00D368B5">
        <w:rPr>
          <w:rFonts w:ascii="Arial" w:hAnsi="Arial" w:cs="Arial"/>
          <w:bCs/>
          <w:color w:val="000000"/>
          <w:szCs w:val="24"/>
          <w:lang w:eastAsia="ru-RU"/>
        </w:rPr>
        <w:t>следия проекты хозяйственного освоения земельных участков, проведения зе</w:t>
      </w:r>
      <w:r w:rsidRPr="00D368B5">
        <w:rPr>
          <w:rFonts w:ascii="Arial" w:hAnsi="Arial" w:cs="Arial"/>
          <w:bCs/>
          <w:color w:val="000000"/>
          <w:szCs w:val="24"/>
          <w:lang w:eastAsia="ru-RU"/>
        </w:rPr>
        <w:t>м</w:t>
      </w:r>
      <w:r w:rsidRPr="00D368B5">
        <w:rPr>
          <w:rFonts w:ascii="Arial" w:hAnsi="Arial" w:cs="Arial"/>
          <w:bCs/>
          <w:color w:val="000000"/>
          <w:szCs w:val="24"/>
          <w:lang w:eastAsia="ru-RU"/>
        </w:rPr>
        <w:t>леустроительных, земляных, строительных, мелиоративных, хозяйственных и иных работ;</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разработать в составе проекта строительства, хозяйственной и иной де</w:t>
      </w:r>
      <w:r w:rsidRPr="00D368B5">
        <w:rPr>
          <w:rFonts w:ascii="Arial" w:hAnsi="Arial" w:cs="Arial"/>
          <w:bCs/>
          <w:color w:val="000000"/>
          <w:szCs w:val="24"/>
          <w:lang w:eastAsia="ru-RU"/>
        </w:rPr>
        <w:t>я</w:t>
      </w:r>
      <w:r w:rsidRPr="00D368B5">
        <w:rPr>
          <w:rFonts w:ascii="Arial" w:hAnsi="Arial" w:cs="Arial"/>
          <w:bCs/>
          <w:color w:val="000000"/>
          <w:szCs w:val="24"/>
          <w:lang w:eastAsia="ru-RU"/>
        </w:rPr>
        <w:t>тельности раздел об обеспечении сохранности объекта археологического насл</w:t>
      </w:r>
      <w:r w:rsidRPr="00D368B5">
        <w:rPr>
          <w:rFonts w:ascii="Arial" w:hAnsi="Arial" w:cs="Arial"/>
          <w:bCs/>
          <w:color w:val="000000"/>
          <w:szCs w:val="24"/>
          <w:lang w:eastAsia="ru-RU"/>
        </w:rPr>
        <w:t>е</w:t>
      </w:r>
      <w:r w:rsidRPr="00D368B5">
        <w:rPr>
          <w:rFonts w:ascii="Arial" w:hAnsi="Arial" w:cs="Arial"/>
          <w:bCs/>
          <w:color w:val="000000"/>
          <w:szCs w:val="24"/>
          <w:lang w:eastAsia="ru-RU"/>
        </w:rPr>
        <w:t xml:space="preserve">дия, получить на данный </w:t>
      </w:r>
      <w:r>
        <w:rPr>
          <w:rFonts w:ascii="Arial" w:hAnsi="Arial" w:cs="Arial"/>
          <w:bCs/>
          <w:color w:val="000000"/>
          <w:szCs w:val="24"/>
          <w:lang w:eastAsia="ru-RU"/>
        </w:rPr>
        <w:t xml:space="preserve"> р</w:t>
      </w:r>
      <w:r w:rsidRPr="00D368B5">
        <w:rPr>
          <w:rFonts w:ascii="Arial" w:hAnsi="Arial" w:cs="Arial"/>
          <w:bCs/>
          <w:color w:val="000000"/>
          <w:szCs w:val="24"/>
          <w:lang w:eastAsia="ru-RU"/>
        </w:rPr>
        <w:t>аздел положительное заключение государственной экспертизы и представить данный документы в региональный госорган охраны объектов культурного наследия;</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обеспечить организацию проведения к финансирование археологических работ в соответствии с разделом об обеспечении сохранности объекта археол</w:t>
      </w:r>
      <w:r w:rsidRPr="00D368B5">
        <w:rPr>
          <w:rFonts w:ascii="Arial" w:hAnsi="Arial" w:cs="Arial"/>
          <w:bCs/>
          <w:color w:val="000000"/>
          <w:szCs w:val="24"/>
          <w:lang w:eastAsia="ru-RU"/>
        </w:rPr>
        <w:t>о</w:t>
      </w:r>
      <w:r w:rsidRPr="00D368B5">
        <w:rPr>
          <w:rFonts w:ascii="Arial" w:hAnsi="Arial" w:cs="Arial"/>
          <w:bCs/>
          <w:color w:val="000000"/>
          <w:szCs w:val="24"/>
          <w:lang w:eastAsia="ru-RU"/>
        </w:rPr>
        <w:t>гического наследия.</w:t>
      </w:r>
    </w:p>
    <w:p w:rsidR="00002261" w:rsidRPr="00D368B5" w:rsidRDefault="00002261" w:rsidP="000B4898">
      <w:pPr>
        <w:autoSpaceDE w:val="0"/>
        <w:autoSpaceDN w:val="0"/>
        <w:adjustRightInd w:val="0"/>
        <w:ind w:firstLine="709"/>
        <w:rPr>
          <w:rFonts w:ascii="Arial" w:hAnsi="Arial" w:cs="Arial"/>
          <w:bCs/>
          <w:szCs w:val="24"/>
          <w:lang w:eastAsia="ru-RU"/>
        </w:rPr>
      </w:pPr>
      <w:r w:rsidRPr="00D030EA">
        <w:rPr>
          <w:rFonts w:ascii="Arial" w:hAnsi="Arial" w:cs="Arial"/>
          <w:bCs/>
          <w:color w:val="000000"/>
          <w:szCs w:val="24"/>
          <w:lang w:eastAsia="ru-RU"/>
        </w:rPr>
        <w:t>На земельных участках, подлежат ни хозяйственному освоению, распол</w:t>
      </w:r>
      <w:r w:rsidRPr="00D030EA">
        <w:rPr>
          <w:rFonts w:ascii="Arial" w:hAnsi="Arial" w:cs="Arial"/>
          <w:bCs/>
          <w:color w:val="000000"/>
          <w:szCs w:val="24"/>
          <w:lang w:eastAsia="ru-RU"/>
        </w:rPr>
        <w:t>о</w:t>
      </w:r>
      <w:r w:rsidRPr="00D030EA">
        <w:rPr>
          <w:rFonts w:ascii="Arial" w:hAnsi="Arial" w:cs="Arial"/>
          <w:bCs/>
          <w:color w:val="000000"/>
          <w:szCs w:val="24"/>
          <w:lang w:eastAsia="ru-RU"/>
        </w:rPr>
        <w:t xml:space="preserve">женных вне границ территории объектов археологического наследия и в охранных зонах объектов археологического наследия заказчик работ до начала </w:t>
      </w:r>
      <w:r w:rsidRPr="00D368B5">
        <w:rPr>
          <w:rFonts w:ascii="Arial" w:hAnsi="Arial" w:cs="Arial"/>
          <w:bCs/>
          <w:color w:val="000000"/>
          <w:szCs w:val="24"/>
          <w:lang w:eastAsia="ru-RU"/>
        </w:rPr>
        <w:t>землеус</w:t>
      </w:r>
      <w:r w:rsidRPr="00D368B5">
        <w:rPr>
          <w:rFonts w:ascii="Arial" w:hAnsi="Arial" w:cs="Arial"/>
          <w:bCs/>
          <w:color w:val="000000"/>
          <w:szCs w:val="24"/>
          <w:lang w:eastAsia="ru-RU"/>
        </w:rPr>
        <w:t>т</w:t>
      </w:r>
      <w:r w:rsidRPr="00D368B5">
        <w:rPr>
          <w:rFonts w:ascii="Arial" w:hAnsi="Arial" w:cs="Arial"/>
          <w:bCs/>
          <w:color w:val="000000"/>
          <w:szCs w:val="24"/>
          <w:lang w:eastAsia="ru-RU"/>
        </w:rPr>
        <w:t>роительных, земляных, строительных, мелиоративных, хозяйственных и иных р</w:t>
      </w:r>
      <w:r w:rsidRPr="00D368B5">
        <w:rPr>
          <w:rFonts w:ascii="Arial" w:hAnsi="Arial" w:cs="Arial"/>
          <w:bCs/>
          <w:color w:val="000000"/>
          <w:szCs w:val="24"/>
          <w:lang w:eastAsia="ru-RU"/>
        </w:rPr>
        <w:t>а</w:t>
      </w:r>
      <w:r w:rsidRPr="00D368B5">
        <w:rPr>
          <w:rFonts w:ascii="Arial" w:hAnsi="Arial" w:cs="Arial"/>
          <w:bCs/>
          <w:color w:val="000000"/>
          <w:szCs w:val="24"/>
          <w:lang w:eastAsia="ru-RU"/>
        </w:rPr>
        <w:t>бот обязан:</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согласовать отводы земельных участков, подлежащих хозяйственному о</w:t>
      </w:r>
      <w:r w:rsidRPr="00D368B5">
        <w:rPr>
          <w:rFonts w:ascii="Arial" w:hAnsi="Arial" w:cs="Arial"/>
          <w:bCs/>
          <w:color w:val="000000"/>
          <w:szCs w:val="24"/>
          <w:lang w:eastAsia="ru-RU"/>
        </w:rPr>
        <w:t>с</w:t>
      </w:r>
      <w:r w:rsidRPr="00D368B5">
        <w:rPr>
          <w:rFonts w:ascii="Arial" w:hAnsi="Arial" w:cs="Arial"/>
          <w:bCs/>
          <w:color w:val="000000"/>
          <w:szCs w:val="24"/>
          <w:lang w:eastAsia="ru-RU"/>
        </w:rPr>
        <w:t>воению, с региональным госорганом охраны объектов культурного наследия;</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обеспечить проведение и финансирование историко-культурной (археол</w:t>
      </w:r>
      <w:r w:rsidRPr="00D368B5">
        <w:rPr>
          <w:rFonts w:ascii="Arial" w:hAnsi="Arial" w:cs="Arial"/>
          <w:bCs/>
          <w:color w:val="000000"/>
          <w:szCs w:val="24"/>
          <w:lang w:eastAsia="ru-RU"/>
        </w:rPr>
        <w:t>о</w:t>
      </w:r>
      <w:r w:rsidRPr="00D368B5">
        <w:rPr>
          <w:rFonts w:ascii="Arial" w:hAnsi="Arial" w:cs="Arial"/>
          <w:bCs/>
          <w:color w:val="000000"/>
          <w:szCs w:val="24"/>
          <w:lang w:eastAsia="ru-RU"/>
        </w:rPr>
        <w:t>гической) экспертизы земельного участка, подлежащего хозяйственному осво</w:t>
      </w:r>
      <w:r w:rsidRPr="00D368B5">
        <w:rPr>
          <w:rFonts w:ascii="Arial" w:hAnsi="Arial" w:cs="Arial"/>
          <w:bCs/>
          <w:color w:val="000000"/>
          <w:szCs w:val="24"/>
          <w:lang w:eastAsia="ru-RU"/>
        </w:rPr>
        <w:t>е</w:t>
      </w:r>
      <w:r w:rsidRPr="00D368B5">
        <w:rPr>
          <w:rFonts w:ascii="Arial" w:hAnsi="Arial" w:cs="Arial"/>
          <w:bCs/>
          <w:color w:val="000000"/>
          <w:szCs w:val="24"/>
          <w:lang w:eastAsia="ru-RU"/>
        </w:rPr>
        <w:t>нию;</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представить в региональный госорган охраны объектов культурного н</w:t>
      </w:r>
      <w:r w:rsidRPr="00D368B5">
        <w:rPr>
          <w:rFonts w:ascii="Arial" w:hAnsi="Arial" w:cs="Arial"/>
          <w:bCs/>
          <w:color w:val="000000"/>
          <w:szCs w:val="24"/>
          <w:lang w:eastAsia="ru-RU"/>
        </w:rPr>
        <w:t>а</w:t>
      </w:r>
      <w:r w:rsidRPr="00D368B5">
        <w:rPr>
          <w:rFonts w:ascii="Arial" w:hAnsi="Arial" w:cs="Arial"/>
          <w:bCs/>
          <w:color w:val="000000"/>
          <w:szCs w:val="24"/>
          <w:lang w:eastAsia="ru-RU"/>
        </w:rPr>
        <w:t>следия Заключение специализированной научно-исследовательской организации археологического профиля по результатам историко-культурной (археологич</w:t>
      </w:r>
      <w:r w:rsidRPr="00D368B5">
        <w:rPr>
          <w:rFonts w:ascii="Arial" w:hAnsi="Arial" w:cs="Arial"/>
          <w:bCs/>
          <w:color w:val="000000"/>
          <w:szCs w:val="24"/>
          <w:lang w:eastAsia="ru-RU"/>
        </w:rPr>
        <w:t>е</w:t>
      </w:r>
      <w:r w:rsidRPr="00D368B5">
        <w:rPr>
          <w:rFonts w:ascii="Arial" w:hAnsi="Arial" w:cs="Arial"/>
          <w:bCs/>
          <w:color w:val="000000"/>
          <w:szCs w:val="24"/>
          <w:lang w:eastAsia="ru-RU"/>
        </w:rPr>
        <w:t>ской) экспертизы о наличии либо отсутствии объектов археологического наследия на земельном участке, подлежащем хозяйственному освоению;</w:t>
      </w:r>
    </w:p>
    <w:p w:rsidR="00002261" w:rsidRPr="00D368B5" w:rsidRDefault="00002261" w:rsidP="000B4898">
      <w:pPr>
        <w:shd w:val="clear" w:color="auto" w:fill="FFFFFF"/>
        <w:tabs>
          <w:tab w:val="left" w:pos="851"/>
        </w:tabs>
        <w:autoSpaceDE w:val="0"/>
        <w:autoSpaceDN w:val="0"/>
        <w:adjustRightInd w:val="0"/>
        <w:ind w:firstLine="709"/>
        <w:rPr>
          <w:rFonts w:ascii="Arial" w:hAnsi="Arial" w:cs="Arial"/>
          <w:bCs/>
          <w:szCs w:val="24"/>
          <w:lang w:eastAsia="ru-RU"/>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в случае выявления в границе земельного участка, подлежащего хозяйс</w:t>
      </w:r>
      <w:r w:rsidRPr="00D368B5">
        <w:rPr>
          <w:rFonts w:ascii="Arial" w:hAnsi="Arial" w:cs="Arial"/>
          <w:bCs/>
          <w:color w:val="000000"/>
          <w:szCs w:val="24"/>
          <w:lang w:eastAsia="ru-RU"/>
        </w:rPr>
        <w:t>т</w:t>
      </w:r>
      <w:r w:rsidRPr="00D368B5">
        <w:rPr>
          <w:rFonts w:ascii="Arial" w:hAnsi="Arial" w:cs="Arial"/>
          <w:bCs/>
          <w:color w:val="000000"/>
          <w:szCs w:val="24"/>
          <w:lang w:eastAsia="ru-RU"/>
        </w:rPr>
        <w:t>венному освоению, неизвестных ранее объектов археологического наследия, в составе проектной документации на проведение землеустроительных, земляных, строительных, мелиоративных, хозяйственных и иных работ разработать раздел об обеспечении сохранности выявленного объекта археологического наследия и получив по данному разделу положительное заключение государственной экспе</w:t>
      </w:r>
      <w:r w:rsidRPr="00D368B5">
        <w:rPr>
          <w:rFonts w:ascii="Arial" w:hAnsi="Arial" w:cs="Arial"/>
          <w:bCs/>
          <w:color w:val="000000"/>
          <w:szCs w:val="24"/>
          <w:lang w:eastAsia="ru-RU"/>
        </w:rPr>
        <w:t>р</w:t>
      </w:r>
      <w:r w:rsidRPr="00D368B5">
        <w:rPr>
          <w:rFonts w:ascii="Arial" w:hAnsi="Arial" w:cs="Arial"/>
          <w:bCs/>
          <w:color w:val="000000"/>
          <w:szCs w:val="24"/>
          <w:lang w:eastAsia="ru-RU"/>
        </w:rPr>
        <w:t>тизы, представить указанные документы в региональный госорган охраны объе</w:t>
      </w:r>
      <w:r w:rsidRPr="00D368B5">
        <w:rPr>
          <w:rFonts w:ascii="Arial" w:hAnsi="Arial" w:cs="Arial"/>
          <w:bCs/>
          <w:color w:val="000000"/>
          <w:szCs w:val="24"/>
          <w:lang w:eastAsia="ru-RU"/>
        </w:rPr>
        <w:t>к</w:t>
      </w:r>
      <w:r w:rsidRPr="00D368B5">
        <w:rPr>
          <w:rFonts w:ascii="Arial" w:hAnsi="Arial" w:cs="Arial"/>
          <w:bCs/>
          <w:color w:val="000000"/>
          <w:szCs w:val="24"/>
          <w:lang w:eastAsia="ru-RU"/>
        </w:rPr>
        <w:t>тов культурного наследия;</w:t>
      </w:r>
    </w:p>
    <w:p w:rsidR="00002261" w:rsidRPr="00D368B5" w:rsidRDefault="00002261" w:rsidP="000B4898">
      <w:pPr>
        <w:tabs>
          <w:tab w:val="left" w:pos="851"/>
        </w:tabs>
        <w:autoSpaceDE w:val="0"/>
        <w:autoSpaceDN w:val="0"/>
        <w:adjustRightInd w:val="0"/>
        <w:ind w:firstLine="709"/>
        <w:rPr>
          <w:rFonts w:ascii="Arial" w:hAnsi="Arial" w:cs="Arial"/>
          <w:szCs w:val="24"/>
        </w:rPr>
      </w:pPr>
      <w:r w:rsidRPr="00D368B5">
        <w:rPr>
          <w:rFonts w:ascii="Arial" w:hAnsi="Arial" w:cs="Arial"/>
          <w:bCs/>
          <w:color w:val="000000"/>
          <w:szCs w:val="24"/>
          <w:lang w:eastAsia="ru-RU"/>
        </w:rPr>
        <w:t>-</w:t>
      </w:r>
      <w:r w:rsidRPr="00D368B5">
        <w:rPr>
          <w:rFonts w:ascii="Arial" w:hAnsi="Arial" w:cs="Arial"/>
          <w:bCs/>
          <w:color w:val="000000"/>
          <w:szCs w:val="24"/>
          <w:lang w:eastAsia="ru-RU"/>
        </w:rPr>
        <w:tab/>
        <w:t>при наличии на земельном участке выявленного объекта археологического наследия проектирование и проведение землеустроительных, земляных, стро</w:t>
      </w:r>
      <w:r w:rsidRPr="00D368B5">
        <w:rPr>
          <w:rFonts w:ascii="Arial" w:hAnsi="Arial" w:cs="Arial"/>
          <w:bCs/>
          <w:color w:val="000000"/>
          <w:szCs w:val="24"/>
          <w:lang w:eastAsia="ru-RU"/>
        </w:rPr>
        <w:t>и</w:t>
      </w:r>
      <w:r w:rsidRPr="00D368B5">
        <w:rPr>
          <w:rFonts w:ascii="Arial" w:hAnsi="Arial" w:cs="Arial"/>
          <w:bCs/>
          <w:color w:val="000000"/>
          <w:szCs w:val="24"/>
          <w:lang w:eastAsia="ru-RU"/>
        </w:rPr>
        <w:t>тельных, мелиоративных, хозяйственных и иных работ осуществлять четко в с</w:t>
      </w:r>
      <w:r w:rsidRPr="00D368B5">
        <w:rPr>
          <w:rFonts w:ascii="Arial" w:hAnsi="Arial" w:cs="Arial"/>
          <w:bCs/>
          <w:color w:val="000000"/>
          <w:szCs w:val="24"/>
          <w:lang w:eastAsia="ru-RU"/>
        </w:rPr>
        <w:t>о</w:t>
      </w:r>
      <w:r w:rsidRPr="00D368B5">
        <w:rPr>
          <w:rFonts w:ascii="Arial" w:hAnsi="Arial" w:cs="Arial"/>
          <w:bCs/>
          <w:color w:val="000000"/>
          <w:szCs w:val="24"/>
          <w:lang w:eastAsia="ru-RU"/>
        </w:rPr>
        <w:t>ответствии с разделом об обеспечении сохранности выявленного объекта архе</w:t>
      </w:r>
      <w:r w:rsidRPr="00D368B5">
        <w:rPr>
          <w:rFonts w:ascii="Arial" w:hAnsi="Arial" w:cs="Arial"/>
          <w:bCs/>
          <w:color w:val="000000"/>
          <w:szCs w:val="24"/>
          <w:lang w:eastAsia="ru-RU"/>
        </w:rPr>
        <w:t>о</w:t>
      </w:r>
      <w:r w:rsidRPr="00D368B5">
        <w:rPr>
          <w:rFonts w:ascii="Arial" w:hAnsi="Arial" w:cs="Arial"/>
          <w:bCs/>
          <w:color w:val="000000"/>
          <w:szCs w:val="24"/>
          <w:lang w:eastAsia="ru-RU"/>
        </w:rPr>
        <w:t>логического наследия.</w:t>
      </w:r>
    </w:p>
    <w:p w:rsidR="00002261" w:rsidRPr="004A30ED" w:rsidRDefault="00002261">
      <w:pPr>
        <w:spacing w:line="240" w:lineRule="auto"/>
        <w:jc w:val="left"/>
        <w:rPr>
          <w:b/>
          <w:bCs/>
          <w:sz w:val="28"/>
          <w:szCs w:val="28"/>
        </w:rPr>
      </w:pPr>
      <w:r>
        <w:rPr>
          <w:rFonts w:ascii="Arial" w:hAnsi="Arial" w:cs="Arial"/>
        </w:rPr>
        <w:t xml:space="preserve">  </w:t>
      </w:r>
    </w:p>
    <w:p w:rsidR="00002261" w:rsidRPr="00BA22A3" w:rsidRDefault="00002261" w:rsidP="00B417E6">
      <w:pPr>
        <w:pStyle w:val="Heading1"/>
        <w:jc w:val="left"/>
        <w:rPr>
          <w:rFonts w:ascii="Arial" w:hAnsi="Arial" w:cs="Arial"/>
          <w:sz w:val="24"/>
          <w:szCs w:val="24"/>
        </w:rPr>
      </w:pPr>
      <w:r w:rsidRPr="00BA22A3">
        <w:rPr>
          <w:rFonts w:ascii="Arial" w:hAnsi="Arial" w:cs="Arial"/>
          <w:sz w:val="24"/>
          <w:szCs w:val="24"/>
        </w:rPr>
        <w:t>ОБЪЕКТЫ РИТУАЛЬНОГО НАЗНАЧЕНИЯ</w:t>
      </w:r>
    </w:p>
    <w:p w:rsidR="00002261" w:rsidRDefault="00002261" w:rsidP="00A4743B">
      <w:pPr>
        <w:pStyle w:val="a"/>
        <w:numPr>
          <w:ilvl w:val="0"/>
          <w:numId w:val="0"/>
        </w:numPr>
        <w:spacing w:line="360" w:lineRule="auto"/>
        <w:ind w:firstLine="709"/>
        <w:rPr>
          <w:rFonts w:ascii="Arial" w:hAnsi="Arial" w:cs="Arial"/>
          <w:color w:val="FF0000"/>
        </w:rPr>
      </w:pPr>
      <w:r w:rsidRPr="00705210">
        <w:rPr>
          <w:rFonts w:ascii="Arial" w:hAnsi="Arial" w:cs="Arial"/>
          <w:color w:val="000000"/>
        </w:rPr>
        <w:t xml:space="preserve">На территории </w:t>
      </w:r>
      <w:r>
        <w:rPr>
          <w:rFonts w:ascii="Arial" w:hAnsi="Arial" w:cs="Arial"/>
          <w:color w:val="000000"/>
        </w:rPr>
        <w:t>Княгининского района располагается  16 кладбищ</w:t>
      </w:r>
      <w:r w:rsidRPr="00705210">
        <w:rPr>
          <w:rFonts w:ascii="Arial" w:hAnsi="Arial" w:cs="Arial"/>
          <w:color w:val="000000"/>
        </w:rPr>
        <w:t>. Их пер</w:t>
      </w:r>
      <w:r w:rsidRPr="00705210">
        <w:rPr>
          <w:rFonts w:ascii="Arial" w:hAnsi="Arial" w:cs="Arial"/>
          <w:color w:val="000000"/>
        </w:rPr>
        <w:t>е</w:t>
      </w:r>
      <w:r w:rsidRPr="00705210">
        <w:rPr>
          <w:rFonts w:ascii="Arial" w:hAnsi="Arial" w:cs="Arial"/>
          <w:color w:val="000000"/>
        </w:rPr>
        <w:t>чень приведен в таблице</w:t>
      </w:r>
      <w:r>
        <w:rPr>
          <w:rFonts w:ascii="Arial" w:hAnsi="Arial" w:cs="Arial"/>
          <w:color w:val="000000"/>
        </w:rPr>
        <w:t xml:space="preserve"> </w:t>
      </w:r>
      <w:r w:rsidRPr="00EB3FB3">
        <w:rPr>
          <w:rFonts w:ascii="Arial" w:hAnsi="Arial" w:cs="Arial"/>
          <w:color w:val="000000"/>
        </w:rPr>
        <w:t>8.</w:t>
      </w:r>
      <w:r>
        <w:rPr>
          <w:rFonts w:ascii="Arial" w:hAnsi="Arial" w:cs="Arial"/>
          <w:color w:val="000000"/>
        </w:rPr>
        <w:t>10</w:t>
      </w:r>
    </w:p>
    <w:p w:rsidR="00002261" w:rsidRPr="00B417E6" w:rsidRDefault="00002261" w:rsidP="00B417E6">
      <w:pPr>
        <w:spacing w:line="240" w:lineRule="auto"/>
        <w:rPr>
          <w:rFonts w:ascii="Arial" w:hAnsi="Arial" w:cs="Arial"/>
          <w:b/>
          <w:bCs/>
          <w:i/>
          <w:sz w:val="22"/>
          <w:lang w:eastAsia="ar-SA"/>
        </w:rPr>
      </w:pPr>
      <w:r w:rsidRPr="00B417E6">
        <w:rPr>
          <w:rFonts w:ascii="Arial" w:hAnsi="Arial" w:cs="Arial"/>
          <w:b/>
          <w:bCs/>
          <w:i/>
          <w:sz w:val="22"/>
          <w:lang w:eastAsia="ar-SA"/>
        </w:rPr>
        <w:t>Таблица 8.10</w:t>
      </w:r>
    </w:p>
    <w:p w:rsidR="00002261" w:rsidRPr="00B417E6" w:rsidRDefault="00002261" w:rsidP="00B417E6">
      <w:pPr>
        <w:spacing w:line="240" w:lineRule="auto"/>
        <w:rPr>
          <w:rFonts w:ascii="Arial" w:hAnsi="Arial" w:cs="Arial"/>
          <w:bCs/>
          <w:i/>
          <w:sz w:val="22"/>
          <w:lang w:eastAsia="ar-SA"/>
        </w:rPr>
      </w:pPr>
      <w:r w:rsidRPr="00B417E6">
        <w:rPr>
          <w:rFonts w:ascii="Arial" w:hAnsi="Arial" w:cs="Arial"/>
          <w:bCs/>
          <w:i/>
          <w:sz w:val="22"/>
          <w:lang w:eastAsia="ar-SA"/>
        </w:rPr>
        <w:t>Перечень кладбищ, расположенных на территории Княгининского района</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61"/>
        <w:gridCol w:w="2393"/>
        <w:gridCol w:w="3135"/>
      </w:tblGrid>
      <w:tr w:rsidR="00002261" w:rsidRPr="004A30ED" w:rsidTr="00C27FA5">
        <w:trPr>
          <w:trHeight w:val="340"/>
          <w:tblHeader/>
        </w:trPr>
        <w:tc>
          <w:tcPr>
            <w:tcW w:w="4361" w:type="dxa"/>
          </w:tcPr>
          <w:p w:rsidR="00002261" w:rsidRPr="004A30ED" w:rsidRDefault="00002261" w:rsidP="00B417E6">
            <w:pPr>
              <w:spacing w:line="240" w:lineRule="auto"/>
              <w:jc w:val="center"/>
              <w:rPr>
                <w:rFonts w:ascii="Arial" w:hAnsi="Arial" w:cs="Arial"/>
                <w:b/>
                <w:sz w:val="22"/>
              </w:rPr>
            </w:pPr>
            <w:r w:rsidRPr="004A30ED">
              <w:rPr>
                <w:rFonts w:ascii="Arial" w:hAnsi="Arial" w:cs="Arial"/>
                <w:b/>
                <w:sz w:val="22"/>
              </w:rPr>
              <w:t>Местоположение</w:t>
            </w:r>
          </w:p>
        </w:tc>
        <w:tc>
          <w:tcPr>
            <w:tcW w:w="2393" w:type="dxa"/>
          </w:tcPr>
          <w:p w:rsidR="00002261" w:rsidRPr="004A30ED" w:rsidRDefault="00002261" w:rsidP="00B417E6">
            <w:pPr>
              <w:spacing w:line="240" w:lineRule="auto"/>
              <w:jc w:val="center"/>
              <w:rPr>
                <w:rFonts w:ascii="Arial" w:hAnsi="Arial" w:cs="Arial"/>
                <w:b/>
                <w:sz w:val="22"/>
              </w:rPr>
            </w:pPr>
            <w:r w:rsidRPr="004A30ED">
              <w:rPr>
                <w:rFonts w:ascii="Arial" w:hAnsi="Arial" w:cs="Arial"/>
                <w:b/>
                <w:sz w:val="22"/>
              </w:rPr>
              <w:t>Площадь, га</w:t>
            </w:r>
          </w:p>
        </w:tc>
        <w:tc>
          <w:tcPr>
            <w:tcW w:w="3135" w:type="dxa"/>
          </w:tcPr>
          <w:p w:rsidR="00002261" w:rsidRPr="004A30ED" w:rsidRDefault="00002261" w:rsidP="00B417E6">
            <w:pPr>
              <w:spacing w:line="240" w:lineRule="auto"/>
              <w:jc w:val="center"/>
              <w:rPr>
                <w:rFonts w:ascii="Arial" w:hAnsi="Arial" w:cs="Arial"/>
                <w:b/>
                <w:sz w:val="22"/>
              </w:rPr>
            </w:pPr>
            <w:r w:rsidRPr="004A30ED">
              <w:rPr>
                <w:rFonts w:ascii="Arial" w:hAnsi="Arial" w:cs="Arial"/>
                <w:b/>
                <w:sz w:val="22"/>
              </w:rPr>
              <w:t>Состояние (действующее, закрытое, ликвидиру</w:t>
            </w:r>
            <w:r w:rsidRPr="004A30ED">
              <w:rPr>
                <w:rFonts w:ascii="Arial" w:hAnsi="Arial" w:cs="Arial"/>
                <w:b/>
                <w:sz w:val="22"/>
              </w:rPr>
              <w:t>е</w:t>
            </w:r>
            <w:r w:rsidRPr="004A30ED">
              <w:rPr>
                <w:rFonts w:ascii="Arial" w:hAnsi="Arial" w:cs="Arial"/>
                <w:b/>
                <w:sz w:val="22"/>
              </w:rPr>
              <w:t>мое, вновь открываемое)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lang w:val="en-US"/>
              </w:rPr>
            </w:pPr>
            <w:r w:rsidRPr="004A30ED">
              <w:rPr>
                <w:rFonts w:ascii="Arial" w:hAnsi="Arial" w:cs="Arial"/>
                <w:sz w:val="22"/>
              </w:rPr>
              <w:t>Б.Андреевское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Песочное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0,5</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Спешневское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0,5</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Ананьевское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1,5</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Троицкое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Егорьевское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Белкинское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1,3</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Константиновское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0,6</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Сосновское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0,6</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Шишковердское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Островское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0,7</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Покровское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1</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Рубское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0,6</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Ургинское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6,5</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Ургинское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Pr>
                <w:rFonts w:ascii="Arial" w:hAnsi="Arial" w:cs="Arial"/>
                <w:sz w:val="22"/>
              </w:rPr>
              <w:t>5,0</w:t>
            </w:r>
          </w:p>
        </w:tc>
        <w:tc>
          <w:tcPr>
            <w:tcW w:w="3135" w:type="dxa"/>
            <w:vAlign w:val="center"/>
          </w:tcPr>
          <w:p w:rsidR="00002261" w:rsidRPr="004A30ED" w:rsidRDefault="00002261" w:rsidP="00B417E6">
            <w:pPr>
              <w:spacing w:line="240" w:lineRule="auto"/>
              <w:jc w:val="center"/>
              <w:rPr>
                <w:rFonts w:ascii="Arial" w:hAnsi="Arial" w:cs="Arial"/>
                <w:sz w:val="22"/>
              </w:rPr>
            </w:pPr>
            <w:r>
              <w:rPr>
                <w:rFonts w:ascii="Arial" w:hAnsi="Arial" w:cs="Arial"/>
                <w:sz w:val="22"/>
              </w:rPr>
              <w:t>закрытое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Княгининское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2</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r w:rsidR="00002261" w:rsidRPr="004A30ED" w:rsidTr="00B417E6">
        <w:trPr>
          <w:trHeight w:val="340"/>
        </w:trPr>
        <w:tc>
          <w:tcPr>
            <w:tcW w:w="4361"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Княгининское кладбище</w:t>
            </w:r>
          </w:p>
        </w:tc>
        <w:tc>
          <w:tcPr>
            <w:tcW w:w="2393"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4</w:t>
            </w:r>
          </w:p>
        </w:tc>
        <w:tc>
          <w:tcPr>
            <w:tcW w:w="3135" w:type="dxa"/>
            <w:vAlign w:val="center"/>
          </w:tcPr>
          <w:p w:rsidR="00002261" w:rsidRPr="004A30ED" w:rsidRDefault="00002261" w:rsidP="00B417E6">
            <w:pPr>
              <w:spacing w:line="240" w:lineRule="auto"/>
              <w:jc w:val="center"/>
              <w:rPr>
                <w:rFonts w:ascii="Arial" w:hAnsi="Arial" w:cs="Arial"/>
                <w:sz w:val="22"/>
              </w:rPr>
            </w:pPr>
            <w:r w:rsidRPr="004A30ED">
              <w:rPr>
                <w:rFonts w:ascii="Arial" w:hAnsi="Arial" w:cs="Arial"/>
                <w:sz w:val="22"/>
              </w:rPr>
              <w:t>открытое</w:t>
            </w:r>
          </w:p>
        </w:tc>
      </w:tr>
    </w:tbl>
    <w:p w:rsidR="00002261" w:rsidRDefault="00002261" w:rsidP="006B7D11">
      <w:pPr>
        <w:rPr>
          <w:rFonts w:ascii="Arial" w:hAnsi="Arial" w:cs="Arial"/>
          <w:b/>
          <w:bCs/>
          <w:i/>
          <w:szCs w:val="24"/>
          <w:lang w:eastAsia="ar-SA"/>
        </w:rPr>
      </w:pPr>
    </w:p>
    <w:p w:rsidR="00002261" w:rsidRPr="00C27FA5" w:rsidRDefault="00002261" w:rsidP="00C27FA5">
      <w:pPr>
        <w:spacing w:line="240" w:lineRule="auto"/>
        <w:jc w:val="left"/>
        <w:rPr>
          <w:rFonts w:ascii="Arial" w:hAnsi="Arial" w:cs="Arial"/>
          <w:b/>
          <w:bCs/>
          <w:szCs w:val="24"/>
        </w:rPr>
      </w:pPr>
      <w:bookmarkStart w:id="75" w:name="_ПОЖАРНЫЕ_ДЕПО"/>
      <w:bookmarkEnd w:id="75"/>
      <w:r w:rsidRPr="00C27FA5">
        <w:rPr>
          <w:rFonts w:ascii="Arial" w:hAnsi="Arial" w:cs="Arial"/>
          <w:b/>
          <w:szCs w:val="24"/>
        </w:rPr>
        <w:t>ПОЖАРНЫЕ ДЕПО</w:t>
      </w:r>
    </w:p>
    <w:p w:rsidR="00002261" w:rsidRPr="00705210" w:rsidRDefault="00002261" w:rsidP="00B417E6">
      <w:pPr>
        <w:shd w:val="clear" w:color="auto" w:fill="FFFFFF"/>
        <w:autoSpaceDE w:val="0"/>
        <w:autoSpaceDN w:val="0"/>
        <w:adjustRightInd w:val="0"/>
        <w:rPr>
          <w:rFonts w:ascii="Arial" w:hAnsi="Arial" w:cs="Arial"/>
          <w:color w:val="000000"/>
          <w:szCs w:val="24"/>
          <w:lang w:eastAsia="ru-RU"/>
        </w:rPr>
      </w:pPr>
      <w:r w:rsidRPr="00705210">
        <w:rPr>
          <w:rFonts w:ascii="Arial" w:hAnsi="Arial" w:cs="Arial"/>
          <w:i/>
          <w:color w:val="000000"/>
          <w:szCs w:val="24"/>
          <w:u w:val="single"/>
          <w:lang w:eastAsia="ru-RU"/>
        </w:rPr>
        <w:t>Современное состояние</w:t>
      </w:r>
    </w:p>
    <w:p w:rsidR="00002261" w:rsidRPr="00705210" w:rsidRDefault="00002261" w:rsidP="00496469">
      <w:pPr>
        <w:ind w:firstLine="709"/>
        <w:rPr>
          <w:rFonts w:ascii="Arial" w:hAnsi="Arial" w:cs="Arial"/>
          <w:szCs w:val="24"/>
        </w:rPr>
      </w:pPr>
      <w:r>
        <w:rPr>
          <w:rFonts w:ascii="Arial" w:hAnsi="Arial" w:cs="Arial"/>
          <w:szCs w:val="24"/>
        </w:rPr>
        <w:t>Система объектов пожаротушения Княгининского</w:t>
      </w:r>
      <w:r w:rsidRPr="00705210">
        <w:rPr>
          <w:rFonts w:ascii="Arial" w:hAnsi="Arial" w:cs="Arial"/>
          <w:szCs w:val="24"/>
        </w:rPr>
        <w:t xml:space="preserve"> района представле</w:t>
      </w:r>
      <w:r>
        <w:rPr>
          <w:rFonts w:ascii="Arial" w:hAnsi="Arial" w:cs="Arial"/>
          <w:szCs w:val="24"/>
        </w:rPr>
        <w:t>на 11</w:t>
      </w:r>
      <w:r w:rsidRPr="00705210">
        <w:rPr>
          <w:rFonts w:ascii="Arial" w:hAnsi="Arial" w:cs="Arial"/>
          <w:szCs w:val="24"/>
        </w:rPr>
        <w:t xml:space="preserve"> муници</w:t>
      </w:r>
      <w:r>
        <w:rPr>
          <w:rFonts w:ascii="Arial" w:hAnsi="Arial" w:cs="Arial"/>
          <w:szCs w:val="24"/>
        </w:rPr>
        <w:t>пальными</w:t>
      </w:r>
      <w:r w:rsidRPr="00705210">
        <w:rPr>
          <w:rFonts w:ascii="Arial" w:hAnsi="Arial" w:cs="Arial"/>
          <w:szCs w:val="24"/>
        </w:rPr>
        <w:t xml:space="preserve"> пожар</w:t>
      </w:r>
      <w:r>
        <w:rPr>
          <w:rFonts w:ascii="Arial" w:hAnsi="Arial" w:cs="Arial"/>
          <w:szCs w:val="24"/>
        </w:rPr>
        <w:t>ными частями и 1 ведомственной пожарной охраной (см. таблица 8.11)</w:t>
      </w:r>
      <w:r w:rsidRPr="00705210">
        <w:rPr>
          <w:rFonts w:ascii="Arial" w:hAnsi="Arial" w:cs="Arial"/>
          <w:szCs w:val="24"/>
        </w:rPr>
        <w:t>.</w:t>
      </w:r>
    </w:p>
    <w:p w:rsidR="00002261" w:rsidRDefault="00002261">
      <w:pPr>
        <w:spacing w:line="240" w:lineRule="auto"/>
        <w:jc w:val="left"/>
        <w:rPr>
          <w:rFonts w:ascii="Arial" w:hAnsi="Arial" w:cs="Arial"/>
          <w:b/>
          <w:i/>
          <w:szCs w:val="24"/>
        </w:rPr>
      </w:pPr>
      <w:r>
        <w:rPr>
          <w:rFonts w:ascii="Arial" w:hAnsi="Arial" w:cs="Arial"/>
          <w:b/>
          <w:i/>
          <w:szCs w:val="24"/>
        </w:rPr>
        <w:br w:type="page"/>
      </w:r>
    </w:p>
    <w:p w:rsidR="00002261" w:rsidRDefault="00002261" w:rsidP="006B7D11">
      <w:pPr>
        <w:rPr>
          <w:rFonts w:ascii="Arial" w:hAnsi="Arial" w:cs="Arial"/>
          <w:b/>
          <w:i/>
          <w:szCs w:val="24"/>
        </w:rPr>
        <w:sectPr w:rsidR="00002261" w:rsidSect="003D300F">
          <w:pgSz w:w="11906" w:h="16838"/>
          <w:pgMar w:top="1134" w:right="850" w:bottom="1134" w:left="1701" w:header="709" w:footer="709" w:gutter="0"/>
          <w:cols w:space="708"/>
          <w:docGrid w:linePitch="360"/>
        </w:sectPr>
      </w:pPr>
    </w:p>
    <w:p w:rsidR="00002261" w:rsidRPr="00B417E6" w:rsidRDefault="00002261" w:rsidP="00B417E6">
      <w:pPr>
        <w:spacing w:line="240" w:lineRule="auto"/>
        <w:rPr>
          <w:rFonts w:ascii="Arial" w:hAnsi="Arial" w:cs="Arial"/>
          <w:b/>
          <w:i/>
          <w:sz w:val="22"/>
        </w:rPr>
      </w:pPr>
      <w:r w:rsidRPr="00B417E6">
        <w:rPr>
          <w:rFonts w:ascii="Arial" w:hAnsi="Arial" w:cs="Arial"/>
          <w:b/>
          <w:i/>
          <w:sz w:val="22"/>
        </w:rPr>
        <w:t>Таблица 8.11</w:t>
      </w:r>
    </w:p>
    <w:p w:rsidR="00002261" w:rsidRPr="00B417E6" w:rsidRDefault="00002261" w:rsidP="00B417E6">
      <w:pPr>
        <w:widowControl w:val="0"/>
        <w:autoSpaceDE w:val="0"/>
        <w:autoSpaceDN w:val="0"/>
        <w:adjustRightInd w:val="0"/>
        <w:spacing w:line="240" w:lineRule="auto"/>
        <w:outlineLvl w:val="0"/>
        <w:rPr>
          <w:rFonts w:ascii="Arial" w:hAnsi="Arial" w:cs="Arial"/>
          <w:i/>
          <w:sz w:val="22"/>
        </w:rPr>
      </w:pPr>
      <w:r w:rsidRPr="00B417E6">
        <w:rPr>
          <w:rFonts w:ascii="Arial" w:hAnsi="Arial" w:cs="Arial"/>
          <w:i/>
          <w:sz w:val="22"/>
        </w:rPr>
        <w:t>Объекты по ликвидации и минимизации последствий ЧС</w:t>
      </w:r>
    </w:p>
    <w:tbl>
      <w:tblPr>
        <w:tblW w:w="14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96"/>
        <w:gridCol w:w="3696"/>
        <w:gridCol w:w="3697"/>
        <w:gridCol w:w="3697"/>
      </w:tblGrid>
      <w:tr w:rsidR="00002261" w:rsidRPr="00F668B3" w:rsidTr="004C6C33">
        <w:trPr>
          <w:trHeight w:val="340"/>
        </w:trPr>
        <w:tc>
          <w:tcPr>
            <w:tcW w:w="3696" w:type="dxa"/>
            <w:vMerge w:val="restart"/>
          </w:tcPr>
          <w:p w:rsidR="00002261" w:rsidRPr="004C6C33" w:rsidRDefault="00002261" w:rsidP="004C6C33">
            <w:pPr>
              <w:spacing w:line="240" w:lineRule="auto"/>
              <w:jc w:val="center"/>
              <w:rPr>
                <w:rFonts w:ascii="Arial" w:hAnsi="Arial" w:cs="Arial"/>
                <w:b/>
                <w:szCs w:val="24"/>
              </w:rPr>
            </w:pPr>
            <w:r w:rsidRPr="004C6C33">
              <w:rPr>
                <w:rFonts w:ascii="Arial" w:hAnsi="Arial" w:cs="Arial"/>
                <w:b/>
                <w:szCs w:val="24"/>
              </w:rPr>
              <w:t>Наименование</w:t>
            </w:r>
          </w:p>
        </w:tc>
        <w:tc>
          <w:tcPr>
            <w:tcW w:w="3696" w:type="dxa"/>
            <w:vMerge w:val="restart"/>
          </w:tcPr>
          <w:p w:rsidR="00002261" w:rsidRPr="004C6C33" w:rsidRDefault="00002261" w:rsidP="004C6C33">
            <w:pPr>
              <w:spacing w:line="240" w:lineRule="auto"/>
              <w:jc w:val="center"/>
              <w:rPr>
                <w:rFonts w:ascii="Arial" w:hAnsi="Arial" w:cs="Arial"/>
                <w:b/>
                <w:szCs w:val="24"/>
              </w:rPr>
            </w:pPr>
            <w:r w:rsidRPr="004C6C33">
              <w:rPr>
                <w:rFonts w:ascii="Arial" w:hAnsi="Arial" w:cs="Arial"/>
                <w:b/>
                <w:szCs w:val="24"/>
              </w:rPr>
              <w:t>Местоположение</w:t>
            </w:r>
          </w:p>
        </w:tc>
        <w:tc>
          <w:tcPr>
            <w:tcW w:w="3697" w:type="dxa"/>
            <w:vMerge w:val="restart"/>
          </w:tcPr>
          <w:p w:rsidR="00002261" w:rsidRPr="004C6C33" w:rsidRDefault="00002261" w:rsidP="004C6C33">
            <w:pPr>
              <w:spacing w:line="240" w:lineRule="auto"/>
              <w:jc w:val="center"/>
              <w:rPr>
                <w:rFonts w:ascii="Arial" w:hAnsi="Arial" w:cs="Arial"/>
                <w:b/>
                <w:szCs w:val="24"/>
              </w:rPr>
            </w:pPr>
            <w:r w:rsidRPr="004C6C33">
              <w:rPr>
                <w:rFonts w:ascii="Arial" w:hAnsi="Arial" w:cs="Arial"/>
                <w:b/>
                <w:szCs w:val="24"/>
              </w:rPr>
              <w:t>Форма</w:t>
            </w:r>
          </w:p>
          <w:p w:rsidR="00002261" w:rsidRPr="004C6C33" w:rsidRDefault="00002261" w:rsidP="004C6C33">
            <w:pPr>
              <w:spacing w:line="240" w:lineRule="auto"/>
              <w:jc w:val="center"/>
              <w:rPr>
                <w:rFonts w:ascii="Arial" w:hAnsi="Arial" w:cs="Arial"/>
                <w:b/>
                <w:szCs w:val="24"/>
              </w:rPr>
            </w:pPr>
            <w:r w:rsidRPr="004C6C33">
              <w:rPr>
                <w:rFonts w:ascii="Arial" w:hAnsi="Arial" w:cs="Arial"/>
                <w:b/>
                <w:szCs w:val="24"/>
              </w:rPr>
              <w:t>собственности</w:t>
            </w:r>
          </w:p>
        </w:tc>
        <w:tc>
          <w:tcPr>
            <w:tcW w:w="3697" w:type="dxa"/>
            <w:vMerge w:val="restart"/>
          </w:tcPr>
          <w:p w:rsidR="00002261" w:rsidRPr="004C6C33" w:rsidRDefault="00002261" w:rsidP="004C6C33">
            <w:pPr>
              <w:spacing w:line="240" w:lineRule="auto"/>
              <w:ind w:right="-58"/>
              <w:jc w:val="center"/>
              <w:rPr>
                <w:rFonts w:ascii="Arial" w:hAnsi="Arial" w:cs="Arial"/>
                <w:b/>
                <w:szCs w:val="24"/>
              </w:rPr>
            </w:pPr>
            <w:r w:rsidRPr="004C6C33">
              <w:rPr>
                <w:rFonts w:ascii="Arial" w:hAnsi="Arial" w:cs="Arial"/>
                <w:b/>
                <w:szCs w:val="24"/>
              </w:rPr>
              <w:t>Кол-во машин и спецтехники</w:t>
            </w:r>
          </w:p>
        </w:tc>
      </w:tr>
      <w:tr w:rsidR="00002261" w:rsidRPr="00F668B3" w:rsidTr="004C6C33">
        <w:trPr>
          <w:trHeight w:val="340"/>
        </w:trPr>
        <w:tc>
          <w:tcPr>
            <w:tcW w:w="3696" w:type="dxa"/>
            <w:vMerge/>
          </w:tcPr>
          <w:p w:rsidR="00002261" w:rsidRPr="004C6C33" w:rsidRDefault="00002261" w:rsidP="004C6C33">
            <w:pPr>
              <w:spacing w:line="240" w:lineRule="auto"/>
              <w:rPr>
                <w:rFonts w:ascii="Arial" w:hAnsi="Arial" w:cs="Arial"/>
                <w:szCs w:val="24"/>
              </w:rPr>
            </w:pPr>
          </w:p>
        </w:tc>
        <w:tc>
          <w:tcPr>
            <w:tcW w:w="3696" w:type="dxa"/>
            <w:vMerge/>
          </w:tcPr>
          <w:p w:rsidR="00002261" w:rsidRPr="004C6C33" w:rsidRDefault="00002261" w:rsidP="004C6C33">
            <w:pPr>
              <w:spacing w:line="240" w:lineRule="auto"/>
              <w:rPr>
                <w:rFonts w:ascii="Arial" w:hAnsi="Arial" w:cs="Arial"/>
                <w:szCs w:val="24"/>
              </w:rPr>
            </w:pPr>
          </w:p>
        </w:tc>
        <w:tc>
          <w:tcPr>
            <w:tcW w:w="3697" w:type="dxa"/>
            <w:vMerge/>
          </w:tcPr>
          <w:p w:rsidR="00002261" w:rsidRPr="004C6C33" w:rsidRDefault="00002261" w:rsidP="004C6C33">
            <w:pPr>
              <w:spacing w:line="240" w:lineRule="auto"/>
              <w:rPr>
                <w:rFonts w:ascii="Arial" w:hAnsi="Arial" w:cs="Arial"/>
                <w:szCs w:val="24"/>
              </w:rPr>
            </w:pPr>
          </w:p>
        </w:tc>
        <w:tc>
          <w:tcPr>
            <w:tcW w:w="3697" w:type="dxa"/>
            <w:vMerge/>
          </w:tcPr>
          <w:p w:rsidR="00002261" w:rsidRPr="004C6C33" w:rsidRDefault="00002261" w:rsidP="004C6C33">
            <w:pPr>
              <w:spacing w:line="240" w:lineRule="auto"/>
              <w:rPr>
                <w:rFonts w:ascii="Arial" w:hAnsi="Arial" w:cs="Arial"/>
                <w:szCs w:val="24"/>
              </w:rPr>
            </w:pP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 xml:space="preserve">ПЧ-135 </w:t>
            </w:r>
            <w:r w:rsidRPr="004C6C33">
              <w:rPr>
                <w:rFonts w:ascii="Arial" w:hAnsi="Arial" w:cs="Arial"/>
                <w:szCs w:val="24"/>
                <w:lang w:val="en-US"/>
              </w:rPr>
              <w:t xml:space="preserve"> </w:t>
            </w:r>
            <w:r w:rsidRPr="004C6C33">
              <w:rPr>
                <w:rFonts w:ascii="Arial" w:hAnsi="Arial" w:cs="Arial"/>
                <w:szCs w:val="24"/>
              </w:rPr>
              <w:t>ФГКУ 27-ОФПС</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г. Княгинино, ул. Свободы 4а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3</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д. Бубе</w:t>
            </w:r>
            <w:r w:rsidRPr="004C6C33">
              <w:rPr>
                <w:rFonts w:ascii="Arial" w:hAnsi="Arial" w:cs="Arial"/>
                <w:szCs w:val="24"/>
              </w:rPr>
              <w:t>н</w:t>
            </w:r>
            <w:r w:rsidRPr="004C6C33">
              <w:rPr>
                <w:rFonts w:ascii="Arial" w:hAnsi="Arial" w:cs="Arial"/>
                <w:szCs w:val="24"/>
              </w:rPr>
              <w:t>ки</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д. Бубенки, ул. Школьная 1в</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д.Б.Андреевка</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д.Б.Андреевка, ул. Новая 1а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с.Белка</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Белка, ул. Молодежная 5а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Урга</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Урга, ул. Школьная 18а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Ши</w:t>
            </w:r>
            <w:r w:rsidRPr="004C6C33">
              <w:rPr>
                <w:rFonts w:ascii="Arial" w:hAnsi="Arial" w:cs="Arial"/>
                <w:szCs w:val="24"/>
              </w:rPr>
              <w:t>ш</w:t>
            </w:r>
            <w:r w:rsidRPr="004C6C33">
              <w:rPr>
                <w:rFonts w:ascii="Arial" w:hAnsi="Arial" w:cs="Arial"/>
                <w:szCs w:val="24"/>
              </w:rPr>
              <w:t>ковердь</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Шишковердь, ул. Люкина д.80</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п. Возр</w:t>
            </w:r>
            <w:r w:rsidRPr="004C6C33">
              <w:rPr>
                <w:rFonts w:ascii="Arial" w:hAnsi="Arial" w:cs="Arial"/>
                <w:szCs w:val="24"/>
              </w:rPr>
              <w:t>о</w:t>
            </w:r>
            <w:r w:rsidRPr="004C6C33">
              <w:rPr>
                <w:rFonts w:ascii="Arial" w:hAnsi="Arial" w:cs="Arial"/>
                <w:szCs w:val="24"/>
              </w:rPr>
              <w:t>ждение</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 Возрождение, ул. Школьная 52</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Трои</w:t>
            </w:r>
            <w:r w:rsidRPr="004C6C33">
              <w:rPr>
                <w:rFonts w:ascii="Arial" w:hAnsi="Arial" w:cs="Arial"/>
                <w:szCs w:val="24"/>
              </w:rPr>
              <w:t>ц</w:t>
            </w:r>
            <w:r w:rsidRPr="004C6C33">
              <w:rPr>
                <w:rFonts w:ascii="Arial" w:hAnsi="Arial" w:cs="Arial"/>
                <w:szCs w:val="24"/>
              </w:rPr>
              <w:t>кое</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Троицкое, Новая д.22</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Ананье</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Ананье, Производственная д.3</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Егор</w:t>
            </w:r>
            <w:r w:rsidRPr="004C6C33">
              <w:rPr>
                <w:rFonts w:ascii="Arial" w:hAnsi="Arial" w:cs="Arial"/>
                <w:szCs w:val="24"/>
              </w:rPr>
              <w:t>ь</w:t>
            </w:r>
            <w:r w:rsidRPr="004C6C33">
              <w:rPr>
                <w:rFonts w:ascii="Arial" w:hAnsi="Arial" w:cs="Arial"/>
                <w:szCs w:val="24"/>
              </w:rPr>
              <w:t>евское</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Егорьевское, ул. Городе</w:t>
            </w:r>
            <w:r w:rsidRPr="004C6C33">
              <w:rPr>
                <w:rFonts w:ascii="Arial" w:hAnsi="Arial" w:cs="Arial"/>
                <w:szCs w:val="24"/>
              </w:rPr>
              <w:t>ц</w:t>
            </w:r>
            <w:r w:rsidRPr="004C6C33">
              <w:rPr>
                <w:rFonts w:ascii="Arial" w:hAnsi="Arial" w:cs="Arial"/>
                <w:szCs w:val="24"/>
              </w:rPr>
              <w:t>кая 4а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Ос</w:t>
            </w:r>
            <w:r w:rsidRPr="004C6C33">
              <w:rPr>
                <w:rFonts w:ascii="Arial" w:hAnsi="Arial" w:cs="Arial"/>
                <w:szCs w:val="24"/>
              </w:rPr>
              <w:t>т</w:t>
            </w:r>
            <w:r w:rsidRPr="004C6C33">
              <w:rPr>
                <w:rFonts w:ascii="Arial" w:hAnsi="Arial" w:cs="Arial"/>
                <w:szCs w:val="24"/>
              </w:rPr>
              <w:t>ровское</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Островское, ул. Молоде</w:t>
            </w:r>
            <w:r w:rsidRPr="004C6C33">
              <w:rPr>
                <w:rFonts w:ascii="Arial" w:hAnsi="Arial" w:cs="Arial"/>
                <w:szCs w:val="24"/>
              </w:rPr>
              <w:t>ж</w:t>
            </w:r>
            <w:r w:rsidRPr="004C6C33">
              <w:rPr>
                <w:rFonts w:ascii="Arial" w:hAnsi="Arial" w:cs="Arial"/>
                <w:szCs w:val="24"/>
              </w:rPr>
              <w:t>ная д.26</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МПК с. Покров</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с. Покров, ул. Новая, д. 1а</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муниципальная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r w:rsidR="00002261" w:rsidRPr="00F668B3" w:rsidTr="004C6C33">
        <w:trPr>
          <w:trHeight w:val="340"/>
        </w:trPr>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Пожарное депо ВПК д. С</w:t>
            </w:r>
            <w:r w:rsidRPr="004C6C33">
              <w:rPr>
                <w:rFonts w:ascii="Arial" w:hAnsi="Arial" w:cs="Arial"/>
                <w:szCs w:val="24"/>
              </w:rPr>
              <w:t>о</w:t>
            </w:r>
            <w:r w:rsidRPr="004C6C33">
              <w:rPr>
                <w:rFonts w:ascii="Arial" w:hAnsi="Arial" w:cs="Arial"/>
                <w:szCs w:val="24"/>
              </w:rPr>
              <w:t>ловьево</w:t>
            </w:r>
          </w:p>
        </w:tc>
        <w:tc>
          <w:tcPr>
            <w:tcW w:w="3696"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 xml:space="preserve">д. Соловьево  </w:t>
            </w:r>
          </w:p>
        </w:tc>
        <w:tc>
          <w:tcPr>
            <w:tcW w:w="3697" w:type="dxa"/>
          </w:tcPr>
          <w:p w:rsidR="00002261" w:rsidRPr="004C6C33" w:rsidRDefault="00002261" w:rsidP="004C6C33">
            <w:pPr>
              <w:spacing w:line="240" w:lineRule="auto"/>
              <w:jc w:val="center"/>
              <w:rPr>
                <w:rFonts w:ascii="Arial" w:hAnsi="Arial" w:cs="Arial"/>
                <w:szCs w:val="24"/>
              </w:rPr>
            </w:pPr>
            <w:r w:rsidRPr="004C6C33">
              <w:rPr>
                <w:rFonts w:ascii="Arial" w:hAnsi="Arial" w:cs="Arial"/>
                <w:szCs w:val="24"/>
              </w:rPr>
              <w:t>частная</w:t>
            </w:r>
          </w:p>
        </w:tc>
        <w:tc>
          <w:tcPr>
            <w:tcW w:w="3697" w:type="dxa"/>
          </w:tcPr>
          <w:p w:rsidR="00002261" w:rsidRPr="004C6C33" w:rsidRDefault="00002261" w:rsidP="004C6C33">
            <w:pPr>
              <w:spacing w:line="240" w:lineRule="auto"/>
              <w:ind w:right="-58"/>
              <w:jc w:val="center"/>
              <w:rPr>
                <w:rFonts w:ascii="Arial" w:hAnsi="Arial" w:cs="Arial"/>
                <w:szCs w:val="24"/>
              </w:rPr>
            </w:pPr>
            <w:r w:rsidRPr="004C6C33">
              <w:rPr>
                <w:rFonts w:ascii="Arial" w:hAnsi="Arial" w:cs="Arial"/>
                <w:szCs w:val="24"/>
              </w:rPr>
              <w:t>1</w:t>
            </w:r>
          </w:p>
        </w:tc>
      </w:tr>
    </w:tbl>
    <w:p w:rsidR="00002261" w:rsidRDefault="00002261" w:rsidP="006B7D11">
      <w:pPr>
        <w:widowControl w:val="0"/>
        <w:autoSpaceDE w:val="0"/>
        <w:autoSpaceDN w:val="0"/>
        <w:adjustRightInd w:val="0"/>
        <w:outlineLvl w:val="0"/>
        <w:rPr>
          <w:rFonts w:ascii="Arial" w:hAnsi="Arial" w:cs="Arial"/>
          <w:b/>
          <w:i/>
          <w:szCs w:val="24"/>
        </w:rPr>
        <w:sectPr w:rsidR="00002261" w:rsidSect="003D300F">
          <w:pgSz w:w="16838" w:h="11906" w:orient="landscape"/>
          <w:pgMar w:top="1701" w:right="1134" w:bottom="851" w:left="1134" w:header="709" w:footer="709" w:gutter="0"/>
          <w:cols w:space="708"/>
          <w:docGrid w:linePitch="360"/>
        </w:sectPr>
      </w:pPr>
    </w:p>
    <w:p w:rsidR="00002261" w:rsidRPr="00E31714" w:rsidRDefault="00002261" w:rsidP="00B417E6">
      <w:pPr>
        <w:pStyle w:val="Heading1"/>
        <w:spacing w:before="240" w:after="0"/>
        <w:jc w:val="left"/>
        <w:rPr>
          <w:rFonts w:ascii="Arial" w:hAnsi="Arial" w:cs="Arial"/>
          <w:szCs w:val="24"/>
          <w:lang w:eastAsia="ru-RU"/>
        </w:rPr>
      </w:pPr>
      <w:r w:rsidRPr="00E31714">
        <w:rPr>
          <w:rFonts w:ascii="Arial" w:hAnsi="Arial" w:cs="Arial"/>
          <w:szCs w:val="24"/>
        </w:rPr>
        <w:t>ТОРГОВЫЕ ПРЕДПРИЯТИЯ</w:t>
      </w:r>
    </w:p>
    <w:p w:rsidR="00002261" w:rsidRPr="0094349A" w:rsidRDefault="00002261" w:rsidP="00B417E6">
      <w:pPr>
        <w:ind w:firstLine="709"/>
        <w:rPr>
          <w:rFonts w:ascii="Arial" w:hAnsi="Arial" w:cs="Arial"/>
          <w:szCs w:val="24"/>
        </w:rPr>
      </w:pPr>
      <w:r>
        <w:rPr>
          <w:rFonts w:ascii="Arial" w:hAnsi="Arial" w:cs="Arial"/>
          <w:szCs w:val="24"/>
        </w:rPr>
        <w:t>Перечни предприятий торговли и общественного питания Княгининского района представлены в таблицах 8.12-8.13</w:t>
      </w:r>
    </w:p>
    <w:p w:rsidR="00002261" w:rsidRDefault="00002261" w:rsidP="006B7D11">
      <w:pPr>
        <w:spacing w:line="240" w:lineRule="auto"/>
        <w:jc w:val="left"/>
        <w:rPr>
          <w:rFonts w:ascii="Arial" w:hAnsi="Arial" w:cs="Arial"/>
          <w:b/>
          <w:i/>
          <w:szCs w:val="24"/>
        </w:rPr>
      </w:pPr>
      <w:r>
        <w:rPr>
          <w:rFonts w:ascii="Arial" w:hAnsi="Arial" w:cs="Arial"/>
          <w:b/>
          <w:i/>
          <w:szCs w:val="24"/>
        </w:rPr>
        <w:br w:type="page"/>
      </w:r>
    </w:p>
    <w:p w:rsidR="00002261" w:rsidRDefault="00002261" w:rsidP="006B7D11">
      <w:pPr>
        <w:spacing w:line="240" w:lineRule="auto"/>
        <w:rPr>
          <w:rFonts w:ascii="Arial" w:hAnsi="Arial" w:cs="Arial"/>
          <w:b/>
          <w:i/>
          <w:szCs w:val="24"/>
        </w:rPr>
        <w:sectPr w:rsidR="00002261" w:rsidSect="000E66CC">
          <w:pgSz w:w="11906" w:h="16838"/>
          <w:pgMar w:top="1134" w:right="850" w:bottom="1134" w:left="1701" w:header="709" w:footer="709" w:gutter="0"/>
          <w:cols w:space="708"/>
          <w:docGrid w:linePitch="360"/>
        </w:sectPr>
      </w:pPr>
    </w:p>
    <w:p w:rsidR="00002261" w:rsidRPr="00BE0DD0" w:rsidRDefault="00002261" w:rsidP="00B417E6">
      <w:pPr>
        <w:spacing w:line="240" w:lineRule="auto"/>
        <w:rPr>
          <w:rFonts w:ascii="Arial" w:hAnsi="Arial" w:cs="Arial"/>
          <w:b/>
          <w:i/>
          <w:szCs w:val="24"/>
        </w:rPr>
      </w:pPr>
      <w:r>
        <w:rPr>
          <w:rFonts w:ascii="Arial" w:hAnsi="Arial" w:cs="Arial"/>
          <w:b/>
          <w:i/>
          <w:szCs w:val="24"/>
        </w:rPr>
        <w:t>Таблица 8.12</w:t>
      </w:r>
    </w:p>
    <w:p w:rsidR="00002261" w:rsidRPr="00B417E6" w:rsidRDefault="00002261" w:rsidP="00B417E6">
      <w:pPr>
        <w:spacing w:line="240" w:lineRule="auto"/>
        <w:rPr>
          <w:rFonts w:ascii="Arial" w:hAnsi="Arial" w:cs="Arial"/>
          <w:i/>
          <w:szCs w:val="24"/>
        </w:rPr>
      </w:pPr>
      <w:r w:rsidRPr="00B417E6">
        <w:rPr>
          <w:rFonts w:ascii="Arial" w:hAnsi="Arial" w:cs="Arial"/>
          <w:i/>
          <w:szCs w:val="24"/>
        </w:rPr>
        <w:t>Перечень объектов торговли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13"/>
        <w:gridCol w:w="5885"/>
        <w:gridCol w:w="5888"/>
      </w:tblGrid>
      <w:tr w:rsidR="00002261" w:rsidRPr="00E76475" w:rsidTr="00B417E6">
        <w:trPr>
          <w:trHeight w:val="340"/>
          <w:tblHeader/>
        </w:trPr>
        <w:tc>
          <w:tcPr>
            <w:tcW w:w="1019" w:type="pct"/>
            <w:vAlign w:val="center"/>
          </w:tcPr>
          <w:p w:rsidR="00002261" w:rsidRPr="00E76475" w:rsidRDefault="00002261" w:rsidP="00B417E6">
            <w:pPr>
              <w:spacing w:line="240" w:lineRule="auto"/>
              <w:jc w:val="center"/>
              <w:rPr>
                <w:rFonts w:ascii="Arial" w:hAnsi="Arial" w:cs="Arial"/>
                <w:b/>
                <w:sz w:val="22"/>
              </w:rPr>
            </w:pPr>
            <w:r w:rsidRPr="00E76475">
              <w:rPr>
                <w:rFonts w:ascii="Arial" w:hAnsi="Arial" w:cs="Arial"/>
                <w:b/>
                <w:sz w:val="22"/>
              </w:rPr>
              <w:t>Наименование</w:t>
            </w:r>
          </w:p>
        </w:tc>
        <w:tc>
          <w:tcPr>
            <w:tcW w:w="1990" w:type="pct"/>
            <w:vAlign w:val="center"/>
          </w:tcPr>
          <w:p w:rsidR="00002261" w:rsidRPr="00E76475" w:rsidRDefault="00002261" w:rsidP="00B417E6">
            <w:pPr>
              <w:spacing w:line="240" w:lineRule="auto"/>
              <w:jc w:val="center"/>
              <w:rPr>
                <w:rFonts w:ascii="Arial" w:hAnsi="Arial" w:cs="Arial"/>
                <w:b/>
                <w:sz w:val="22"/>
              </w:rPr>
            </w:pPr>
            <w:r w:rsidRPr="00E76475">
              <w:rPr>
                <w:rFonts w:ascii="Arial" w:hAnsi="Arial" w:cs="Arial"/>
                <w:b/>
                <w:sz w:val="22"/>
              </w:rPr>
              <w:t>Местоположение</w:t>
            </w:r>
          </w:p>
        </w:tc>
        <w:tc>
          <w:tcPr>
            <w:tcW w:w="1990" w:type="pct"/>
            <w:vAlign w:val="center"/>
          </w:tcPr>
          <w:p w:rsidR="00002261" w:rsidRPr="00E76475" w:rsidRDefault="00002261" w:rsidP="00B417E6">
            <w:pPr>
              <w:spacing w:line="240" w:lineRule="auto"/>
              <w:jc w:val="center"/>
              <w:rPr>
                <w:rFonts w:ascii="Arial" w:hAnsi="Arial" w:cs="Arial"/>
                <w:b/>
                <w:sz w:val="22"/>
              </w:rPr>
            </w:pPr>
            <w:r w:rsidRPr="00E76475">
              <w:rPr>
                <w:rFonts w:ascii="Arial" w:hAnsi="Arial" w:cs="Arial"/>
                <w:b/>
                <w:sz w:val="22"/>
              </w:rPr>
              <w:t>Площадь общая / торговая (м</w:t>
            </w:r>
            <w:r w:rsidRPr="00E76475">
              <w:rPr>
                <w:rFonts w:ascii="Arial" w:hAnsi="Arial" w:cs="Arial"/>
                <w:b/>
                <w:sz w:val="22"/>
                <w:vertAlign w:val="superscript"/>
              </w:rPr>
              <w:t>2</w:t>
            </w:r>
            <w:r w:rsidRPr="00E76475">
              <w:rPr>
                <w:rFonts w:ascii="Arial" w:hAnsi="Arial" w:cs="Arial"/>
                <w:b/>
                <w:sz w:val="22"/>
              </w:rPr>
              <w:t>)</w:t>
            </w:r>
          </w:p>
        </w:tc>
      </w:tr>
      <w:tr w:rsidR="00002261" w:rsidRPr="00E76475" w:rsidTr="00B417E6">
        <w:trPr>
          <w:trHeight w:val="340"/>
        </w:trPr>
        <w:tc>
          <w:tcPr>
            <w:tcW w:w="5000" w:type="pct"/>
            <w:gridSpan w:val="3"/>
          </w:tcPr>
          <w:p w:rsidR="00002261" w:rsidRPr="00872FD1" w:rsidRDefault="00002261" w:rsidP="00B417E6">
            <w:pPr>
              <w:spacing w:line="240" w:lineRule="auto"/>
              <w:jc w:val="left"/>
              <w:rPr>
                <w:rFonts w:ascii="Arial" w:hAnsi="Arial" w:cs="Arial"/>
                <w:i/>
                <w:sz w:val="22"/>
              </w:rPr>
            </w:pPr>
            <w:r w:rsidRPr="00872FD1">
              <w:rPr>
                <w:rFonts w:ascii="Arial" w:hAnsi="Arial" w:cs="Arial"/>
                <w:i/>
                <w:sz w:val="22"/>
              </w:rPr>
              <w:t>Город</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Аджамян Б.И.</w:t>
            </w:r>
          </w:p>
        </w:tc>
        <w:tc>
          <w:tcPr>
            <w:tcW w:w="1990" w:type="pct"/>
          </w:tcPr>
          <w:p w:rsidR="00002261" w:rsidRPr="00E76475" w:rsidRDefault="00002261" w:rsidP="00B417E6">
            <w:pPr>
              <w:spacing w:line="240" w:lineRule="auto"/>
              <w:rPr>
                <w:rFonts w:ascii="Arial" w:hAnsi="Arial" w:cs="Arial"/>
                <w:sz w:val="22"/>
              </w:rPr>
            </w:pPr>
            <w:r w:rsidRPr="00E76475">
              <w:rPr>
                <w:rFonts w:ascii="Arial" w:hAnsi="Arial" w:cs="Arial"/>
                <w:sz w:val="22"/>
              </w:rPr>
              <w:t>Княгинино,</w:t>
            </w:r>
            <w:r>
              <w:rPr>
                <w:rFonts w:ascii="Arial" w:hAnsi="Arial" w:cs="Arial"/>
                <w:sz w:val="22"/>
              </w:rPr>
              <w:t xml:space="preserve"> </w:t>
            </w:r>
            <w:r w:rsidRPr="00E76475">
              <w:rPr>
                <w:rFonts w:ascii="Arial" w:hAnsi="Arial" w:cs="Arial"/>
                <w:sz w:val="22"/>
              </w:rPr>
              <w:t>ул. Новостаринская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31,5</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Амоян К.А.</w:t>
            </w:r>
          </w:p>
        </w:tc>
        <w:tc>
          <w:tcPr>
            <w:tcW w:w="1990" w:type="pct"/>
          </w:tcPr>
          <w:p w:rsidR="00002261" w:rsidRPr="00E76475" w:rsidRDefault="00002261" w:rsidP="00B417E6">
            <w:pPr>
              <w:spacing w:line="240" w:lineRule="auto"/>
              <w:rPr>
                <w:rFonts w:ascii="Arial" w:hAnsi="Arial" w:cs="Arial"/>
                <w:sz w:val="22"/>
              </w:rPr>
            </w:pPr>
            <w:r>
              <w:rPr>
                <w:rFonts w:ascii="Arial" w:hAnsi="Arial" w:cs="Arial"/>
                <w:sz w:val="22"/>
              </w:rPr>
              <w:t xml:space="preserve">ул. Ленина </w:t>
            </w:r>
            <w:r w:rsidRPr="00E76475">
              <w:rPr>
                <w:rFonts w:ascii="Arial" w:hAnsi="Arial" w:cs="Arial"/>
                <w:sz w:val="22"/>
              </w:rPr>
              <w:t xml:space="preserve">   </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Агафонова М.</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 Володарского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Богачева Г.</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пер. Красноармейский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24,0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Булатов А.П.</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Ленина</w:t>
            </w:r>
          </w:p>
        </w:tc>
        <w:tc>
          <w:tcPr>
            <w:tcW w:w="1990" w:type="pct"/>
          </w:tcPr>
          <w:p w:rsidR="00002261" w:rsidRPr="00E76475" w:rsidRDefault="00002261" w:rsidP="00B417E6">
            <w:pPr>
              <w:spacing w:line="240" w:lineRule="auto"/>
              <w:jc w:val="center"/>
              <w:rPr>
                <w:rFonts w:ascii="Arial" w:hAnsi="Arial" w:cs="Arial"/>
                <w:sz w:val="22"/>
              </w:rPr>
            </w:pPr>
            <w:r w:rsidRPr="00E76475">
              <w:rPr>
                <w:rFonts w:ascii="Arial" w:hAnsi="Arial" w:cs="Arial"/>
                <w:sz w:val="22"/>
              </w:rPr>
              <w:t>128</w:t>
            </w:r>
          </w:p>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109</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Цыганова Е.В.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пер. Советский</w:t>
            </w:r>
          </w:p>
        </w:tc>
        <w:tc>
          <w:tcPr>
            <w:tcW w:w="1990" w:type="pct"/>
          </w:tcPr>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Гаранина И.А.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Жидяева Е.</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 Красноармейский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25,0</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sidRPr="00E76475">
              <w:rPr>
                <w:rFonts w:ascii="Arial" w:hAnsi="Arial" w:cs="Arial"/>
                <w:sz w:val="22"/>
              </w:rPr>
              <w:t>ООО Магистраль</w:t>
            </w:r>
          </w:p>
          <w:p w:rsidR="00002261" w:rsidRPr="00E76475" w:rsidRDefault="00002261" w:rsidP="00B417E6">
            <w:pPr>
              <w:spacing w:after="200" w:line="240" w:lineRule="auto"/>
              <w:rPr>
                <w:rFonts w:ascii="Arial" w:hAnsi="Arial" w:cs="Arial"/>
                <w:sz w:val="22"/>
              </w:rPr>
            </w:pPr>
            <w:r w:rsidRPr="00E76475">
              <w:rPr>
                <w:rFonts w:ascii="Arial" w:hAnsi="Arial" w:cs="Arial"/>
                <w:sz w:val="22"/>
              </w:rPr>
              <w:t>Жуков Д.Е.</w:t>
            </w:r>
          </w:p>
        </w:tc>
        <w:tc>
          <w:tcPr>
            <w:tcW w:w="1990" w:type="pct"/>
          </w:tcPr>
          <w:p w:rsidR="00002261" w:rsidRPr="00E76475" w:rsidRDefault="00002261" w:rsidP="00B417E6">
            <w:pPr>
              <w:spacing w:line="240" w:lineRule="auto"/>
              <w:rPr>
                <w:rFonts w:ascii="Arial" w:hAnsi="Arial" w:cs="Arial"/>
                <w:sz w:val="22"/>
              </w:rPr>
            </w:pPr>
            <w:r>
              <w:rPr>
                <w:rFonts w:ascii="Arial" w:hAnsi="Arial" w:cs="Arial"/>
                <w:sz w:val="22"/>
              </w:rPr>
              <w:t>у</w:t>
            </w:r>
            <w:r w:rsidRPr="00E76475">
              <w:rPr>
                <w:rFonts w:ascii="Arial" w:hAnsi="Arial" w:cs="Arial"/>
                <w:sz w:val="22"/>
              </w:rPr>
              <w:t>л. Октябрьская,</w:t>
            </w:r>
          </w:p>
          <w:p w:rsidR="00002261" w:rsidRPr="00E76475" w:rsidRDefault="00002261" w:rsidP="00B417E6">
            <w:pPr>
              <w:spacing w:line="240" w:lineRule="auto"/>
              <w:rPr>
                <w:rFonts w:ascii="Arial" w:hAnsi="Arial" w:cs="Arial"/>
                <w:sz w:val="22"/>
              </w:rPr>
            </w:pPr>
            <w:r>
              <w:rPr>
                <w:rFonts w:ascii="Arial" w:hAnsi="Arial" w:cs="Arial"/>
                <w:sz w:val="22"/>
              </w:rPr>
              <w:t>у</w:t>
            </w:r>
            <w:r w:rsidRPr="00E76475">
              <w:rPr>
                <w:rFonts w:ascii="Arial" w:hAnsi="Arial" w:cs="Arial"/>
                <w:sz w:val="22"/>
              </w:rPr>
              <w:t>л. Октябрьская</w:t>
            </w:r>
          </w:p>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Ленина</w:t>
            </w:r>
          </w:p>
        </w:tc>
        <w:tc>
          <w:tcPr>
            <w:tcW w:w="1990" w:type="pct"/>
          </w:tcPr>
          <w:p w:rsidR="00002261" w:rsidRPr="00E76475" w:rsidRDefault="00002261" w:rsidP="00B417E6">
            <w:pPr>
              <w:spacing w:line="240" w:lineRule="auto"/>
              <w:jc w:val="center"/>
              <w:rPr>
                <w:rFonts w:ascii="Arial" w:hAnsi="Arial" w:cs="Arial"/>
                <w:sz w:val="22"/>
              </w:rPr>
            </w:pPr>
            <w:r w:rsidRPr="00E76475">
              <w:rPr>
                <w:rFonts w:ascii="Arial" w:hAnsi="Arial" w:cs="Arial"/>
                <w:sz w:val="22"/>
              </w:rPr>
              <w:t>53,5</w:t>
            </w:r>
          </w:p>
          <w:p w:rsidR="00002261" w:rsidRPr="00E76475" w:rsidRDefault="00002261" w:rsidP="00B417E6">
            <w:pPr>
              <w:spacing w:line="240" w:lineRule="auto"/>
              <w:jc w:val="center"/>
              <w:rPr>
                <w:rFonts w:ascii="Arial" w:hAnsi="Arial" w:cs="Arial"/>
                <w:sz w:val="22"/>
              </w:rPr>
            </w:pPr>
            <w:r w:rsidRPr="00E76475">
              <w:rPr>
                <w:rFonts w:ascii="Arial" w:hAnsi="Arial" w:cs="Arial"/>
                <w:sz w:val="22"/>
              </w:rPr>
              <w:t>20,0</w:t>
            </w:r>
          </w:p>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50,0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Зяблова Л.К.</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Старозапрудная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Кащеева Г.Ф.</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Свободы</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Кожатова Д.Н.</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Первомайская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11,0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Кортунов Н.Ф.</w:t>
            </w:r>
          </w:p>
        </w:tc>
        <w:tc>
          <w:tcPr>
            <w:tcW w:w="1990" w:type="pct"/>
          </w:tcPr>
          <w:p w:rsidR="00002261" w:rsidRPr="00E76475" w:rsidRDefault="00002261" w:rsidP="00B417E6">
            <w:pPr>
              <w:spacing w:line="240" w:lineRule="auto"/>
              <w:rPr>
                <w:rFonts w:ascii="Arial" w:hAnsi="Arial" w:cs="Arial"/>
                <w:sz w:val="22"/>
              </w:rPr>
            </w:pPr>
            <w:r>
              <w:rPr>
                <w:rFonts w:ascii="Arial" w:hAnsi="Arial" w:cs="Arial"/>
                <w:sz w:val="22"/>
              </w:rPr>
              <w:t>у</w:t>
            </w:r>
            <w:r w:rsidRPr="00E76475">
              <w:rPr>
                <w:rFonts w:ascii="Arial" w:hAnsi="Arial" w:cs="Arial"/>
                <w:sz w:val="22"/>
              </w:rPr>
              <w:t xml:space="preserve">л. Агрохимиков </w:t>
            </w:r>
          </w:p>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Первомайская,</w:t>
            </w:r>
          </w:p>
        </w:tc>
        <w:tc>
          <w:tcPr>
            <w:tcW w:w="1990" w:type="pct"/>
          </w:tcPr>
          <w:p w:rsidR="00002261" w:rsidRPr="00E76475" w:rsidRDefault="00002261" w:rsidP="00B417E6">
            <w:pPr>
              <w:spacing w:line="240" w:lineRule="auto"/>
              <w:jc w:val="center"/>
              <w:rPr>
                <w:rFonts w:ascii="Arial" w:hAnsi="Arial" w:cs="Arial"/>
                <w:sz w:val="22"/>
              </w:rPr>
            </w:pPr>
            <w:r w:rsidRPr="00E76475">
              <w:rPr>
                <w:rFonts w:ascii="Arial" w:hAnsi="Arial" w:cs="Arial"/>
                <w:sz w:val="22"/>
              </w:rPr>
              <w:t>25,0</w:t>
            </w:r>
          </w:p>
          <w:p w:rsidR="00002261" w:rsidRPr="00E76475" w:rsidRDefault="00002261" w:rsidP="00B417E6">
            <w:pPr>
              <w:spacing w:line="240" w:lineRule="auto"/>
              <w:jc w:val="center"/>
              <w:rPr>
                <w:rFonts w:ascii="Arial" w:hAnsi="Arial" w:cs="Arial"/>
                <w:sz w:val="22"/>
              </w:rPr>
            </w:pPr>
            <w:r>
              <w:rPr>
                <w:rFonts w:ascii="Arial" w:hAnsi="Arial" w:cs="Arial"/>
                <w:sz w:val="22"/>
              </w:rPr>
              <w:t>25,0</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Pr>
                <w:rFonts w:ascii="Arial" w:hAnsi="Arial" w:cs="Arial"/>
                <w:sz w:val="22"/>
              </w:rPr>
              <w:t>Сказнева Т.В.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Первомайская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19,4</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Кузьмина Е.Г.</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пер. Советский</w:t>
            </w:r>
          </w:p>
        </w:tc>
        <w:tc>
          <w:tcPr>
            <w:tcW w:w="1990" w:type="pct"/>
          </w:tcPr>
          <w:p w:rsidR="00002261" w:rsidRPr="00E76475" w:rsidRDefault="00002261" w:rsidP="00B417E6">
            <w:pPr>
              <w:spacing w:line="240" w:lineRule="auto"/>
              <w:jc w:val="center"/>
              <w:rPr>
                <w:rFonts w:ascii="Arial" w:hAnsi="Arial" w:cs="Arial"/>
                <w:sz w:val="22"/>
              </w:rPr>
            </w:pPr>
            <w:r w:rsidRPr="00E76475">
              <w:rPr>
                <w:rFonts w:ascii="Arial" w:hAnsi="Arial" w:cs="Arial"/>
                <w:sz w:val="22"/>
              </w:rPr>
              <w:t>33,1</w:t>
            </w:r>
          </w:p>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19,5</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sidRPr="00E76475">
              <w:rPr>
                <w:rFonts w:ascii="Arial" w:hAnsi="Arial" w:cs="Arial"/>
                <w:sz w:val="22"/>
              </w:rPr>
              <w:t>ООО ВЕК</w:t>
            </w:r>
          </w:p>
          <w:p w:rsidR="00002261" w:rsidRPr="00E76475" w:rsidRDefault="00002261" w:rsidP="00B417E6">
            <w:pPr>
              <w:spacing w:after="200" w:line="240" w:lineRule="auto"/>
              <w:rPr>
                <w:rFonts w:ascii="Arial" w:hAnsi="Arial" w:cs="Arial"/>
                <w:sz w:val="22"/>
              </w:rPr>
            </w:pPr>
            <w:r w:rsidRPr="00E76475">
              <w:rPr>
                <w:rFonts w:ascii="Arial" w:hAnsi="Arial" w:cs="Arial"/>
                <w:sz w:val="22"/>
              </w:rPr>
              <w:t>Кулакова В.А.</w:t>
            </w:r>
          </w:p>
        </w:tc>
        <w:tc>
          <w:tcPr>
            <w:tcW w:w="1990" w:type="pct"/>
          </w:tcPr>
          <w:p w:rsidR="00002261" w:rsidRPr="00E76475" w:rsidRDefault="00002261" w:rsidP="00B417E6">
            <w:pPr>
              <w:spacing w:line="240" w:lineRule="auto"/>
              <w:rPr>
                <w:rFonts w:ascii="Arial" w:hAnsi="Arial" w:cs="Arial"/>
                <w:sz w:val="22"/>
              </w:rPr>
            </w:pPr>
            <w:r>
              <w:rPr>
                <w:rFonts w:ascii="Arial" w:hAnsi="Arial" w:cs="Arial"/>
                <w:sz w:val="22"/>
              </w:rPr>
              <w:t>у</w:t>
            </w:r>
            <w:r w:rsidRPr="00E76475">
              <w:rPr>
                <w:rFonts w:ascii="Arial" w:hAnsi="Arial" w:cs="Arial"/>
                <w:sz w:val="22"/>
              </w:rPr>
              <w:t>л Октябрьская,</w:t>
            </w:r>
          </w:p>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Урицкого</w:t>
            </w:r>
          </w:p>
        </w:tc>
        <w:tc>
          <w:tcPr>
            <w:tcW w:w="1990" w:type="pct"/>
          </w:tcPr>
          <w:p w:rsidR="00002261" w:rsidRPr="00E76475" w:rsidRDefault="00002261" w:rsidP="00B417E6">
            <w:pPr>
              <w:spacing w:line="240" w:lineRule="auto"/>
              <w:jc w:val="center"/>
              <w:rPr>
                <w:rFonts w:ascii="Arial" w:hAnsi="Arial" w:cs="Arial"/>
                <w:sz w:val="22"/>
              </w:rPr>
            </w:pPr>
            <w:r>
              <w:rPr>
                <w:rFonts w:ascii="Arial" w:hAnsi="Arial" w:cs="Arial"/>
                <w:sz w:val="22"/>
              </w:rPr>
              <w:t>52,2</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Красильников Е.М.</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w:t>
            </w:r>
            <w:r>
              <w:rPr>
                <w:rFonts w:ascii="Arial" w:hAnsi="Arial" w:cs="Arial"/>
                <w:sz w:val="22"/>
              </w:rPr>
              <w:t xml:space="preserve"> </w:t>
            </w:r>
            <w:r w:rsidRPr="00E76475">
              <w:rPr>
                <w:rFonts w:ascii="Arial" w:hAnsi="Arial" w:cs="Arial"/>
                <w:sz w:val="22"/>
              </w:rPr>
              <w:t>Новозапрудная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26,3</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Леханова Л.И.</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Октябрьская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26,1</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Калабанов П.В.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Люкина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Лебедева С.С.</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w:t>
            </w:r>
            <w:r>
              <w:rPr>
                <w:rFonts w:ascii="Arial" w:hAnsi="Arial" w:cs="Arial"/>
                <w:sz w:val="22"/>
              </w:rPr>
              <w:t>.</w:t>
            </w:r>
            <w:r w:rsidRPr="00E76475">
              <w:rPr>
                <w:rFonts w:ascii="Arial" w:hAnsi="Arial" w:cs="Arial"/>
                <w:sz w:val="22"/>
              </w:rPr>
              <w:t xml:space="preserve"> Володарского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ООО Растяпино</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Свободы</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Pr>
                <w:rFonts w:ascii="Arial" w:hAnsi="Arial" w:cs="Arial"/>
                <w:sz w:val="22"/>
              </w:rPr>
              <w:t>Прохорова Н.М.</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 xml:space="preserve">л. Старозапрудная, </w:t>
            </w:r>
          </w:p>
        </w:tc>
        <w:tc>
          <w:tcPr>
            <w:tcW w:w="1990" w:type="pct"/>
          </w:tcPr>
          <w:p w:rsidR="00002261" w:rsidRPr="00E76475" w:rsidRDefault="00002261" w:rsidP="00B417E6">
            <w:pPr>
              <w:spacing w:line="240" w:lineRule="auto"/>
              <w:jc w:val="center"/>
              <w:rPr>
                <w:rFonts w:ascii="Arial" w:hAnsi="Arial" w:cs="Arial"/>
                <w:sz w:val="22"/>
              </w:rPr>
            </w:pPr>
            <w:r>
              <w:rPr>
                <w:rFonts w:ascii="Arial" w:hAnsi="Arial" w:cs="Arial"/>
                <w:sz w:val="22"/>
              </w:rPr>
              <w:t>36,0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Сказнева Т.В.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Октябрьская</w:t>
            </w:r>
          </w:p>
        </w:tc>
        <w:tc>
          <w:tcPr>
            <w:tcW w:w="1990" w:type="pct"/>
          </w:tcPr>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 xml:space="preserve">Сидорова В.Н. </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Люкина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35,5</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Тараканова Г.В.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100,0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ООО Сатурн</w:t>
            </w:r>
          </w:p>
        </w:tc>
        <w:tc>
          <w:tcPr>
            <w:tcW w:w="1990" w:type="pct"/>
          </w:tcPr>
          <w:p w:rsidR="00002261" w:rsidRPr="00E76475" w:rsidRDefault="00002261" w:rsidP="00B417E6">
            <w:pPr>
              <w:spacing w:line="240" w:lineRule="auto"/>
              <w:rPr>
                <w:rFonts w:ascii="Arial" w:hAnsi="Arial" w:cs="Arial"/>
                <w:sz w:val="22"/>
              </w:rPr>
            </w:pPr>
            <w:r>
              <w:rPr>
                <w:rFonts w:ascii="Arial" w:hAnsi="Arial" w:cs="Arial"/>
                <w:sz w:val="22"/>
              </w:rPr>
              <w:t>ул Октябрьская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87,0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Осетрова Л.</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Люкина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23,0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Фомичева Л.В.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124,0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ЦыгановаН.В.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 Володарского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Цылин С.Д.</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Производственная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Чурикова Е.В.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 Советский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Цыганова Н.В</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Шувалов Ю.П.</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 Советский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35,0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Салахов Х.А.</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Свободы</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40,0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Шигорина Н.А.</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л.Октябрьская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Кривоногова С.А.</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24,7</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Цыганова Н 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Агрохимиков</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25,1</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Петров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ул. Красноармейская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24,0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Фантазия</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w:t>
            </w:r>
            <w:r>
              <w:rPr>
                <w:rFonts w:ascii="Arial" w:hAnsi="Arial" w:cs="Arial"/>
                <w:sz w:val="22"/>
              </w:rPr>
              <w:t>.</w:t>
            </w:r>
            <w:r w:rsidRPr="00E76475">
              <w:rPr>
                <w:rFonts w:ascii="Arial" w:hAnsi="Arial" w:cs="Arial"/>
                <w:sz w:val="22"/>
              </w:rPr>
              <w:t xml:space="preserve"> Советский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 xml:space="preserve">Звук </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п</w:t>
            </w:r>
            <w:r w:rsidRPr="00E76475">
              <w:rPr>
                <w:rFonts w:ascii="Arial" w:hAnsi="Arial" w:cs="Arial"/>
                <w:sz w:val="22"/>
              </w:rPr>
              <w:t>ер</w:t>
            </w:r>
            <w:r>
              <w:rPr>
                <w:rFonts w:ascii="Arial" w:hAnsi="Arial" w:cs="Arial"/>
                <w:sz w:val="22"/>
              </w:rPr>
              <w:t>.</w:t>
            </w:r>
            <w:r w:rsidRPr="00E76475">
              <w:rPr>
                <w:rFonts w:ascii="Arial" w:hAnsi="Arial" w:cs="Arial"/>
                <w:sz w:val="22"/>
              </w:rPr>
              <w:t xml:space="preserve"> Советский</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Важдаев Е.</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Запруд</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Моисеева М</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 Новостаринская</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24,0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Павлинова Елена</w:t>
            </w:r>
          </w:p>
        </w:tc>
        <w:tc>
          <w:tcPr>
            <w:tcW w:w="1990" w:type="pct"/>
          </w:tcPr>
          <w:p w:rsidR="00002261" w:rsidRPr="00E76475" w:rsidRDefault="00002261" w:rsidP="00B417E6">
            <w:pPr>
              <w:spacing w:after="200" w:line="240" w:lineRule="auto"/>
              <w:rPr>
                <w:rFonts w:ascii="Arial" w:hAnsi="Arial" w:cs="Arial"/>
                <w:sz w:val="22"/>
              </w:rPr>
            </w:pPr>
            <w:r>
              <w:rPr>
                <w:rFonts w:ascii="Arial" w:hAnsi="Arial" w:cs="Arial"/>
                <w:sz w:val="22"/>
              </w:rPr>
              <w:t>у</w:t>
            </w:r>
            <w:r w:rsidRPr="00E76475">
              <w:rPr>
                <w:rFonts w:ascii="Arial" w:hAnsi="Arial" w:cs="Arial"/>
                <w:sz w:val="22"/>
              </w:rPr>
              <w:t>л</w:t>
            </w:r>
            <w:r>
              <w:rPr>
                <w:rFonts w:ascii="Arial" w:hAnsi="Arial" w:cs="Arial"/>
                <w:sz w:val="22"/>
              </w:rPr>
              <w:t>.</w:t>
            </w:r>
            <w:r w:rsidRPr="00E76475">
              <w:rPr>
                <w:rFonts w:ascii="Arial" w:hAnsi="Arial" w:cs="Arial"/>
                <w:sz w:val="22"/>
              </w:rPr>
              <w:t xml:space="preserve"> Ленина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200,0</w:t>
            </w:r>
          </w:p>
        </w:tc>
      </w:tr>
      <w:tr w:rsidR="00002261" w:rsidRPr="00E76475" w:rsidTr="00B417E6">
        <w:trPr>
          <w:trHeight w:val="340"/>
        </w:trPr>
        <w:tc>
          <w:tcPr>
            <w:tcW w:w="1019" w:type="pct"/>
          </w:tcPr>
          <w:p w:rsidR="00002261" w:rsidRPr="00690B77" w:rsidRDefault="00002261" w:rsidP="00690B77">
            <w:pPr>
              <w:spacing w:line="240" w:lineRule="auto"/>
              <w:rPr>
                <w:rFonts w:ascii="Arial" w:hAnsi="Arial" w:cs="Arial"/>
                <w:sz w:val="22"/>
              </w:rPr>
            </w:pPr>
            <w:r w:rsidRPr="00690B77">
              <w:rPr>
                <w:rFonts w:ascii="Arial" w:hAnsi="Arial" w:cs="Arial"/>
                <w:sz w:val="22"/>
              </w:rPr>
              <w:t>Дискаунтер (магазин с</w:t>
            </w:r>
            <w:r w:rsidRPr="00690B77">
              <w:rPr>
                <w:rFonts w:ascii="Arial" w:hAnsi="Arial" w:cs="Arial"/>
                <w:sz w:val="22"/>
              </w:rPr>
              <w:t>а</w:t>
            </w:r>
            <w:r w:rsidRPr="00690B77">
              <w:rPr>
                <w:rFonts w:ascii="Arial" w:hAnsi="Arial" w:cs="Arial"/>
                <w:sz w:val="22"/>
              </w:rPr>
              <w:t>мообслуживания) «Пят</w:t>
            </w:r>
            <w:r w:rsidRPr="00690B77">
              <w:rPr>
                <w:rFonts w:ascii="Arial" w:hAnsi="Arial" w:cs="Arial"/>
                <w:sz w:val="22"/>
              </w:rPr>
              <w:t>е</w:t>
            </w:r>
            <w:r w:rsidRPr="00690B77">
              <w:rPr>
                <w:rFonts w:ascii="Arial" w:hAnsi="Arial" w:cs="Arial"/>
                <w:sz w:val="22"/>
              </w:rPr>
              <w:t>рочка»</w:t>
            </w:r>
          </w:p>
        </w:tc>
        <w:tc>
          <w:tcPr>
            <w:tcW w:w="1990" w:type="pct"/>
          </w:tcPr>
          <w:p w:rsidR="00002261" w:rsidRPr="00690B77" w:rsidRDefault="00002261" w:rsidP="00690B77">
            <w:pPr>
              <w:spacing w:line="240" w:lineRule="auto"/>
              <w:rPr>
                <w:rFonts w:ascii="Arial" w:hAnsi="Arial" w:cs="Arial"/>
                <w:sz w:val="22"/>
              </w:rPr>
            </w:pPr>
            <w:r w:rsidRPr="00690B77">
              <w:rPr>
                <w:rFonts w:ascii="Arial" w:hAnsi="Arial" w:cs="Arial"/>
                <w:sz w:val="22"/>
              </w:rPr>
              <w:t>ул. Свободы, 21</w:t>
            </w:r>
          </w:p>
        </w:tc>
        <w:tc>
          <w:tcPr>
            <w:tcW w:w="1990" w:type="pct"/>
          </w:tcPr>
          <w:p w:rsidR="00002261" w:rsidRPr="00690B77" w:rsidRDefault="00002261" w:rsidP="00690B77">
            <w:pPr>
              <w:spacing w:line="240" w:lineRule="auto"/>
              <w:jc w:val="center"/>
              <w:rPr>
                <w:rFonts w:ascii="Arial" w:hAnsi="Arial" w:cs="Arial"/>
                <w:sz w:val="22"/>
              </w:rPr>
            </w:pPr>
            <w:r>
              <w:rPr>
                <w:rFonts w:ascii="Arial" w:hAnsi="Arial" w:cs="Arial"/>
                <w:sz w:val="22"/>
              </w:rPr>
              <w:t xml:space="preserve">536,8 </w:t>
            </w:r>
          </w:p>
        </w:tc>
      </w:tr>
      <w:tr w:rsidR="00002261" w:rsidRPr="00690B77" w:rsidTr="00690B77">
        <w:trPr>
          <w:trHeight w:val="340"/>
        </w:trPr>
        <w:tc>
          <w:tcPr>
            <w:tcW w:w="1019" w:type="pct"/>
            <w:vAlign w:val="center"/>
          </w:tcPr>
          <w:p w:rsidR="00002261" w:rsidRPr="00690B77" w:rsidRDefault="00002261" w:rsidP="00690B77">
            <w:pPr>
              <w:spacing w:line="240" w:lineRule="auto"/>
              <w:jc w:val="left"/>
              <w:rPr>
                <w:rFonts w:ascii="Arial" w:hAnsi="Arial" w:cs="Arial"/>
                <w:sz w:val="22"/>
              </w:rPr>
            </w:pPr>
            <w:r w:rsidRPr="00690B77">
              <w:rPr>
                <w:rFonts w:ascii="Arial" w:hAnsi="Arial" w:cs="Arial"/>
                <w:sz w:val="22"/>
              </w:rPr>
              <w:t>Павловская курочка</w:t>
            </w:r>
          </w:p>
        </w:tc>
        <w:tc>
          <w:tcPr>
            <w:tcW w:w="1990" w:type="pct"/>
            <w:vAlign w:val="center"/>
          </w:tcPr>
          <w:p w:rsidR="00002261" w:rsidRPr="00690B77" w:rsidRDefault="00002261" w:rsidP="00690B77">
            <w:pPr>
              <w:spacing w:line="240" w:lineRule="auto"/>
              <w:jc w:val="left"/>
              <w:rPr>
                <w:rFonts w:ascii="Arial" w:hAnsi="Arial" w:cs="Arial"/>
                <w:sz w:val="22"/>
              </w:rPr>
            </w:pPr>
            <w:r w:rsidRPr="00690B77">
              <w:rPr>
                <w:rFonts w:ascii="Arial" w:hAnsi="Arial" w:cs="Arial"/>
                <w:sz w:val="22"/>
              </w:rPr>
              <w:t>ул. Свободы, 29</w:t>
            </w:r>
          </w:p>
        </w:tc>
        <w:tc>
          <w:tcPr>
            <w:tcW w:w="1990" w:type="pct"/>
            <w:vAlign w:val="center"/>
          </w:tcPr>
          <w:p w:rsidR="00002261" w:rsidRPr="00690B77" w:rsidRDefault="00002261" w:rsidP="00690B77">
            <w:pPr>
              <w:spacing w:line="240" w:lineRule="auto"/>
              <w:jc w:val="center"/>
              <w:rPr>
                <w:rFonts w:ascii="Arial" w:hAnsi="Arial" w:cs="Arial"/>
                <w:sz w:val="22"/>
              </w:rPr>
            </w:pPr>
            <w:r w:rsidRPr="00690B77">
              <w:rPr>
                <w:rFonts w:ascii="Arial" w:hAnsi="Arial" w:cs="Arial"/>
                <w:sz w:val="22"/>
              </w:rPr>
              <w:t>100,0</w:t>
            </w:r>
          </w:p>
        </w:tc>
      </w:tr>
      <w:tr w:rsidR="00002261" w:rsidRPr="00690B77" w:rsidTr="00690B77">
        <w:trPr>
          <w:trHeight w:val="340"/>
        </w:trPr>
        <w:tc>
          <w:tcPr>
            <w:tcW w:w="1019" w:type="pct"/>
            <w:vAlign w:val="center"/>
          </w:tcPr>
          <w:p w:rsidR="00002261" w:rsidRPr="00690B77" w:rsidRDefault="00002261" w:rsidP="00690B77">
            <w:pPr>
              <w:spacing w:line="240" w:lineRule="auto"/>
              <w:jc w:val="left"/>
              <w:rPr>
                <w:rFonts w:ascii="Arial" w:hAnsi="Arial" w:cs="Arial"/>
                <w:sz w:val="22"/>
              </w:rPr>
            </w:pPr>
            <w:r w:rsidRPr="00690B77">
              <w:rPr>
                <w:rFonts w:ascii="Arial" w:hAnsi="Arial" w:cs="Arial"/>
                <w:sz w:val="22"/>
              </w:rPr>
              <w:t>Мечта</w:t>
            </w:r>
          </w:p>
        </w:tc>
        <w:tc>
          <w:tcPr>
            <w:tcW w:w="1990" w:type="pct"/>
            <w:vAlign w:val="center"/>
          </w:tcPr>
          <w:p w:rsidR="00002261" w:rsidRPr="00690B77" w:rsidRDefault="00002261" w:rsidP="00690B77">
            <w:pPr>
              <w:spacing w:line="240" w:lineRule="auto"/>
              <w:jc w:val="left"/>
              <w:rPr>
                <w:rFonts w:ascii="Arial" w:hAnsi="Arial" w:cs="Arial"/>
                <w:sz w:val="22"/>
              </w:rPr>
            </w:pPr>
            <w:r w:rsidRPr="00690B77">
              <w:rPr>
                <w:rFonts w:ascii="Arial" w:hAnsi="Arial" w:cs="Arial"/>
                <w:sz w:val="22"/>
              </w:rPr>
              <w:t>ул. Молодежная, 20а</w:t>
            </w:r>
          </w:p>
        </w:tc>
        <w:tc>
          <w:tcPr>
            <w:tcW w:w="1990" w:type="pct"/>
            <w:vAlign w:val="center"/>
          </w:tcPr>
          <w:p w:rsidR="00002261" w:rsidRPr="00690B77" w:rsidRDefault="00002261" w:rsidP="00690B77">
            <w:pPr>
              <w:spacing w:line="240" w:lineRule="auto"/>
              <w:jc w:val="center"/>
              <w:rPr>
                <w:rFonts w:ascii="Arial" w:hAnsi="Arial" w:cs="Arial"/>
                <w:sz w:val="22"/>
              </w:rPr>
            </w:pPr>
            <w:r>
              <w:rPr>
                <w:rFonts w:ascii="Arial" w:hAnsi="Arial" w:cs="Arial"/>
                <w:sz w:val="22"/>
              </w:rPr>
              <w:t>306</w:t>
            </w:r>
          </w:p>
        </w:tc>
      </w:tr>
      <w:tr w:rsidR="00002261" w:rsidRPr="00E76475" w:rsidTr="00B417E6">
        <w:trPr>
          <w:trHeight w:val="340"/>
        </w:trPr>
        <w:tc>
          <w:tcPr>
            <w:tcW w:w="5000" w:type="pct"/>
            <w:gridSpan w:val="3"/>
          </w:tcPr>
          <w:p w:rsidR="00002261" w:rsidRPr="00872FD1" w:rsidRDefault="00002261" w:rsidP="00B417E6">
            <w:pPr>
              <w:spacing w:after="200" w:line="240" w:lineRule="auto"/>
              <w:jc w:val="left"/>
              <w:rPr>
                <w:rFonts w:ascii="Arial" w:hAnsi="Arial" w:cs="Arial"/>
                <w:i/>
                <w:sz w:val="22"/>
              </w:rPr>
            </w:pPr>
            <w:r w:rsidRPr="00872FD1">
              <w:rPr>
                <w:rFonts w:ascii="Arial" w:hAnsi="Arial" w:cs="Arial"/>
                <w:i/>
                <w:sz w:val="22"/>
              </w:rPr>
              <w:t>Село</w:t>
            </w:r>
            <w:r>
              <w:rPr>
                <w:rFonts w:ascii="Arial" w:hAnsi="Arial" w:cs="Arial"/>
                <w:i/>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Родионова М.Ю.</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Ананье</w:t>
            </w:r>
          </w:p>
        </w:tc>
        <w:tc>
          <w:tcPr>
            <w:tcW w:w="1990" w:type="pct"/>
          </w:tcPr>
          <w:p w:rsidR="00002261" w:rsidRPr="00E76475" w:rsidRDefault="00002261" w:rsidP="00B417E6">
            <w:pPr>
              <w:spacing w:line="240" w:lineRule="auto"/>
              <w:jc w:val="center"/>
              <w:rPr>
                <w:rFonts w:ascii="Arial" w:hAnsi="Arial" w:cs="Arial"/>
                <w:sz w:val="22"/>
              </w:rPr>
            </w:pPr>
          </w:p>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Отарашвили Ш.Г.</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Б-Андреевка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Прохорова Н.М.</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Б-Андреевка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12,0</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sidRPr="00E76475">
              <w:rPr>
                <w:rFonts w:ascii="Arial" w:hAnsi="Arial" w:cs="Arial"/>
                <w:sz w:val="22"/>
              </w:rPr>
              <w:t>ООО Гермес</w:t>
            </w:r>
          </w:p>
          <w:p w:rsidR="00002261" w:rsidRPr="00E76475" w:rsidRDefault="00002261" w:rsidP="00B417E6">
            <w:pPr>
              <w:spacing w:after="200" w:line="240" w:lineRule="auto"/>
              <w:rPr>
                <w:rFonts w:ascii="Arial" w:hAnsi="Arial" w:cs="Arial"/>
                <w:sz w:val="22"/>
              </w:rPr>
            </w:pPr>
            <w:r w:rsidRPr="00E76475">
              <w:rPr>
                <w:rFonts w:ascii="Arial" w:hAnsi="Arial" w:cs="Arial"/>
                <w:sz w:val="22"/>
              </w:rPr>
              <w:t>Ежов В.Я.</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Белка</w:t>
            </w:r>
          </w:p>
        </w:tc>
        <w:tc>
          <w:tcPr>
            <w:tcW w:w="1990" w:type="pct"/>
          </w:tcPr>
          <w:p w:rsidR="00002261" w:rsidRPr="00E76475" w:rsidRDefault="00002261" w:rsidP="00B417E6">
            <w:pPr>
              <w:spacing w:line="240" w:lineRule="auto"/>
              <w:jc w:val="center"/>
              <w:rPr>
                <w:rFonts w:ascii="Arial" w:hAnsi="Arial" w:cs="Arial"/>
                <w:sz w:val="22"/>
              </w:rPr>
            </w:pPr>
            <w:r w:rsidRPr="00E76475">
              <w:rPr>
                <w:rFonts w:ascii="Arial" w:hAnsi="Arial" w:cs="Arial"/>
                <w:sz w:val="22"/>
              </w:rPr>
              <w:t>33,4</w:t>
            </w:r>
          </w:p>
          <w:p w:rsidR="00002261" w:rsidRPr="00E76475" w:rsidRDefault="00002261" w:rsidP="00B417E6">
            <w:pPr>
              <w:spacing w:line="240" w:lineRule="auto"/>
              <w:jc w:val="center"/>
              <w:rPr>
                <w:rFonts w:ascii="Arial" w:hAnsi="Arial" w:cs="Arial"/>
                <w:sz w:val="22"/>
              </w:rPr>
            </w:pPr>
            <w:r w:rsidRPr="00E76475">
              <w:rPr>
                <w:rFonts w:ascii="Arial" w:hAnsi="Arial" w:cs="Arial"/>
                <w:sz w:val="22"/>
              </w:rPr>
              <w:t>39,0</w:t>
            </w:r>
          </w:p>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68,3</w:t>
            </w:r>
          </w:p>
        </w:tc>
      </w:tr>
      <w:tr w:rsidR="00002261" w:rsidRPr="00E76475" w:rsidTr="00B417E6">
        <w:trPr>
          <w:trHeight w:val="340"/>
        </w:trPr>
        <w:tc>
          <w:tcPr>
            <w:tcW w:w="1019" w:type="pct"/>
          </w:tcPr>
          <w:p w:rsidR="00002261" w:rsidRPr="00E76475" w:rsidRDefault="00002261" w:rsidP="00B417E6">
            <w:pPr>
              <w:spacing w:line="240" w:lineRule="auto"/>
              <w:rPr>
                <w:rFonts w:ascii="Arial" w:hAnsi="Arial" w:cs="Arial"/>
                <w:sz w:val="22"/>
              </w:rPr>
            </w:pPr>
            <w:r w:rsidRPr="00E76475">
              <w:rPr>
                <w:rFonts w:ascii="Arial" w:hAnsi="Arial" w:cs="Arial"/>
                <w:sz w:val="22"/>
              </w:rPr>
              <w:t>ООО Гермес</w:t>
            </w:r>
          </w:p>
          <w:p w:rsidR="00002261" w:rsidRPr="00E76475" w:rsidRDefault="00002261" w:rsidP="00B417E6">
            <w:pPr>
              <w:spacing w:after="200" w:line="240" w:lineRule="auto"/>
              <w:rPr>
                <w:rFonts w:ascii="Arial" w:hAnsi="Arial" w:cs="Arial"/>
                <w:sz w:val="22"/>
              </w:rPr>
            </w:pPr>
            <w:r w:rsidRPr="00E76475">
              <w:rPr>
                <w:rFonts w:ascii="Arial" w:hAnsi="Arial" w:cs="Arial"/>
                <w:sz w:val="22"/>
              </w:rPr>
              <w:t>Ежоа В.Я.</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Белка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32,0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Кондратьева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Белка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Иванов В.В.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д.</w:t>
            </w:r>
            <w:r>
              <w:rPr>
                <w:rFonts w:ascii="Arial" w:hAnsi="Arial" w:cs="Arial"/>
                <w:sz w:val="22"/>
              </w:rPr>
              <w:t xml:space="preserve"> </w:t>
            </w:r>
            <w:r w:rsidRPr="00E76475">
              <w:rPr>
                <w:rFonts w:ascii="Arial" w:hAnsi="Arial" w:cs="Arial"/>
                <w:sz w:val="22"/>
              </w:rPr>
              <w:t>Бубенки</w:t>
            </w:r>
          </w:p>
        </w:tc>
        <w:tc>
          <w:tcPr>
            <w:tcW w:w="1990" w:type="pct"/>
          </w:tcPr>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Чудинова З.В.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д.</w:t>
            </w:r>
            <w:r>
              <w:rPr>
                <w:rFonts w:ascii="Arial" w:hAnsi="Arial" w:cs="Arial"/>
                <w:sz w:val="22"/>
              </w:rPr>
              <w:t xml:space="preserve"> </w:t>
            </w:r>
            <w:r w:rsidRPr="00E76475">
              <w:rPr>
                <w:rFonts w:ascii="Arial" w:hAnsi="Arial" w:cs="Arial"/>
                <w:sz w:val="22"/>
              </w:rPr>
              <w:t>Бубенки</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18,0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Нораев А.Е.</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Возрождение</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18,8</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Чербакова Е.Ю.</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Островское</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Никитина Венера.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Островское</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Баутин С.Е.</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Покров</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45,0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Салахов Х.А.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Покров</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Войнова М.Н.</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Соловьево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10,0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Бодеева  Г.А.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Соловьево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6,0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 xml:space="preserve">Воронина Н.В. </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Соловьево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78,0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Мартынова Н.</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Соловьево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Низовцев В.В.</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Соловьево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8,0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Салахов Х.А.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Урга</w:t>
            </w:r>
          </w:p>
        </w:tc>
        <w:tc>
          <w:tcPr>
            <w:tcW w:w="1990" w:type="pct"/>
          </w:tcPr>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Хасянов К.З.</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w:t>
            </w:r>
            <w:r>
              <w:rPr>
                <w:rFonts w:ascii="Arial" w:hAnsi="Arial" w:cs="Arial"/>
                <w:sz w:val="22"/>
              </w:rPr>
              <w:t xml:space="preserve"> </w:t>
            </w:r>
            <w:r w:rsidRPr="00E76475">
              <w:rPr>
                <w:rFonts w:ascii="Arial" w:hAnsi="Arial" w:cs="Arial"/>
                <w:sz w:val="22"/>
              </w:rPr>
              <w:t>Урга</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30,0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Алексеев Н.А.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 Троицкое</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23,1</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Сермакшева М.</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Лысково</w:t>
            </w:r>
          </w:p>
        </w:tc>
        <w:tc>
          <w:tcPr>
            <w:tcW w:w="1990" w:type="pct"/>
          </w:tcPr>
          <w:p w:rsidR="00002261" w:rsidRPr="00E76475" w:rsidRDefault="00002261" w:rsidP="00B417E6">
            <w:pPr>
              <w:spacing w:after="200" w:line="240" w:lineRule="auto"/>
              <w:jc w:val="center"/>
              <w:rPr>
                <w:rFonts w:ascii="Arial" w:hAnsi="Arial" w:cs="Arial"/>
                <w:sz w:val="22"/>
              </w:rPr>
            </w:pPr>
            <w:r w:rsidRPr="00E76475">
              <w:rPr>
                <w:rFonts w:ascii="Arial" w:hAnsi="Arial" w:cs="Arial"/>
                <w:sz w:val="22"/>
              </w:rPr>
              <w:t>25,0</w:t>
            </w:r>
          </w:p>
        </w:tc>
      </w:tr>
      <w:tr w:rsidR="00002261" w:rsidRPr="00E76475" w:rsidTr="00B417E6">
        <w:trPr>
          <w:trHeight w:val="340"/>
        </w:trPr>
        <w:tc>
          <w:tcPr>
            <w:tcW w:w="1019"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Сурова.</w:t>
            </w:r>
          </w:p>
        </w:tc>
        <w:tc>
          <w:tcPr>
            <w:tcW w:w="1990" w:type="pct"/>
          </w:tcPr>
          <w:p w:rsidR="00002261" w:rsidRPr="00E76475" w:rsidRDefault="00002261" w:rsidP="00B417E6">
            <w:pPr>
              <w:spacing w:after="200" w:line="240" w:lineRule="auto"/>
              <w:rPr>
                <w:rFonts w:ascii="Arial" w:hAnsi="Arial" w:cs="Arial"/>
                <w:sz w:val="22"/>
              </w:rPr>
            </w:pPr>
            <w:r w:rsidRPr="00E76475">
              <w:rPr>
                <w:rFonts w:ascii="Arial" w:hAnsi="Arial" w:cs="Arial"/>
                <w:sz w:val="22"/>
              </w:rPr>
              <w:t>Лысково</w:t>
            </w:r>
          </w:p>
        </w:tc>
        <w:tc>
          <w:tcPr>
            <w:tcW w:w="1990" w:type="pct"/>
          </w:tcPr>
          <w:p w:rsidR="00002261" w:rsidRPr="00E76475" w:rsidRDefault="00002261" w:rsidP="00B417E6">
            <w:pPr>
              <w:spacing w:after="200" w:line="240" w:lineRule="auto"/>
              <w:jc w:val="center"/>
              <w:rPr>
                <w:rFonts w:ascii="Arial" w:hAnsi="Arial" w:cs="Arial"/>
                <w:sz w:val="22"/>
              </w:rPr>
            </w:pPr>
            <w:r>
              <w:rPr>
                <w:rFonts w:ascii="Arial" w:hAnsi="Arial" w:cs="Arial"/>
                <w:sz w:val="22"/>
              </w:rPr>
              <w:t>-</w:t>
            </w:r>
          </w:p>
        </w:tc>
      </w:tr>
    </w:tbl>
    <w:p w:rsidR="00002261" w:rsidRPr="00B417E6" w:rsidRDefault="00002261" w:rsidP="00B417E6">
      <w:pPr>
        <w:widowControl w:val="0"/>
        <w:autoSpaceDE w:val="0"/>
        <w:autoSpaceDN w:val="0"/>
        <w:adjustRightInd w:val="0"/>
        <w:spacing w:line="240" w:lineRule="auto"/>
        <w:outlineLvl w:val="0"/>
        <w:rPr>
          <w:rFonts w:ascii="Arial" w:hAnsi="Arial" w:cs="Arial"/>
          <w:b/>
          <w:i/>
          <w:sz w:val="22"/>
        </w:rPr>
      </w:pPr>
      <w:r w:rsidRPr="00B417E6">
        <w:rPr>
          <w:rFonts w:ascii="Arial" w:hAnsi="Arial" w:cs="Arial"/>
          <w:b/>
          <w:i/>
          <w:sz w:val="22"/>
        </w:rPr>
        <w:t>Таблица 8.12</w:t>
      </w:r>
    </w:p>
    <w:p w:rsidR="00002261" w:rsidRPr="00B417E6" w:rsidRDefault="00002261" w:rsidP="00B417E6">
      <w:pPr>
        <w:widowControl w:val="0"/>
        <w:autoSpaceDE w:val="0"/>
        <w:autoSpaceDN w:val="0"/>
        <w:adjustRightInd w:val="0"/>
        <w:spacing w:line="240" w:lineRule="auto"/>
        <w:outlineLvl w:val="0"/>
        <w:rPr>
          <w:rFonts w:ascii="Arial" w:hAnsi="Arial" w:cs="Arial"/>
          <w:i/>
          <w:sz w:val="22"/>
        </w:rPr>
      </w:pPr>
      <w:r w:rsidRPr="00B417E6">
        <w:rPr>
          <w:rFonts w:ascii="Arial" w:hAnsi="Arial" w:cs="Arial"/>
          <w:i/>
          <w:sz w:val="22"/>
        </w:rPr>
        <w:t>Предприятия общественного питания Княгининского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29"/>
        <w:gridCol w:w="4930"/>
        <w:gridCol w:w="4927"/>
      </w:tblGrid>
      <w:tr w:rsidR="00002261" w:rsidRPr="00872FD1" w:rsidTr="00B417E6">
        <w:trPr>
          <w:trHeight w:val="340"/>
          <w:tblHeader/>
        </w:trPr>
        <w:tc>
          <w:tcPr>
            <w:tcW w:w="1667" w:type="pct"/>
            <w:vAlign w:val="center"/>
          </w:tcPr>
          <w:p w:rsidR="00002261" w:rsidRPr="00872FD1" w:rsidRDefault="00002261" w:rsidP="00B417E6">
            <w:pPr>
              <w:spacing w:line="240" w:lineRule="auto"/>
              <w:jc w:val="center"/>
              <w:rPr>
                <w:rFonts w:ascii="Arial" w:hAnsi="Arial" w:cs="Arial"/>
                <w:b/>
                <w:sz w:val="22"/>
              </w:rPr>
            </w:pPr>
            <w:r w:rsidRPr="00872FD1">
              <w:rPr>
                <w:rFonts w:ascii="Arial" w:hAnsi="Arial" w:cs="Arial"/>
                <w:b/>
                <w:sz w:val="22"/>
              </w:rPr>
              <w:t>Наименование</w:t>
            </w:r>
          </w:p>
        </w:tc>
        <w:tc>
          <w:tcPr>
            <w:tcW w:w="1667" w:type="pct"/>
            <w:tcBorders>
              <w:left w:val="single" w:sz="4" w:space="0" w:color="auto"/>
            </w:tcBorders>
            <w:vAlign w:val="center"/>
          </w:tcPr>
          <w:p w:rsidR="00002261" w:rsidRPr="00872FD1" w:rsidRDefault="00002261" w:rsidP="00B417E6">
            <w:pPr>
              <w:spacing w:line="240" w:lineRule="auto"/>
              <w:jc w:val="center"/>
              <w:rPr>
                <w:rFonts w:ascii="Arial" w:hAnsi="Arial" w:cs="Arial"/>
                <w:b/>
                <w:sz w:val="22"/>
              </w:rPr>
            </w:pPr>
            <w:r w:rsidRPr="00872FD1">
              <w:rPr>
                <w:rFonts w:ascii="Arial" w:hAnsi="Arial" w:cs="Arial"/>
                <w:b/>
                <w:sz w:val="22"/>
              </w:rPr>
              <w:t>Адрес</w:t>
            </w:r>
          </w:p>
        </w:tc>
        <w:tc>
          <w:tcPr>
            <w:tcW w:w="1666" w:type="pct"/>
            <w:vAlign w:val="center"/>
          </w:tcPr>
          <w:p w:rsidR="00002261" w:rsidRPr="00872FD1" w:rsidRDefault="00002261" w:rsidP="00B417E6">
            <w:pPr>
              <w:spacing w:line="240" w:lineRule="auto"/>
              <w:jc w:val="center"/>
              <w:rPr>
                <w:rFonts w:ascii="Arial" w:hAnsi="Arial" w:cs="Arial"/>
                <w:b/>
                <w:sz w:val="22"/>
              </w:rPr>
            </w:pPr>
            <w:r w:rsidRPr="00872FD1">
              <w:rPr>
                <w:rFonts w:ascii="Arial" w:hAnsi="Arial" w:cs="Arial"/>
                <w:b/>
                <w:sz w:val="22"/>
              </w:rPr>
              <w:t>Количество рабочих мест</w:t>
            </w:r>
          </w:p>
        </w:tc>
      </w:tr>
      <w:tr w:rsidR="00002261" w:rsidRPr="00872FD1" w:rsidTr="00B417E6">
        <w:trPr>
          <w:trHeight w:val="340"/>
        </w:trPr>
        <w:tc>
          <w:tcPr>
            <w:tcW w:w="1667"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ООО АНИ кафе  Парус</w:t>
            </w:r>
          </w:p>
        </w:tc>
        <w:tc>
          <w:tcPr>
            <w:tcW w:w="1667" w:type="pct"/>
            <w:tcBorders>
              <w:left w:val="single" w:sz="4" w:space="0" w:color="auto"/>
            </w:tcBorders>
            <w:vAlign w:val="center"/>
          </w:tcPr>
          <w:p w:rsidR="00002261" w:rsidRPr="00872FD1" w:rsidRDefault="00002261" w:rsidP="00B417E6">
            <w:pPr>
              <w:spacing w:line="240" w:lineRule="auto"/>
              <w:jc w:val="center"/>
              <w:rPr>
                <w:rFonts w:ascii="Arial" w:hAnsi="Arial" w:cs="Arial"/>
                <w:sz w:val="22"/>
              </w:rPr>
            </w:pPr>
            <w:r>
              <w:rPr>
                <w:rFonts w:ascii="Arial" w:hAnsi="Arial" w:cs="Arial"/>
                <w:sz w:val="22"/>
              </w:rPr>
              <w:t>г. Княгинино, у</w:t>
            </w:r>
            <w:r w:rsidRPr="00872FD1">
              <w:rPr>
                <w:rFonts w:ascii="Arial" w:hAnsi="Arial" w:cs="Arial"/>
                <w:sz w:val="22"/>
              </w:rPr>
              <w:t>л</w:t>
            </w:r>
            <w:r>
              <w:rPr>
                <w:rFonts w:ascii="Arial" w:hAnsi="Arial" w:cs="Arial"/>
                <w:sz w:val="22"/>
              </w:rPr>
              <w:t>.</w:t>
            </w:r>
            <w:r w:rsidRPr="00872FD1">
              <w:rPr>
                <w:rFonts w:ascii="Arial" w:hAnsi="Arial" w:cs="Arial"/>
                <w:sz w:val="22"/>
              </w:rPr>
              <w:t xml:space="preserve"> Аграрная 7</w:t>
            </w:r>
          </w:p>
        </w:tc>
        <w:tc>
          <w:tcPr>
            <w:tcW w:w="1666"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10</w:t>
            </w:r>
          </w:p>
        </w:tc>
      </w:tr>
      <w:tr w:rsidR="00002261" w:rsidRPr="00872FD1" w:rsidTr="00B417E6">
        <w:trPr>
          <w:trHeight w:val="340"/>
        </w:trPr>
        <w:tc>
          <w:tcPr>
            <w:tcW w:w="1667"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ООО Сатурн кафе Камелия</w:t>
            </w:r>
          </w:p>
        </w:tc>
        <w:tc>
          <w:tcPr>
            <w:tcW w:w="1667" w:type="pct"/>
            <w:tcBorders>
              <w:left w:val="single" w:sz="4" w:space="0" w:color="auto"/>
            </w:tcBorders>
            <w:vAlign w:val="center"/>
          </w:tcPr>
          <w:p w:rsidR="00002261" w:rsidRPr="00872FD1" w:rsidRDefault="00002261" w:rsidP="00B417E6">
            <w:pPr>
              <w:spacing w:line="240" w:lineRule="auto"/>
              <w:jc w:val="center"/>
              <w:rPr>
                <w:rFonts w:ascii="Arial" w:hAnsi="Arial" w:cs="Arial"/>
                <w:sz w:val="22"/>
              </w:rPr>
            </w:pPr>
            <w:r>
              <w:rPr>
                <w:rFonts w:ascii="Arial" w:hAnsi="Arial" w:cs="Arial"/>
                <w:sz w:val="22"/>
              </w:rPr>
              <w:t>г. Княгинино, у</w:t>
            </w:r>
            <w:r w:rsidRPr="00872FD1">
              <w:rPr>
                <w:rFonts w:ascii="Arial" w:hAnsi="Arial" w:cs="Arial"/>
                <w:sz w:val="22"/>
              </w:rPr>
              <w:t>л</w:t>
            </w:r>
            <w:r>
              <w:rPr>
                <w:rFonts w:ascii="Arial" w:hAnsi="Arial" w:cs="Arial"/>
                <w:sz w:val="22"/>
              </w:rPr>
              <w:t>.</w:t>
            </w:r>
            <w:r w:rsidRPr="00872FD1">
              <w:rPr>
                <w:rFonts w:ascii="Arial" w:hAnsi="Arial" w:cs="Arial"/>
                <w:sz w:val="22"/>
              </w:rPr>
              <w:t xml:space="preserve"> Октябрьская 22А</w:t>
            </w:r>
          </w:p>
        </w:tc>
        <w:tc>
          <w:tcPr>
            <w:tcW w:w="1666"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7</w:t>
            </w:r>
          </w:p>
        </w:tc>
      </w:tr>
      <w:tr w:rsidR="00002261" w:rsidRPr="00872FD1" w:rsidTr="00B417E6">
        <w:trPr>
          <w:trHeight w:val="340"/>
        </w:trPr>
        <w:tc>
          <w:tcPr>
            <w:tcW w:w="1667"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ООО Магистраль кафе 45 км</w:t>
            </w:r>
          </w:p>
        </w:tc>
        <w:tc>
          <w:tcPr>
            <w:tcW w:w="1667" w:type="pct"/>
            <w:tcBorders>
              <w:left w:val="single" w:sz="4" w:space="0" w:color="auto"/>
            </w:tcBorders>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45 км автодороги Работки-Порецкое</w:t>
            </w:r>
          </w:p>
        </w:tc>
        <w:tc>
          <w:tcPr>
            <w:tcW w:w="1666"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13</w:t>
            </w:r>
          </w:p>
        </w:tc>
      </w:tr>
      <w:tr w:rsidR="00002261" w:rsidRPr="00872FD1" w:rsidTr="00B417E6">
        <w:trPr>
          <w:trHeight w:val="340"/>
        </w:trPr>
        <w:tc>
          <w:tcPr>
            <w:tcW w:w="1667"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НОПО Княгининский филиал</w:t>
            </w:r>
          </w:p>
        </w:tc>
        <w:tc>
          <w:tcPr>
            <w:tcW w:w="1667" w:type="pct"/>
            <w:tcBorders>
              <w:left w:val="single" w:sz="4" w:space="0" w:color="auto"/>
            </w:tcBorders>
            <w:vAlign w:val="center"/>
          </w:tcPr>
          <w:p w:rsidR="00002261" w:rsidRPr="00872FD1" w:rsidRDefault="00002261" w:rsidP="00B417E6">
            <w:pPr>
              <w:spacing w:line="240" w:lineRule="auto"/>
              <w:jc w:val="center"/>
              <w:rPr>
                <w:rFonts w:ascii="Arial" w:hAnsi="Arial" w:cs="Arial"/>
                <w:sz w:val="22"/>
              </w:rPr>
            </w:pPr>
            <w:r>
              <w:rPr>
                <w:rFonts w:ascii="Arial" w:hAnsi="Arial" w:cs="Arial"/>
                <w:sz w:val="22"/>
              </w:rPr>
              <w:t>г. Княгинино, у</w:t>
            </w:r>
            <w:r w:rsidRPr="00872FD1">
              <w:rPr>
                <w:rFonts w:ascii="Arial" w:hAnsi="Arial" w:cs="Arial"/>
                <w:sz w:val="22"/>
              </w:rPr>
              <w:t>л</w:t>
            </w:r>
            <w:r>
              <w:rPr>
                <w:rFonts w:ascii="Arial" w:hAnsi="Arial" w:cs="Arial"/>
                <w:sz w:val="22"/>
              </w:rPr>
              <w:t>.</w:t>
            </w:r>
            <w:r w:rsidRPr="00872FD1">
              <w:rPr>
                <w:rFonts w:ascii="Arial" w:hAnsi="Arial" w:cs="Arial"/>
                <w:sz w:val="22"/>
              </w:rPr>
              <w:t xml:space="preserve"> Ленина</w:t>
            </w:r>
          </w:p>
        </w:tc>
        <w:tc>
          <w:tcPr>
            <w:tcW w:w="1666" w:type="pct"/>
            <w:vAlign w:val="center"/>
          </w:tcPr>
          <w:p w:rsidR="00002261" w:rsidRPr="00872FD1" w:rsidRDefault="00002261" w:rsidP="00B417E6">
            <w:pPr>
              <w:spacing w:line="240" w:lineRule="auto"/>
              <w:jc w:val="center"/>
              <w:rPr>
                <w:rFonts w:ascii="Arial" w:hAnsi="Arial" w:cs="Arial"/>
                <w:sz w:val="22"/>
              </w:rPr>
            </w:pPr>
            <w:r w:rsidRPr="00872FD1">
              <w:rPr>
                <w:rFonts w:ascii="Arial" w:hAnsi="Arial" w:cs="Arial"/>
                <w:sz w:val="22"/>
              </w:rPr>
              <w:t>16</w:t>
            </w:r>
          </w:p>
        </w:tc>
      </w:tr>
      <w:tr w:rsidR="00002261" w:rsidRPr="00872FD1" w:rsidTr="00B417E6">
        <w:trPr>
          <w:trHeight w:val="340"/>
        </w:trPr>
        <w:tc>
          <w:tcPr>
            <w:tcW w:w="1667" w:type="pct"/>
            <w:vAlign w:val="center"/>
          </w:tcPr>
          <w:p w:rsidR="00002261" w:rsidRPr="008707AD" w:rsidRDefault="00002261" w:rsidP="00B417E6">
            <w:pPr>
              <w:spacing w:line="240" w:lineRule="auto"/>
              <w:jc w:val="center"/>
              <w:rPr>
                <w:rFonts w:ascii="Arial" w:hAnsi="Arial" w:cs="Arial"/>
                <w:sz w:val="22"/>
              </w:rPr>
            </w:pPr>
            <w:r w:rsidRPr="008707AD">
              <w:rPr>
                <w:rFonts w:ascii="Arial" w:hAnsi="Arial" w:cs="Arial"/>
                <w:sz w:val="22"/>
              </w:rPr>
              <w:t>ООО «Аквамарин»- кафе «Аквамарин»</w:t>
            </w:r>
          </w:p>
        </w:tc>
        <w:tc>
          <w:tcPr>
            <w:tcW w:w="1667" w:type="pct"/>
            <w:tcBorders>
              <w:left w:val="single" w:sz="4" w:space="0" w:color="auto"/>
            </w:tcBorders>
            <w:vAlign w:val="center"/>
          </w:tcPr>
          <w:p w:rsidR="00002261" w:rsidRPr="008707AD" w:rsidRDefault="00002261" w:rsidP="00B417E6">
            <w:pPr>
              <w:spacing w:line="240" w:lineRule="auto"/>
              <w:jc w:val="center"/>
              <w:rPr>
                <w:rFonts w:ascii="Arial" w:hAnsi="Arial" w:cs="Arial"/>
                <w:sz w:val="22"/>
              </w:rPr>
            </w:pPr>
            <w:r w:rsidRPr="008707AD">
              <w:rPr>
                <w:rFonts w:ascii="Arial" w:hAnsi="Arial" w:cs="Arial"/>
                <w:sz w:val="22"/>
              </w:rPr>
              <w:t>г. Княгинино, ул. Аграрная</w:t>
            </w:r>
          </w:p>
        </w:tc>
        <w:tc>
          <w:tcPr>
            <w:tcW w:w="1666" w:type="pct"/>
            <w:vAlign w:val="center"/>
          </w:tcPr>
          <w:p w:rsidR="00002261" w:rsidRPr="008707AD" w:rsidRDefault="00002261" w:rsidP="00B417E6">
            <w:pPr>
              <w:spacing w:line="240" w:lineRule="auto"/>
              <w:jc w:val="center"/>
              <w:rPr>
                <w:rFonts w:ascii="Arial" w:hAnsi="Arial" w:cs="Arial"/>
                <w:sz w:val="22"/>
              </w:rPr>
            </w:pPr>
            <w:r w:rsidRPr="008707AD">
              <w:rPr>
                <w:rFonts w:ascii="Arial" w:hAnsi="Arial" w:cs="Arial"/>
                <w:sz w:val="22"/>
              </w:rPr>
              <w:t>100</w:t>
            </w:r>
          </w:p>
        </w:tc>
      </w:tr>
    </w:tbl>
    <w:p w:rsidR="00002261" w:rsidRDefault="00002261" w:rsidP="006B7D11">
      <w:pPr>
        <w:widowControl w:val="0"/>
        <w:autoSpaceDE w:val="0"/>
        <w:autoSpaceDN w:val="0"/>
        <w:adjustRightInd w:val="0"/>
        <w:outlineLvl w:val="0"/>
        <w:rPr>
          <w:rFonts w:ascii="Arial" w:hAnsi="Arial" w:cs="Arial"/>
          <w:b/>
          <w:i/>
          <w:szCs w:val="24"/>
        </w:rPr>
      </w:pPr>
    </w:p>
    <w:p w:rsidR="00002261" w:rsidRDefault="00002261" w:rsidP="00B60106">
      <w:pPr>
        <w:rPr>
          <w:rFonts w:ascii="Arial" w:hAnsi="Arial" w:cs="Arial"/>
          <w:b/>
          <w:i/>
        </w:rPr>
      </w:pPr>
      <w:bookmarkStart w:id="76" w:name="_РАСЧЕТ_ОБЕСПЕЧЕННОСТИ_УЧРЕЖДЕНИЙ"/>
      <w:bookmarkEnd w:id="74"/>
      <w:bookmarkEnd w:id="76"/>
    </w:p>
    <w:p w:rsidR="00002261" w:rsidRPr="00267214" w:rsidRDefault="00002261" w:rsidP="00B60106">
      <w:pPr>
        <w:rPr>
          <w:rFonts w:ascii="Arial" w:hAnsi="Arial" w:cs="Arial"/>
          <w:b/>
          <w:i/>
        </w:rPr>
      </w:pPr>
    </w:p>
    <w:p w:rsidR="00002261" w:rsidRDefault="00002261" w:rsidP="00B60106">
      <w:pPr>
        <w:sectPr w:rsidR="00002261" w:rsidSect="00B60106">
          <w:type w:val="continuous"/>
          <w:pgSz w:w="16838" w:h="11906" w:orient="landscape"/>
          <w:pgMar w:top="1701" w:right="1134" w:bottom="851" w:left="1134" w:header="709" w:footer="709" w:gutter="0"/>
          <w:cols w:space="708"/>
          <w:docGrid w:linePitch="360"/>
        </w:sectPr>
      </w:pPr>
    </w:p>
    <w:p w:rsidR="00002261" w:rsidRPr="00BA22A3" w:rsidRDefault="00002261" w:rsidP="00584D7B">
      <w:pPr>
        <w:pStyle w:val="Heading1"/>
        <w:jc w:val="left"/>
        <w:rPr>
          <w:rFonts w:ascii="Arial" w:hAnsi="Arial" w:cs="Arial"/>
          <w:sz w:val="24"/>
          <w:szCs w:val="24"/>
        </w:rPr>
      </w:pPr>
      <w:r w:rsidRPr="00584D7B">
        <w:rPr>
          <w:rFonts w:ascii="Arial" w:hAnsi="Arial" w:cs="Arial"/>
          <w:sz w:val="24"/>
          <w:szCs w:val="24"/>
        </w:rPr>
        <w:t>РАСЧЕТ ОБЕСПЕЧЕННОСТИ УЧРЕЖДЕНИЙ ОБСЛУЖИВАНИЯ</w:t>
      </w:r>
    </w:p>
    <w:p w:rsidR="00002261" w:rsidRPr="00506BD5" w:rsidRDefault="00002261" w:rsidP="00D77F26">
      <w:pPr>
        <w:pStyle w:val="NormalWeb"/>
        <w:spacing w:after="0" w:line="360" w:lineRule="auto"/>
        <w:ind w:firstLine="709"/>
        <w:rPr>
          <w:rFonts w:ascii="Arial" w:hAnsi="Arial" w:cs="Arial"/>
          <w:sz w:val="24"/>
          <w:szCs w:val="24"/>
        </w:rPr>
      </w:pPr>
      <w:r w:rsidRPr="00506BD5">
        <w:rPr>
          <w:rFonts w:ascii="Arial" w:hAnsi="Arial" w:cs="Arial"/>
          <w:sz w:val="24"/>
          <w:szCs w:val="24"/>
        </w:rPr>
        <w:t xml:space="preserve">В данном разделе приведены расчеты обеспеченности </w:t>
      </w:r>
      <w:r>
        <w:rPr>
          <w:rFonts w:ascii="Arial" w:hAnsi="Arial" w:cs="Arial"/>
          <w:sz w:val="24"/>
          <w:szCs w:val="24"/>
        </w:rPr>
        <w:t>Княгининского</w:t>
      </w:r>
      <w:r w:rsidRPr="00506BD5">
        <w:rPr>
          <w:rFonts w:ascii="Arial" w:hAnsi="Arial" w:cs="Arial"/>
          <w:sz w:val="24"/>
          <w:szCs w:val="24"/>
        </w:rPr>
        <w:t xml:space="preserve"> ра</w:t>
      </w:r>
      <w:r w:rsidRPr="00506BD5">
        <w:rPr>
          <w:rFonts w:ascii="Arial" w:hAnsi="Arial" w:cs="Arial"/>
          <w:sz w:val="24"/>
          <w:szCs w:val="24"/>
        </w:rPr>
        <w:t>й</w:t>
      </w:r>
      <w:r w:rsidRPr="00506BD5">
        <w:rPr>
          <w:rFonts w:ascii="Arial" w:hAnsi="Arial" w:cs="Arial"/>
          <w:sz w:val="24"/>
          <w:szCs w:val="24"/>
        </w:rPr>
        <w:t>она учреждениями обслуживания. Расчет велся в разрезе поселений на сущес</w:t>
      </w:r>
      <w:r w:rsidRPr="00506BD5">
        <w:rPr>
          <w:rFonts w:ascii="Arial" w:hAnsi="Arial" w:cs="Arial"/>
          <w:sz w:val="24"/>
          <w:szCs w:val="24"/>
        </w:rPr>
        <w:t>т</w:t>
      </w:r>
      <w:r w:rsidRPr="00506BD5">
        <w:rPr>
          <w:rFonts w:ascii="Arial" w:hAnsi="Arial" w:cs="Arial"/>
          <w:sz w:val="24"/>
          <w:szCs w:val="24"/>
        </w:rPr>
        <w:t xml:space="preserve">вующую и прогнозную </w:t>
      </w:r>
      <w:r w:rsidRPr="00CC2518">
        <w:rPr>
          <w:rFonts w:ascii="Arial" w:hAnsi="Arial" w:cs="Arial"/>
          <w:sz w:val="24"/>
          <w:szCs w:val="24"/>
        </w:rPr>
        <w:t>численность населения. Учитывались следующие параме</w:t>
      </w:r>
      <w:r w:rsidRPr="00CC2518">
        <w:rPr>
          <w:rFonts w:ascii="Arial" w:hAnsi="Arial" w:cs="Arial"/>
          <w:sz w:val="24"/>
          <w:szCs w:val="24"/>
        </w:rPr>
        <w:t>т</w:t>
      </w:r>
      <w:r w:rsidRPr="00CC2518">
        <w:rPr>
          <w:rFonts w:ascii="Arial" w:hAnsi="Arial" w:cs="Arial"/>
          <w:sz w:val="24"/>
          <w:szCs w:val="24"/>
        </w:rPr>
        <w:t>ры: норма обеспеченности по</w:t>
      </w:r>
      <w:r w:rsidRPr="00CC2518">
        <w:rPr>
          <w:rFonts w:ascii="Arial" w:hAnsi="Arial" w:cs="Arial"/>
        </w:rPr>
        <w:t xml:space="preserve"> </w:t>
      </w:r>
      <w:r w:rsidRPr="00CC2518">
        <w:rPr>
          <w:rFonts w:ascii="Arial" w:hAnsi="Arial" w:cs="Arial"/>
          <w:sz w:val="24"/>
          <w:szCs w:val="24"/>
        </w:rPr>
        <w:t>областным нормативам градостроительного прое</w:t>
      </w:r>
      <w:r w:rsidRPr="00CC2518">
        <w:rPr>
          <w:rFonts w:ascii="Arial" w:hAnsi="Arial" w:cs="Arial"/>
          <w:sz w:val="24"/>
          <w:szCs w:val="24"/>
        </w:rPr>
        <w:t>к</w:t>
      </w:r>
      <w:r w:rsidRPr="00CC2518">
        <w:rPr>
          <w:rFonts w:ascii="Arial" w:hAnsi="Arial" w:cs="Arial"/>
          <w:sz w:val="24"/>
          <w:szCs w:val="24"/>
        </w:rPr>
        <w:t>тирования «Планировка и застройка городских округов и поселений Нижегоро</w:t>
      </w:r>
      <w:r w:rsidRPr="00CC2518">
        <w:rPr>
          <w:rFonts w:ascii="Arial" w:hAnsi="Arial" w:cs="Arial"/>
          <w:sz w:val="24"/>
          <w:szCs w:val="24"/>
        </w:rPr>
        <w:t>д</w:t>
      </w:r>
      <w:r w:rsidRPr="00CC2518">
        <w:rPr>
          <w:rFonts w:ascii="Arial" w:hAnsi="Arial" w:cs="Arial"/>
          <w:sz w:val="24"/>
          <w:szCs w:val="24"/>
        </w:rPr>
        <w:t xml:space="preserve">ской области», утвержденных Постановлением Губернатора области  </w:t>
      </w:r>
      <w:r w:rsidRPr="00506BD5">
        <w:rPr>
          <w:rFonts w:ascii="Arial" w:hAnsi="Arial" w:cs="Arial"/>
          <w:sz w:val="24"/>
          <w:szCs w:val="24"/>
        </w:rPr>
        <w:t>от 06.05.2006 N 341, проектная мощность объекта, фактическая посещаемость. Ра</w:t>
      </w:r>
      <w:r w:rsidRPr="00506BD5">
        <w:rPr>
          <w:rFonts w:ascii="Arial" w:hAnsi="Arial" w:cs="Arial"/>
          <w:sz w:val="24"/>
          <w:szCs w:val="24"/>
        </w:rPr>
        <w:t>с</w:t>
      </w:r>
      <w:r w:rsidRPr="00506BD5">
        <w:rPr>
          <w:rFonts w:ascii="Arial" w:hAnsi="Arial" w:cs="Arial"/>
          <w:sz w:val="24"/>
          <w:szCs w:val="24"/>
        </w:rPr>
        <w:t>чет велся с учетом постоянно проживающего населения. Результаты расчета пр</w:t>
      </w:r>
      <w:r w:rsidRPr="00506BD5">
        <w:rPr>
          <w:rFonts w:ascii="Arial" w:hAnsi="Arial" w:cs="Arial"/>
          <w:sz w:val="24"/>
          <w:szCs w:val="24"/>
        </w:rPr>
        <w:t>и</w:t>
      </w:r>
      <w:r>
        <w:rPr>
          <w:rFonts w:ascii="Arial" w:hAnsi="Arial" w:cs="Arial"/>
          <w:sz w:val="24"/>
          <w:szCs w:val="24"/>
        </w:rPr>
        <w:t>ведены в таблицах 8.13</w:t>
      </w:r>
      <w:r w:rsidRPr="00506BD5">
        <w:rPr>
          <w:rFonts w:ascii="Arial" w:hAnsi="Arial" w:cs="Arial"/>
          <w:sz w:val="24"/>
          <w:szCs w:val="24"/>
        </w:rPr>
        <w:t xml:space="preserve"> -</w:t>
      </w:r>
      <w:r>
        <w:rPr>
          <w:rFonts w:ascii="Arial" w:hAnsi="Arial" w:cs="Arial"/>
          <w:sz w:val="24"/>
          <w:szCs w:val="24"/>
        </w:rPr>
        <w:t xml:space="preserve"> </w:t>
      </w:r>
      <w:r>
        <w:rPr>
          <w:rFonts w:ascii="Arial" w:hAnsi="Arial" w:cs="Arial"/>
          <w:color w:val="000000"/>
          <w:sz w:val="24"/>
          <w:szCs w:val="24"/>
          <w:shd w:val="clear" w:color="auto" w:fill="FFFFFF"/>
        </w:rPr>
        <w:t>8.17</w:t>
      </w:r>
    </w:p>
    <w:p w:rsidR="00002261" w:rsidRPr="00B04308" w:rsidRDefault="00002261" w:rsidP="007F596D">
      <w:pPr>
        <w:spacing w:line="240" w:lineRule="auto"/>
        <w:jc w:val="left"/>
        <w:rPr>
          <w:rFonts w:ascii="Arial" w:hAnsi="Arial" w:cs="Arial"/>
          <w:i/>
          <w:color w:val="000000"/>
          <w:szCs w:val="24"/>
        </w:rPr>
        <w:sectPr w:rsidR="00002261" w:rsidRPr="00B04308" w:rsidSect="00B60106">
          <w:pgSz w:w="11906" w:h="16838"/>
          <w:pgMar w:top="1134" w:right="850" w:bottom="1134" w:left="1701" w:header="709" w:footer="709" w:gutter="0"/>
          <w:cols w:space="708"/>
          <w:docGrid w:linePitch="360"/>
        </w:sectPr>
      </w:pPr>
      <w:r>
        <w:rPr>
          <w:rFonts w:ascii="Arial" w:hAnsi="Arial" w:cs="Arial"/>
          <w:i/>
          <w:color w:val="000000"/>
          <w:szCs w:val="24"/>
        </w:rPr>
        <w:br w:type="page"/>
      </w:r>
    </w:p>
    <w:p w:rsidR="00002261" w:rsidRPr="002E0B84" w:rsidRDefault="00002261" w:rsidP="002E0B84">
      <w:pPr>
        <w:spacing w:line="240" w:lineRule="auto"/>
        <w:jc w:val="left"/>
        <w:rPr>
          <w:rFonts w:ascii="Arial" w:hAnsi="Arial" w:cs="Arial"/>
          <w:b/>
          <w:i/>
          <w:color w:val="000000"/>
          <w:sz w:val="22"/>
        </w:rPr>
      </w:pPr>
      <w:r w:rsidRPr="002E0B84">
        <w:rPr>
          <w:rFonts w:ascii="Arial" w:hAnsi="Arial" w:cs="Arial"/>
          <w:b/>
          <w:i/>
          <w:color w:val="000000"/>
          <w:sz w:val="22"/>
        </w:rPr>
        <w:t>Таблица 8.13</w:t>
      </w:r>
    </w:p>
    <w:p w:rsidR="00002261" w:rsidRPr="002E0B84" w:rsidRDefault="00002261" w:rsidP="002E0B84">
      <w:pPr>
        <w:spacing w:line="240" w:lineRule="auto"/>
        <w:jc w:val="left"/>
        <w:rPr>
          <w:rFonts w:ascii="Arial" w:hAnsi="Arial" w:cs="Arial"/>
          <w:i/>
          <w:color w:val="000000"/>
          <w:sz w:val="22"/>
        </w:rPr>
      </w:pPr>
      <w:r w:rsidRPr="002E0B84">
        <w:rPr>
          <w:rFonts w:ascii="Arial" w:hAnsi="Arial" w:cs="Arial"/>
          <w:i/>
          <w:color w:val="000000"/>
          <w:sz w:val="22"/>
        </w:rPr>
        <w:t>Расчет обеспеченности учреждений обслуживания городского поселения г. Княгинино Княгининского района</w:t>
      </w:r>
    </w:p>
    <w:p w:rsidR="00002261" w:rsidRDefault="00002261" w:rsidP="006B7D11">
      <w:pPr>
        <w:spacing w:line="240" w:lineRule="auto"/>
        <w:jc w:val="left"/>
        <w:rPr>
          <w:rFonts w:ascii="Arial" w:hAnsi="Arial" w:cs="Arial"/>
          <w:i/>
          <w:szCs w:val="24"/>
        </w:rPr>
      </w:pPr>
    </w:p>
    <w:tbl>
      <w:tblPr>
        <w:tblW w:w="5000" w:type="pct"/>
        <w:tblLook w:val="00A0"/>
      </w:tblPr>
      <w:tblGrid>
        <w:gridCol w:w="2879"/>
        <w:gridCol w:w="1575"/>
        <w:gridCol w:w="1875"/>
        <w:gridCol w:w="1503"/>
        <w:gridCol w:w="1817"/>
        <w:gridCol w:w="2131"/>
        <w:gridCol w:w="1503"/>
        <w:gridCol w:w="1503"/>
      </w:tblGrid>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Сущ</w:t>
            </w:r>
            <w:r>
              <w:rPr>
                <w:rFonts w:ascii="Arial" w:hAnsi="Arial" w:cs="Arial"/>
                <w:color w:val="000000"/>
                <w:sz w:val="22"/>
                <w:lang w:eastAsia="ru-RU"/>
              </w:rPr>
              <w:t>.</w:t>
            </w:r>
            <w:r w:rsidRPr="005719EB">
              <w:rPr>
                <w:rFonts w:ascii="Arial" w:hAnsi="Arial" w:cs="Arial"/>
                <w:color w:val="000000"/>
                <w:sz w:val="22"/>
                <w:lang w:eastAsia="ru-RU"/>
              </w:rPr>
              <w:t xml:space="preserve"> численность</w:t>
            </w:r>
          </w:p>
        </w:tc>
        <w:tc>
          <w:tcPr>
            <w:tcW w:w="61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7250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1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 xml:space="preserve">7249 чел. </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2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7845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2648" w:type="pct"/>
            <w:gridSpan w:val="4"/>
            <w:tcBorders>
              <w:top w:val="nil"/>
              <w:left w:val="nil"/>
              <w:bottom w:val="nil"/>
              <w:right w:val="nil"/>
            </w:tcBorders>
            <w:shd w:val="clear" w:color="000000" w:fill="EEECE1"/>
            <w:noWrap/>
            <w:vAlign w:val="bottom"/>
          </w:tcPr>
          <w:p w:rsidR="00002261" w:rsidRPr="00B46EAE" w:rsidRDefault="00002261" w:rsidP="002E0B84">
            <w:pPr>
              <w:spacing w:line="240" w:lineRule="auto"/>
              <w:jc w:val="left"/>
              <w:rPr>
                <w:rFonts w:ascii="Arial" w:hAnsi="Arial" w:cs="Arial"/>
                <w:color w:val="000000"/>
                <w:sz w:val="40"/>
                <w:szCs w:val="40"/>
                <w:lang w:eastAsia="ru-RU"/>
              </w:rPr>
            </w:pPr>
            <w:r>
              <w:rPr>
                <w:rFonts w:ascii="Arial" w:hAnsi="Arial" w:cs="Arial"/>
                <w:color w:val="000000"/>
                <w:sz w:val="40"/>
                <w:szCs w:val="40"/>
                <w:lang w:eastAsia="ru-RU"/>
              </w:rPr>
              <w:t>Городское поселение г. Княгинино</w:t>
            </w:r>
          </w:p>
        </w:tc>
        <w:tc>
          <w:tcPr>
            <w:tcW w:w="614"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FF0000"/>
                <w:sz w:val="22"/>
                <w:lang w:eastAsia="ru-RU"/>
              </w:rPr>
            </w:pPr>
            <w:r w:rsidRPr="005719EB">
              <w:rPr>
                <w:rFonts w:ascii="Arial" w:hAnsi="Arial" w:cs="Arial"/>
                <w:color w:val="FF0000"/>
                <w:sz w:val="22"/>
                <w:lang w:eastAsia="ru-RU"/>
              </w:rPr>
              <w:t> </w:t>
            </w:r>
          </w:p>
        </w:tc>
        <w:tc>
          <w:tcPr>
            <w:tcW w:w="721"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r>
      <w:tr w:rsidR="00002261" w:rsidRPr="005719EB" w:rsidTr="002E0B84">
        <w:trPr>
          <w:trHeight w:val="340"/>
        </w:trPr>
        <w:tc>
          <w:tcPr>
            <w:tcW w:w="974" w:type="pct"/>
            <w:tcBorders>
              <w:top w:val="single" w:sz="4" w:space="0" w:color="auto"/>
              <w:left w:val="single" w:sz="4" w:space="0" w:color="auto"/>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Учреждение, предпр</w:t>
            </w:r>
            <w:r w:rsidRPr="005719EB">
              <w:rPr>
                <w:rFonts w:ascii="Arial" w:hAnsi="Arial" w:cs="Arial"/>
                <w:color w:val="000000"/>
                <w:sz w:val="22"/>
                <w:lang w:eastAsia="ru-RU"/>
              </w:rPr>
              <w:t>и</w:t>
            </w:r>
            <w:r w:rsidRPr="005719EB">
              <w:rPr>
                <w:rFonts w:ascii="Arial" w:hAnsi="Arial" w:cs="Arial"/>
                <w:color w:val="000000"/>
                <w:sz w:val="22"/>
                <w:lang w:eastAsia="ru-RU"/>
              </w:rPr>
              <w:t>ятие</w:t>
            </w:r>
          </w:p>
        </w:tc>
        <w:tc>
          <w:tcPr>
            <w:tcW w:w="533"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Единица и</w:t>
            </w:r>
            <w:r w:rsidRPr="005719EB">
              <w:rPr>
                <w:rFonts w:ascii="Arial" w:hAnsi="Arial" w:cs="Arial"/>
                <w:color w:val="000000"/>
                <w:sz w:val="22"/>
                <w:lang w:eastAsia="ru-RU"/>
              </w:rPr>
              <w:t>з</w:t>
            </w:r>
            <w:r w:rsidRPr="005719EB">
              <w:rPr>
                <w:rFonts w:ascii="Arial" w:hAnsi="Arial" w:cs="Arial"/>
                <w:color w:val="000000"/>
                <w:sz w:val="22"/>
                <w:lang w:eastAsia="ru-RU"/>
              </w:rPr>
              <w:t>мерения</w:t>
            </w:r>
          </w:p>
        </w:tc>
        <w:tc>
          <w:tcPr>
            <w:tcW w:w="634"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Норма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(сущ)</w:t>
            </w:r>
          </w:p>
        </w:tc>
        <w:tc>
          <w:tcPr>
            <w:tcW w:w="614" w:type="pct"/>
            <w:tcBorders>
              <w:top w:val="single" w:sz="4" w:space="0" w:color="auto"/>
              <w:left w:val="nil"/>
              <w:bottom w:val="single" w:sz="4" w:space="0" w:color="auto"/>
              <w:right w:val="single" w:sz="4" w:space="0" w:color="auto"/>
            </w:tcBorders>
            <w:vAlign w:val="center"/>
          </w:tcPr>
          <w:p w:rsidR="00002261" w:rsidRPr="001046AD" w:rsidRDefault="00002261" w:rsidP="002E0B84">
            <w:pPr>
              <w:spacing w:line="240" w:lineRule="auto"/>
              <w:jc w:val="center"/>
              <w:rPr>
                <w:rFonts w:ascii="Arial" w:hAnsi="Arial" w:cs="Arial"/>
                <w:sz w:val="22"/>
                <w:lang w:eastAsia="ru-RU"/>
              </w:rPr>
            </w:pPr>
            <w:r w:rsidRPr="001046AD">
              <w:rPr>
                <w:rFonts w:ascii="Arial" w:hAnsi="Arial" w:cs="Arial"/>
                <w:sz w:val="22"/>
                <w:lang w:eastAsia="ru-RU"/>
              </w:rPr>
              <w:t>Существующее положение</w:t>
            </w:r>
          </w:p>
        </w:tc>
        <w:tc>
          <w:tcPr>
            <w:tcW w:w="721"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Процент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(1-я очередь)</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 (расчетный срок)</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Детские дошкольные у</w:t>
            </w:r>
            <w:r w:rsidRPr="005719EB">
              <w:rPr>
                <w:rFonts w:ascii="Arial" w:hAnsi="Arial" w:cs="Arial"/>
                <w:color w:val="000000"/>
                <w:sz w:val="22"/>
                <w:lang w:eastAsia="ru-RU"/>
              </w:rPr>
              <w:t>ч</w:t>
            </w:r>
            <w:r w:rsidRPr="005719EB">
              <w:rPr>
                <w:rFonts w:ascii="Arial" w:hAnsi="Arial" w:cs="Arial"/>
                <w:color w:val="000000"/>
                <w:sz w:val="22"/>
                <w:lang w:eastAsia="ru-RU"/>
              </w:rPr>
              <w:t>реждения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40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290</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402</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138,6</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290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314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Общеобразовательные школы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75</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544</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1190</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218,8</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544</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589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Внешкольные учрежд</w:t>
            </w:r>
            <w:r w:rsidRPr="005719EB">
              <w:rPr>
                <w:rFonts w:ascii="Arial" w:hAnsi="Arial" w:cs="Arial"/>
                <w:color w:val="000000"/>
                <w:sz w:val="22"/>
                <w:lang w:eastAsia="ru-RU"/>
              </w:rPr>
              <w:t>е</w:t>
            </w:r>
            <w:r w:rsidRPr="005719EB">
              <w:rPr>
                <w:rFonts w:ascii="Arial" w:hAnsi="Arial" w:cs="Arial"/>
                <w:color w:val="000000"/>
                <w:sz w:val="22"/>
                <w:lang w:eastAsia="ru-RU"/>
              </w:rPr>
              <w:t>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55</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140</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254,5</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55</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60</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Поликлиника</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посещений в смену</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145</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150</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103,4</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145</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157</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Стационары всех типов</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коек</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87</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150</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172,4</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87</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95</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Станция скорой помощи</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автомобилей</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0,1</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8</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800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Клубы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725</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352</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48,6</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725</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785</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Пожарное депо</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машин</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w:t>
            </w:r>
          </w:p>
        </w:tc>
        <w:tc>
          <w:tcPr>
            <w:tcW w:w="614" w:type="pct"/>
            <w:tcBorders>
              <w:top w:val="nil"/>
              <w:left w:val="nil"/>
              <w:bottom w:val="single" w:sz="4" w:space="0" w:color="auto"/>
              <w:right w:val="single" w:sz="4" w:space="0" w:color="auto"/>
            </w:tcBorders>
            <w:noWrap/>
            <w:vAlign w:val="bottom"/>
          </w:tcPr>
          <w:p w:rsidR="00002261" w:rsidRPr="001046AD" w:rsidRDefault="00002261" w:rsidP="002E0B84">
            <w:pPr>
              <w:spacing w:line="240" w:lineRule="auto"/>
              <w:jc w:val="right"/>
              <w:rPr>
                <w:rFonts w:ascii="Arial" w:hAnsi="Arial" w:cs="Arial"/>
                <w:sz w:val="22"/>
                <w:lang w:eastAsia="ru-RU"/>
              </w:rPr>
            </w:pPr>
            <w:r>
              <w:rPr>
                <w:rFonts w:ascii="Arial" w:hAnsi="Arial" w:cs="Arial"/>
                <w:sz w:val="22"/>
                <w:lang w:eastAsia="ru-RU"/>
              </w:rPr>
              <w:t>3</w:t>
            </w:r>
          </w:p>
        </w:tc>
        <w:tc>
          <w:tcPr>
            <w:tcW w:w="721"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100,0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Кладбища традиционного захоронения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га</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0,24</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1,7</w:t>
            </w:r>
          </w:p>
        </w:tc>
        <w:tc>
          <w:tcPr>
            <w:tcW w:w="614" w:type="pct"/>
            <w:tcBorders>
              <w:top w:val="nil"/>
              <w:left w:val="nil"/>
              <w:bottom w:val="single" w:sz="4" w:space="0" w:color="auto"/>
              <w:right w:val="single" w:sz="4" w:space="0" w:color="auto"/>
            </w:tcBorders>
            <w:noWrap/>
            <w:vAlign w:val="bottom"/>
          </w:tcPr>
          <w:p w:rsidR="00002261" w:rsidRPr="009555A7" w:rsidRDefault="00002261" w:rsidP="002E0B84">
            <w:pPr>
              <w:spacing w:line="240" w:lineRule="auto"/>
              <w:jc w:val="right"/>
              <w:rPr>
                <w:rFonts w:ascii="Arial" w:hAnsi="Arial" w:cs="Arial"/>
                <w:sz w:val="22"/>
                <w:lang w:eastAsia="ru-RU"/>
              </w:rPr>
            </w:pPr>
            <w:r w:rsidRPr="009555A7">
              <w:rPr>
                <w:rFonts w:ascii="Arial" w:hAnsi="Arial" w:cs="Arial"/>
                <w:sz w:val="22"/>
                <w:lang w:eastAsia="ru-RU"/>
              </w:rPr>
              <w:t>6,0</w:t>
            </w:r>
          </w:p>
        </w:tc>
        <w:tc>
          <w:tcPr>
            <w:tcW w:w="721" w:type="pct"/>
            <w:tcBorders>
              <w:top w:val="nil"/>
              <w:left w:val="nil"/>
              <w:bottom w:val="single" w:sz="4" w:space="0" w:color="auto"/>
              <w:right w:val="single" w:sz="4" w:space="0" w:color="auto"/>
            </w:tcBorders>
            <w:noWrap/>
            <w:vAlign w:val="bottom"/>
          </w:tcPr>
          <w:p w:rsidR="00002261" w:rsidRPr="009555A7" w:rsidRDefault="00002261" w:rsidP="002E0B84">
            <w:pPr>
              <w:spacing w:line="240" w:lineRule="auto"/>
              <w:jc w:val="right"/>
              <w:rPr>
                <w:rFonts w:ascii="Arial" w:hAnsi="Arial" w:cs="Arial"/>
                <w:color w:val="000000"/>
                <w:sz w:val="22"/>
                <w:lang w:eastAsia="ru-RU"/>
              </w:rPr>
            </w:pPr>
            <w:r w:rsidRPr="009555A7">
              <w:rPr>
                <w:rFonts w:ascii="Arial" w:hAnsi="Arial" w:cs="Arial"/>
                <w:color w:val="000000"/>
                <w:sz w:val="22"/>
                <w:lang w:eastAsia="ru-RU"/>
              </w:rPr>
              <w:t>352,9</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1,7</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1,9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Спортивный зал</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кв.м</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1450</w:t>
            </w:r>
          </w:p>
        </w:tc>
        <w:tc>
          <w:tcPr>
            <w:tcW w:w="614" w:type="pct"/>
            <w:tcBorders>
              <w:top w:val="nil"/>
              <w:left w:val="nil"/>
              <w:bottom w:val="single" w:sz="4" w:space="0" w:color="auto"/>
              <w:right w:val="single" w:sz="4" w:space="0" w:color="auto"/>
            </w:tcBorders>
            <w:noWrap/>
            <w:vAlign w:val="bottom"/>
          </w:tcPr>
          <w:p w:rsidR="00002261" w:rsidRPr="009555A7" w:rsidRDefault="00002261" w:rsidP="002E0B84">
            <w:pPr>
              <w:spacing w:line="240" w:lineRule="auto"/>
              <w:jc w:val="right"/>
              <w:rPr>
                <w:rFonts w:ascii="Arial" w:hAnsi="Arial" w:cs="Arial"/>
                <w:sz w:val="22"/>
                <w:lang w:eastAsia="ru-RU"/>
              </w:rPr>
            </w:pPr>
            <w:r w:rsidRPr="009555A7">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9555A7" w:rsidRDefault="00002261" w:rsidP="002E0B84">
            <w:pPr>
              <w:spacing w:line="240" w:lineRule="auto"/>
              <w:jc w:val="right"/>
              <w:rPr>
                <w:rFonts w:ascii="Arial" w:hAnsi="Arial" w:cs="Arial"/>
                <w:color w:val="000000"/>
                <w:sz w:val="22"/>
                <w:lang w:eastAsia="ru-RU"/>
              </w:rPr>
            </w:pPr>
            <w:r w:rsidRPr="009555A7">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1450</w:t>
            </w:r>
          </w:p>
        </w:tc>
        <w:tc>
          <w:tcPr>
            <w:tcW w:w="508" w:type="pct"/>
            <w:tcBorders>
              <w:top w:val="nil"/>
              <w:left w:val="nil"/>
              <w:bottom w:val="single" w:sz="4" w:space="0" w:color="auto"/>
              <w:right w:val="single" w:sz="4" w:space="0" w:color="auto"/>
            </w:tcBorders>
            <w:noWrap/>
            <w:vAlign w:val="bottom"/>
          </w:tcPr>
          <w:p w:rsidR="00002261" w:rsidRPr="00A1633E" w:rsidRDefault="00002261" w:rsidP="002E0B84">
            <w:pPr>
              <w:spacing w:line="240" w:lineRule="auto"/>
              <w:jc w:val="right"/>
              <w:rPr>
                <w:rFonts w:ascii="Arial" w:hAnsi="Arial" w:cs="Arial"/>
                <w:color w:val="000000"/>
                <w:sz w:val="22"/>
                <w:lang w:eastAsia="ru-RU"/>
              </w:rPr>
            </w:pPr>
            <w:r w:rsidRPr="00A1633E">
              <w:rPr>
                <w:rFonts w:ascii="Arial" w:hAnsi="Arial" w:cs="Arial"/>
                <w:color w:val="000000"/>
                <w:sz w:val="22"/>
                <w:lang w:eastAsia="ru-RU"/>
              </w:rPr>
              <w:t>1569</w:t>
            </w:r>
          </w:p>
        </w:tc>
      </w:tr>
    </w:tbl>
    <w:p w:rsidR="00002261" w:rsidRDefault="00002261" w:rsidP="006B7D11">
      <w:pPr>
        <w:spacing w:line="240" w:lineRule="auto"/>
        <w:jc w:val="left"/>
        <w:rPr>
          <w:rFonts w:ascii="Arial" w:hAnsi="Arial" w:cs="Arial"/>
          <w:i/>
          <w:szCs w:val="24"/>
        </w:rPr>
      </w:pPr>
    </w:p>
    <w:p w:rsidR="00002261" w:rsidRDefault="00002261">
      <w:pPr>
        <w:spacing w:line="240" w:lineRule="auto"/>
        <w:jc w:val="left"/>
        <w:rPr>
          <w:rFonts w:ascii="Arial" w:hAnsi="Arial" w:cs="Arial"/>
          <w:i/>
          <w:szCs w:val="24"/>
        </w:rPr>
      </w:pPr>
      <w:r>
        <w:rPr>
          <w:rFonts w:ascii="Arial" w:hAnsi="Arial" w:cs="Arial"/>
          <w:i/>
          <w:szCs w:val="24"/>
        </w:rPr>
        <w:br w:type="page"/>
      </w:r>
    </w:p>
    <w:p w:rsidR="00002261" w:rsidRPr="002E0B84" w:rsidRDefault="00002261" w:rsidP="00433D8D">
      <w:pPr>
        <w:spacing w:line="240" w:lineRule="auto"/>
        <w:jc w:val="left"/>
        <w:rPr>
          <w:rFonts w:ascii="Arial" w:hAnsi="Arial" w:cs="Arial"/>
          <w:b/>
          <w:i/>
          <w:color w:val="000000"/>
          <w:sz w:val="22"/>
        </w:rPr>
      </w:pPr>
      <w:r w:rsidRPr="002E0B84">
        <w:rPr>
          <w:rFonts w:ascii="Arial" w:hAnsi="Arial" w:cs="Arial"/>
          <w:b/>
          <w:i/>
          <w:color w:val="000000"/>
          <w:sz w:val="22"/>
        </w:rPr>
        <w:t>Таблица 8.14</w:t>
      </w:r>
    </w:p>
    <w:p w:rsidR="00002261" w:rsidRPr="002E0B84" w:rsidRDefault="00002261" w:rsidP="00433D8D">
      <w:pPr>
        <w:spacing w:line="240" w:lineRule="auto"/>
        <w:jc w:val="left"/>
        <w:rPr>
          <w:rFonts w:ascii="Arial" w:hAnsi="Arial" w:cs="Arial"/>
          <w:i/>
          <w:color w:val="000000"/>
          <w:sz w:val="22"/>
        </w:rPr>
      </w:pPr>
      <w:r w:rsidRPr="002E0B84">
        <w:rPr>
          <w:rFonts w:ascii="Arial" w:hAnsi="Arial" w:cs="Arial"/>
          <w:i/>
          <w:color w:val="000000"/>
          <w:sz w:val="22"/>
        </w:rPr>
        <w:t>Расчет обеспеченности учреждений обслуживания Ананьевского сельсовета Княгининского района</w:t>
      </w:r>
    </w:p>
    <w:p w:rsidR="00002261" w:rsidRDefault="00002261" w:rsidP="00433D8D">
      <w:pPr>
        <w:spacing w:line="240" w:lineRule="auto"/>
        <w:jc w:val="left"/>
        <w:rPr>
          <w:rFonts w:ascii="Arial" w:hAnsi="Arial" w:cs="Arial"/>
          <w:i/>
          <w:szCs w:val="24"/>
        </w:rPr>
      </w:pPr>
    </w:p>
    <w:tbl>
      <w:tblPr>
        <w:tblW w:w="5000" w:type="pct"/>
        <w:tblLook w:val="00A0"/>
      </w:tblPr>
      <w:tblGrid>
        <w:gridCol w:w="2879"/>
        <w:gridCol w:w="1575"/>
        <w:gridCol w:w="1875"/>
        <w:gridCol w:w="1503"/>
        <w:gridCol w:w="1817"/>
        <w:gridCol w:w="2131"/>
        <w:gridCol w:w="1503"/>
        <w:gridCol w:w="1503"/>
      </w:tblGrid>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Сущ</w:t>
            </w:r>
            <w:r>
              <w:rPr>
                <w:rFonts w:ascii="Arial" w:hAnsi="Arial" w:cs="Arial"/>
                <w:color w:val="000000"/>
                <w:sz w:val="22"/>
                <w:lang w:eastAsia="ru-RU"/>
              </w:rPr>
              <w:t>.</w:t>
            </w:r>
            <w:r w:rsidRPr="005719EB">
              <w:rPr>
                <w:rFonts w:ascii="Arial" w:hAnsi="Arial" w:cs="Arial"/>
                <w:color w:val="000000"/>
                <w:sz w:val="22"/>
                <w:lang w:eastAsia="ru-RU"/>
              </w:rPr>
              <w:t xml:space="preserve"> численность</w:t>
            </w:r>
          </w:p>
        </w:tc>
        <w:tc>
          <w:tcPr>
            <w:tcW w:w="61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1430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1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 xml:space="preserve">1394 чел. </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2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1437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2648" w:type="pct"/>
            <w:gridSpan w:val="4"/>
            <w:tcBorders>
              <w:top w:val="nil"/>
              <w:left w:val="nil"/>
              <w:bottom w:val="nil"/>
              <w:right w:val="nil"/>
            </w:tcBorders>
            <w:shd w:val="clear" w:color="000000" w:fill="EEECE1"/>
            <w:noWrap/>
            <w:vAlign w:val="bottom"/>
          </w:tcPr>
          <w:p w:rsidR="00002261" w:rsidRPr="00B46EAE" w:rsidRDefault="00002261" w:rsidP="002E0B84">
            <w:pPr>
              <w:spacing w:line="240" w:lineRule="auto"/>
              <w:jc w:val="left"/>
              <w:rPr>
                <w:rFonts w:ascii="Arial" w:hAnsi="Arial" w:cs="Arial"/>
                <w:color w:val="000000"/>
                <w:sz w:val="40"/>
                <w:szCs w:val="40"/>
                <w:lang w:eastAsia="ru-RU"/>
              </w:rPr>
            </w:pPr>
            <w:r>
              <w:rPr>
                <w:rFonts w:ascii="Arial" w:hAnsi="Arial" w:cs="Arial"/>
                <w:color w:val="000000"/>
                <w:sz w:val="40"/>
                <w:szCs w:val="40"/>
                <w:lang w:eastAsia="ru-RU"/>
              </w:rPr>
              <w:t>Ананьевский сельсовет</w:t>
            </w:r>
          </w:p>
        </w:tc>
        <w:tc>
          <w:tcPr>
            <w:tcW w:w="614"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FF0000"/>
                <w:sz w:val="22"/>
                <w:lang w:eastAsia="ru-RU"/>
              </w:rPr>
            </w:pPr>
            <w:r w:rsidRPr="005719EB">
              <w:rPr>
                <w:rFonts w:ascii="Arial" w:hAnsi="Arial" w:cs="Arial"/>
                <w:color w:val="FF0000"/>
                <w:sz w:val="22"/>
                <w:lang w:eastAsia="ru-RU"/>
              </w:rPr>
              <w:t> </w:t>
            </w:r>
          </w:p>
        </w:tc>
        <w:tc>
          <w:tcPr>
            <w:tcW w:w="721"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r>
      <w:tr w:rsidR="00002261" w:rsidRPr="005719EB" w:rsidTr="002E0B84">
        <w:trPr>
          <w:trHeight w:val="340"/>
        </w:trPr>
        <w:tc>
          <w:tcPr>
            <w:tcW w:w="974" w:type="pct"/>
            <w:tcBorders>
              <w:top w:val="single" w:sz="4" w:space="0" w:color="auto"/>
              <w:left w:val="single" w:sz="4" w:space="0" w:color="auto"/>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Учреждение, предпр</w:t>
            </w:r>
            <w:r w:rsidRPr="005719EB">
              <w:rPr>
                <w:rFonts w:ascii="Arial" w:hAnsi="Arial" w:cs="Arial"/>
                <w:color w:val="000000"/>
                <w:sz w:val="22"/>
                <w:lang w:eastAsia="ru-RU"/>
              </w:rPr>
              <w:t>и</w:t>
            </w:r>
            <w:r w:rsidRPr="005719EB">
              <w:rPr>
                <w:rFonts w:ascii="Arial" w:hAnsi="Arial" w:cs="Arial"/>
                <w:color w:val="000000"/>
                <w:sz w:val="22"/>
                <w:lang w:eastAsia="ru-RU"/>
              </w:rPr>
              <w:t>ятие</w:t>
            </w:r>
          </w:p>
        </w:tc>
        <w:tc>
          <w:tcPr>
            <w:tcW w:w="533"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Единица и</w:t>
            </w:r>
            <w:r w:rsidRPr="005719EB">
              <w:rPr>
                <w:rFonts w:ascii="Arial" w:hAnsi="Arial" w:cs="Arial"/>
                <w:color w:val="000000"/>
                <w:sz w:val="22"/>
                <w:lang w:eastAsia="ru-RU"/>
              </w:rPr>
              <w:t>з</w:t>
            </w:r>
            <w:r w:rsidRPr="005719EB">
              <w:rPr>
                <w:rFonts w:ascii="Arial" w:hAnsi="Arial" w:cs="Arial"/>
                <w:color w:val="000000"/>
                <w:sz w:val="22"/>
                <w:lang w:eastAsia="ru-RU"/>
              </w:rPr>
              <w:t>мерения</w:t>
            </w:r>
          </w:p>
        </w:tc>
        <w:tc>
          <w:tcPr>
            <w:tcW w:w="634"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Норма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(сущ)</w:t>
            </w:r>
          </w:p>
        </w:tc>
        <w:tc>
          <w:tcPr>
            <w:tcW w:w="614" w:type="pct"/>
            <w:tcBorders>
              <w:top w:val="single" w:sz="4" w:space="0" w:color="auto"/>
              <w:left w:val="nil"/>
              <w:bottom w:val="single" w:sz="4" w:space="0" w:color="auto"/>
              <w:right w:val="single" w:sz="4" w:space="0" w:color="auto"/>
            </w:tcBorders>
            <w:vAlign w:val="center"/>
          </w:tcPr>
          <w:p w:rsidR="00002261" w:rsidRPr="001046AD" w:rsidRDefault="00002261" w:rsidP="002E0B84">
            <w:pPr>
              <w:spacing w:line="240" w:lineRule="auto"/>
              <w:jc w:val="center"/>
              <w:rPr>
                <w:rFonts w:ascii="Arial" w:hAnsi="Arial" w:cs="Arial"/>
                <w:sz w:val="22"/>
                <w:lang w:eastAsia="ru-RU"/>
              </w:rPr>
            </w:pPr>
            <w:r w:rsidRPr="001046AD">
              <w:rPr>
                <w:rFonts w:ascii="Arial" w:hAnsi="Arial" w:cs="Arial"/>
                <w:sz w:val="22"/>
                <w:lang w:eastAsia="ru-RU"/>
              </w:rPr>
              <w:t>Существующее положение</w:t>
            </w:r>
          </w:p>
        </w:tc>
        <w:tc>
          <w:tcPr>
            <w:tcW w:w="721"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Процент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(1-я очередь)</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 (расчетный срок)</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Детские дошкольные у</w:t>
            </w:r>
            <w:r w:rsidRPr="005719EB">
              <w:rPr>
                <w:rFonts w:ascii="Arial" w:hAnsi="Arial" w:cs="Arial"/>
                <w:color w:val="000000"/>
                <w:sz w:val="22"/>
                <w:lang w:eastAsia="ru-RU"/>
              </w:rPr>
              <w:t>ч</w:t>
            </w:r>
            <w:r w:rsidRPr="005719EB">
              <w:rPr>
                <w:rFonts w:ascii="Arial" w:hAnsi="Arial" w:cs="Arial"/>
                <w:color w:val="000000"/>
                <w:sz w:val="22"/>
                <w:lang w:eastAsia="ru-RU"/>
              </w:rPr>
              <w:t>реждения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40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58</w:t>
            </w:r>
          </w:p>
        </w:tc>
        <w:tc>
          <w:tcPr>
            <w:tcW w:w="614"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sz w:val="22"/>
                <w:highlight w:val="yellow"/>
                <w:lang w:eastAsia="ru-RU"/>
              </w:rPr>
            </w:pPr>
            <w:r w:rsidRPr="000634D6">
              <w:rPr>
                <w:rFonts w:ascii="Arial" w:hAnsi="Arial" w:cs="Arial"/>
                <w:sz w:val="22"/>
                <w:lang w:eastAsia="ru-RU"/>
              </w:rPr>
              <w:t>49</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84,5</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56</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58</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Общеобразовательные школы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75</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108</w:t>
            </w:r>
          </w:p>
        </w:tc>
        <w:tc>
          <w:tcPr>
            <w:tcW w:w="614"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sz w:val="22"/>
                <w:highlight w:val="yellow"/>
                <w:lang w:eastAsia="ru-RU"/>
              </w:rPr>
            </w:pPr>
            <w:r w:rsidRPr="000634D6">
              <w:rPr>
                <w:rFonts w:ascii="Arial" w:hAnsi="Arial" w:cs="Arial"/>
                <w:sz w:val="22"/>
                <w:lang w:eastAsia="ru-RU"/>
              </w:rPr>
              <w:t>60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55,6</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105</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108</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Внешкольные учрежд</w:t>
            </w:r>
            <w:r w:rsidRPr="005719EB">
              <w:rPr>
                <w:rFonts w:ascii="Arial" w:hAnsi="Arial" w:cs="Arial"/>
                <w:color w:val="000000"/>
                <w:sz w:val="22"/>
                <w:lang w:eastAsia="ru-RU"/>
              </w:rPr>
              <w:t>е</w:t>
            </w:r>
            <w:r w:rsidRPr="005719EB">
              <w:rPr>
                <w:rFonts w:ascii="Arial" w:hAnsi="Arial" w:cs="Arial"/>
                <w:color w:val="000000"/>
                <w:sz w:val="22"/>
                <w:lang w:eastAsia="ru-RU"/>
              </w:rPr>
              <w:t>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11</w:t>
            </w:r>
          </w:p>
        </w:tc>
        <w:tc>
          <w:tcPr>
            <w:tcW w:w="614" w:type="pct"/>
            <w:tcBorders>
              <w:top w:val="nil"/>
              <w:left w:val="nil"/>
              <w:bottom w:val="single" w:sz="4" w:space="0" w:color="auto"/>
              <w:right w:val="single" w:sz="4" w:space="0" w:color="auto"/>
            </w:tcBorders>
            <w:noWrap/>
            <w:vAlign w:val="bottom"/>
          </w:tcPr>
          <w:p w:rsidR="00002261" w:rsidRPr="000634D6" w:rsidRDefault="00002261" w:rsidP="002E0B84">
            <w:pPr>
              <w:spacing w:line="240" w:lineRule="auto"/>
              <w:jc w:val="right"/>
              <w:rPr>
                <w:rFonts w:ascii="Arial" w:hAnsi="Arial" w:cs="Arial"/>
                <w:sz w:val="22"/>
                <w:lang w:eastAsia="ru-RU"/>
              </w:rPr>
            </w:pPr>
            <w:r w:rsidRPr="000634D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11</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highlight w:val="yellow"/>
                <w:lang w:eastAsia="ru-RU"/>
              </w:rPr>
            </w:pPr>
            <w:r w:rsidRPr="00841BBA">
              <w:rPr>
                <w:rFonts w:ascii="Arial" w:hAnsi="Arial" w:cs="Arial"/>
                <w:color w:val="000000"/>
                <w:sz w:val="22"/>
                <w:lang w:eastAsia="ru-RU"/>
              </w:rPr>
              <w:t>11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Поликлиника</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посещений в смену</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29</w:t>
            </w:r>
          </w:p>
        </w:tc>
        <w:tc>
          <w:tcPr>
            <w:tcW w:w="614" w:type="pct"/>
            <w:tcBorders>
              <w:top w:val="nil"/>
              <w:left w:val="nil"/>
              <w:bottom w:val="single" w:sz="4" w:space="0" w:color="auto"/>
              <w:right w:val="single" w:sz="4" w:space="0" w:color="auto"/>
            </w:tcBorders>
            <w:noWrap/>
            <w:vAlign w:val="bottom"/>
          </w:tcPr>
          <w:p w:rsidR="00002261" w:rsidRPr="000634D6" w:rsidRDefault="00002261" w:rsidP="002E0B84">
            <w:pPr>
              <w:spacing w:line="240" w:lineRule="auto"/>
              <w:jc w:val="right"/>
              <w:rPr>
                <w:rFonts w:ascii="Arial" w:hAnsi="Arial" w:cs="Arial"/>
                <w:sz w:val="22"/>
                <w:lang w:eastAsia="ru-RU"/>
              </w:rPr>
            </w:pPr>
            <w:r w:rsidRPr="000634D6">
              <w:rPr>
                <w:rFonts w:ascii="Arial" w:hAnsi="Arial" w:cs="Arial"/>
                <w:sz w:val="22"/>
                <w:lang w:eastAsia="ru-RU"/>
              </w:rPr>
              <w:t>47</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162,1</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28</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29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Стационары всех типов</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коек</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18</w:t>
            </w:r>
          </w:p>
        </w:tc>
        <w:tc>
          <w:tcPr>
            <w:tcW w:w="614" w:type="pct"/>
            <w:tcBorders>
              <w:top w:val="nil"/>
              <w:left w:val="nil"/>
              <w:bottom w:val="single" w:sz="4" w:space="0" w:color="auto"/>
              <w:right w:val="single" w:sz="4" w:space="0" w:color="auto"/>
            </w:tcBorders>
            <w:noWrap/>
            <w:vAlign w:val="bottom"/>
          </w:tcPr>
          <w:p w:rsidR="00002261" w:rsidRPr="000634D6" w:rsidRDefault="00002261" w:rsidP="002E0B84">
            <w:pPr>
              <w:spacing w:line="240" w:lineRule="auto"/>
              <w:jc w:val="right"/>
              <w:rPr>
                <w:rFonts w:ascii="Arial" w:hAnsi="Arial" w:cs="Arial"/>
                <w:sz w:val="22"/>
                <w:lang w:eastAsia="ru-RU"/>
              </w:rPr>
            </w:pPr>
            <w:r w:rsidRPr="000634D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17</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18</w:t>
            </w:r>
          </w:p>
        </w:tc>
      </w:tr>
      <w:tr w:rsidR="00002261" w:rsidRPr="00841BBA"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Станция скорой помощи</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автомобилей</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0,1</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0634D6" w:rsidRDefault="00002261" w:rsidP="002E0B84">
            <w:pPr>
              <w:spacing w:line="240" w:lineRule="auto"/>
              <w:jc w:val="right"/>
              <w:rPr>
                <w:rFonts w:ascii="Arial" w:hAnsi="Arial" w:cs="Arial"/>
                <w:sz w:val="22"/>
                <w:lang w:eastAsia="ru-RU"/>
              </w:rPr>
            </w:pPr>
            <w:r w:rsidRPr="000634D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highlight w:val="yellow"/>
                <w:lang w:eastAsia="ru-RU"/>
              </w:rPr>
            </w:pPr>
            <w:r w:rsidRPr="00841BBA">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Клубы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143</w:t>
            </w:r>
          </w:p>
        </w:tc>
        <w:tc>
          <w:tcPr>
            <w:tcW w:w="614"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sz w:val="22"/>
                <w:highlight w:val="yellow"/>
                <w:lang w:eastAsia="ru-RU"/>
              </w:rPr>
            </w:pPr>
            <w:r w:rsidRPr="000634D6">
              <w:rPr>
                <w:rFonts w:ascii="Arial" w:hAnsi="Arial" w:cs="Arial"/>
                <w:sz w:val="22"/>
                <w:lang w:eastAsia="ru-RU"/>
              </w:rPr>
              <w:t>800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559,4</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140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highlight w:val="yellow"/>
                <w:lang w:eastAsia="ru-RU"/>
              </w:rPr>
            </w:pPr>
            <w:r w:rsidRPr="00841BBA">
              <w:rPr>
                <w:rFonts w:ascii="Arial" w:hAnsi="Arial" w:cs="Arial"/>
                <w:color w:val="000000"/>
                <w:sz w:val="22"/>
                <w:lang w:eastAsia="ru-RU"/>
              </w:rPr>
              <w:t>144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Пожарное депо</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машин</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sz w:val="22"/>
                <w:highlight w:val="yellow"/>
                <w:lang w:eastAsia="ru-RU"/>
              </w:rPr>
            </w:pPr>
            <w:r w:rsidRPr="007E008B">
              <w:rPr>
                <w:rFonts w:ascii="Arial" w:hAnsi="Arial" w:cs="Arial"/>
                <w:sz w:val="22"/>
                <w:lang w:eastAsia="ru-RU"/>
              </w:rPr>
              <w:t>4</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400,0</w:t>
            </w:r>
          </w:p>
        </w:tc>
        <w:tc>
          <w:tcPr>
            <w:tcW w:w="508"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D60115" w:rsidRDefault="00002261" w:rsidP="002E0B84">
            <w:pPr>
              <w:spacing w:line="240" w:lineRule="auto"/>
              <w:jc w:val="right"/>
              <w:rPr>
                <w:rFonts w:ascii="Arial" w:hAnsi="Arial" w:cs="Arial"/>
                <w:color w:val="000000"/>
                <w:sz w:val="22"/>
                <w:lang w:eastAsia="ru-RU"/>
              </w:rPr>
            </w:pPr>
            <w:r w:rsidRPr="00D60115">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Кладбища традиционного захоронения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га</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0,24</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0</w:t>
            </w:r>
            <w:r>
              <w:rPr>
                <w:rFonts w:ascii="Arial" w:hAnsi="Arial" w:cs="Arial"/>
                <w:color w:val="000000"/>
                <w:sz w:val="22"/>
                <w:lang w:eastAsia="ru-RU"/>
              </w:rPr>
              <w:t>,4</w:t>
            </w:r>
          </w:p>
        </w:tc>
        <w:tc>
          <w:tcPr>
            <w:tcW w:w="614" w:type="pct"/>
            <w:tcBorders>
              <w:top w:val="nil"/>
              <w:left w:val="nil"/>
              <w:bottom w:val="single" w:sz="4" w:space="0" w:color="auto"/>
              <w:right w:val="single" w:sz="4" w:space="0" w:color="auto"/>
            </w:tcBorders>
            <w:noWrap/>
            <w:vAlign w:val="bottom"/>
          </w:tcPr>
          <w:p w:rsidR="00002261" w:rsidRPr="007E008B" w:rsidRDefault="00002261" w:rsidP="002E0B84">
            <w:pPr>
              <w:spacing w:line="240" w:lineRule="auto"/>
              <w:jc w:val="right"/>
              <w:rPr>
                <w:rFonts w:ascii="Arial" w:hAnsi="Arial" w:cs="Arial"/>
                <w:sz w:val="22"/>
                <w:lang w:eastAsia="ru-RU"/>
              </w:rPr>
            </w:pPr>
            <w:r w:rsidRPr="007E008B">
              <w:rPr>
                <w:rFonts w:ascii="Arial" w:hAnsi="Arial" w:cs="Arial"/>
                <w:sz w:val="22"/>
                <w:lang w:eastAsia="ru-RU"/>
              </w:rPr>
              <w:t>4,2</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1</w:t>
            </w:r>
            <w:r>
              <w:rPr>
                <w:rFonts w:ascii="Arial" w:hAnsi="Arial" w:cs="Arial"/>
                <w:color w:val="000000"/>
                <w:sz w:val="22"/>
                <w:lang w:eastAsia="ru-RU"/>
              </w:rPr>
              <w:t>050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highlight w:val="yellow"/>
                <w:lang w:eastAsia="ru-RU"/>
              </w:rPr>
            </w:pPr>
            <w:r w:rsidRPr="00841BBA">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D60115" w:rsidRDefault="00002261" w:rsidP="002E0B84">
            <w:pPr>
              <w:spacing w:line="240" w:lineRule="auto"/>
              <w:jc w:val="right"/>
              <w:rPr>
                <w:rFonts w:ascii="Arial" w:hAnsi="Arial" w:cs="Arial"/>
                <w:color w:val="000000"/>
                <w:sz w:val="22"/>
                <w:lang w:eastAsia="ru-RU"/>
              </w:rPr>
            </w:pPr>
            <w:r w:rsidRPr="00D60115">
              <w:rPr>
                <w:rFonts w:ascii="Arial" w:hAnsi="Arial" w:cs="Arial"/>
                <w:color w:val="000000"/>
                <w:sz w:val="22"/>
                <w:lang w:eastAsia="ru-RU"/>
              </w:rPr>
              <w:t>0,4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Спортивный зал</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кв.м</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lang w:eastAsia="ru-RU"/>
              </w:rPr>
            </w:pPr>
            <w:r w:rsidRPr="00FA60F7">
              <w:rPr>
                <w:rFonts w:ascii="Arial" w:hAnsi="Arial" w:cs="Arial"/>
                <w:color w:val="000000"/>
                <w:sz w:val="22"/>
                <w:lang w:eastAsia="ru-RU"/>
              </w:rPr>
              <w:t>286</w:t>
            </w:r>
          </w:p>
        </w:tc>
        <w:tc>
          <w:tcPr>
            <w:tcW w:w="614" w:type="pct"/>
            <w:tcBorders>
              <w:top w:val="nil"/>
              <w:left w:val="nil"/>
              <w:bottom w:val="single" w:sz="4" w:space="0" w:color="auto"/>
              <w:right w:val="single" w:sz="4" w:space="0" w:color="auto"/>
            </w:tcBorders>
            <w:noWrap/>
            <w:vAlign w:val="bottom"/>
          </w:tcPr>
          <w:p w:rsidR="00002261" w:rsidRPr="007E008B" w:rsidRDefault="00002261" w:rsidP="002E0B84">
            <w:pPr>
              <w:spacing w:line="240" w:lineRule="auto"/>
              <w:jc w:val="right"/>
              <w:rPr>
                <w:rFonts w:ascii="Arial" w:hAnsi="Arial" w:cs="Arial"/>
                <w:sz w:val="22"/>
                <w:lang w:eastAsia="ru-RU"/>
              </w:rPr>
            </w:pPr>
            <w:r w:rsidRPr="007E008B">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841BBA" w:rsidRDefault="00002261" w:rsidP="002E0B84">
            <w:pPr>
              <w:spacing w:line="240" w:lineRule="auto"/>
              <w:jc w:val="right"/>
              <w:rPr>
                <w:rFonts w:ascii="Arial" w:hAnsi="Arial" w:cs="Arial"/>
                <w:color w:val="000000"/>
                <w:sz w:val="22"/>
                <w:lang w:eastAsia="ru-RU"/>
              </w:rPr>
            </w:pPr>
            <w:r w:rsidRPr="00841BB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FA60F7" w:rsidRDefault="00002261" w:rsidP="002E0B84">
            <w:pPr>
              <w:spacing w:line="240" w:lineRule="auto"/>
              <w:jc w:val="right"/>
              <w:rPr>
                <w:rFonts w:ascii="Arial" w:hAnsi="Arial" w:cs="Arial"/>
                <w:color w:val="000000"/>
                <w:sz w:val="22"/>
                <w:highlight w:val="yellow"/>
                <w:lang w:eastAsia="ru-RU"/>
              </w:rPr>
            </w:pPr>
            <w:r w:rsidRPr="00841BBA">
              <w:rPr>
                <w:rFonts w:ascii="Arial" w:hAnsi="Arial" w:cs="Arial"/>
                <w:color w:val="000000"/>
                <w:sz w:val="22"/>
                <w:lang w:eastAsia="ru-RU"/>
              </w:rPr>
              <w:t>279</w:t>
            </w:r>
          </w:p>
        </w:tc>
        <w:tc>
          <w:tcPr>
            <w:tcW w:w="508" w:type="pct"/>
            <w:tcBorders>
              <w:top w:val="nil"/>
              <w:left w:val="nil"/>
              <w:bottom w:val="single" w:sz="4" w:space="0" w:color="auto"/>
              <w:right w:val="single" w:sz="4" w:space="0" w:color="auto"/>
            </w:tcBorders>
            <w:noWrap/>
            <w:vAlign w:val="bottom"/>
          </w:tcPr>
          <w:p w:rsidR="00002261" w:rsidRPr="00D60115" w:rsidRDefault="00002261" w:rsidP="002E0B84">
            <w:pPr>
              <w:spacing w:line="240" w:lineRule="auto"/>
              <w:jc w:val="right"/>
              <w:rPr>
                <w:rFonts w:ascii="Arial" w:hAnsi="Arial" w:cs="Arial"/>
                <w:color w:val="000000"/>
                <w:sz w:val="22"/>
                <w:lang w:eastAsia="ru-RU"/>
              </w:rPr>
            </w:pPr>
            <w:r w:rsidRPr="00D60115">
              <w:rPr>
                <w:rFonts w:ascii="Arial" w:hAnsi="Arial" w:cs="Arial"/>
                <w:color w:val="000000"/>
                <w:sz w:val="22"/>
                <w:lang w:eastAsia="ru-RU"/>
              </w:rPr>
              <w:t>288</w:t>
            </w:r>
          </w:p>
        </w:tc>
      </w:tr>
    </w:tbl>
    <w:p w:rsidR="00002261" w:rsidRDefault="00002261" w:rsidP="00433D8D">
      <w:pPr>
        <w:spacing w:line="240" w:lineRule="auto"/>
        <w:jc w:val="left"/>
        <w:rPr>
          <w:rFonts w:ascii="Arial" w:hAnsi="Arial" w:cs="Arial"/>
          <w:i/>
          <w:szCs w:val="24"/>
        </w:rPr>
      </w:pPr>
    </w:p>
    <w:p w:rsidR="00002261" w:rsidRDefault="00002261" w:rsidP="006B7D11">
      <w:pPr>
        <w:spacing w:line="240" w:lineRule="auto"/>
        <w:jc w:val="left"/>
        <w:rPr>
          <w:rFonts w:ascii="Arial" w:hAnsi="Arial" w:cs="Arial"/>
          <w:i/>
          <w:szCs w:val="24"/>
        </w:rPr>
      </w:pPr>
    </w:p>
    <w:p w:rsidR="00002261" w:rsidRDefault="00002261">
      <w:pPr>
        <w:spacing w:line="240" w:lineRule="auto"/>
        <w:jc w:val="left"/>
        <w:rPr>
          <w:rFonts w:ascii="Arial" w:hAnsi="Arial" w:cs="Arial"/>
          <w:i/>
          <w:szCs w:val="24"/>
        </w:rPr>
      </w:pPr>
      <w:r>
        <w:rPr>
          <w:rFonts w:ascii="Arial" w:hAnsi="Arial" w:cs="Arial"/>
          <w:i/>
          <w:szCs w:val="24"/>
        </w:rPr>
        <w:br w:type="page"/>
      </w:r>
    </w:p>
    <w:p w:rsidR="00002261" w:rsidRPr="00584D7B" w:rsidRDefault="00002261" w:rsidP="00160717">
      <w:pPr>
        <w:spacing w:line="240" w:lineRule="auto"/>
        <w:jc w:val="left"/>
        <w:rPr>
          <w:rFonts w:ascii="Arial" w:hAnsi="Arial" w:cs="Arial"/>
          <w:b/>
          <w:i/>
          <w:color w:val="000000"/>
          <w:sz w:val="22"/>
          <w:lang w:val="en-US"/>
        </w:rPr>
      </w:pPr>
      <w:r>
        <w:rPr>
          <w:rFonts w:ascii="Arial" w:hAnsi="Arial" w:cs="Arial"/>
          <w:b/>
          <w:i/>
          <w:color w:val="000000"/>
          <w:sz w:val="22"/>
        </w:rPr>
        <w:t>Таблица 8.</w:t>
      </w:r>
      <w:r>
        <w:rPr>
          <w:rFonts w:ascii="Arial" w:hAnsi="Arial" w:cs="Arial"/>
          <w:b/>
          <w:i/>
          <w:color w:val="000000"/>
          <w:sz w:val="22"/>
          <w:lang w:val="en-US"/>
        </w:rPr>
        <w:t>15</w:t>
      </w:r>
    </w:p>
    <w:p w:rsidR="00002261" w:rsidRPr="002E0B84" w:rsidRDefault="00002261" w:rsidP="00160717">
      <w:pPr>
        <w:spacing w:line="240" w:lineRule="auto"/>
        <w:jc w:val="left"/>
        <w:rPr>
          <w:rFonts w:ascii="Arial" w:hAnsi="Arial" w:cs="Arial"/>
          <w:i/>
          <w:color w:val="000000"/>
          <w:sz w:val="22"/>
        </w:rPr>
      </w:pPr>
      <w:r w:rsidRPr="002E0B84">
        <w:rPr>
          <w:rFonts w:ascii="Arial" w:hAnsi="Arial" w:cs="Arial"/>
          <w:i/>
          <w:color w:val="000000"/>
          <w:sz w:val="22"/>
        </w:rPr>
        <w:t>Расчет обеспеченности учреждений обслуживания Белкинского сельсовета Княгининского района</w:t>
      </w:r>
    </w:p>
    <w:p w:rsidR="00002261" w:rsidRDefault="00002261" w:rsidP="00160717">
      <w:pPr>
        <w:spacing w:line="240" w:lineRule="auto"/>
        <w:jc w:val="left"/>
        <w:rPr>
          <w:rFonts w:ascii="Arial" w:hAnsi="Arial" w:cs="Arial"/>
          <w:i/>
          <w:szCs w:val="24"/>
        </w:rPr>
      </w:pPr>
    </w:p>
    <w:tbl>
      <w:tblPr>
        <w:tblW w:w="5000" w:type="pct"/>
        <w:tblLook w:val="00A0"/>
      </w:tblPr>
      <w:tblGrid>
        <w:gridCol w:w="2879"/>
        <w:gridCol w:w="1575"/>
        <w:gridCol w:w="1875"/>
        <w:gridCol w:w="1503"/>
        <w:gridCol w:w="1817"/>
        <w:gridCol w:w="2131"/>
        <w:gridCol w:w="1503"/>
        <w:gridCol w:w="1503"/>
      </w:tblGrid>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Сущ</w:t>
            </w:r>
            <w:r>
              <w:rPr>
                <w:rFonts w:ascii="Arial" w:hAnsi="Arial" w:cs="Arial"/>
                <w:color w:val="000000"/>
                <w:sz w:val="22"/>
                <w:lang w:eastAsia="ru-RU"/>
              </w:rPr>
              <w:t>.</w:t>
            </w:r>
            <w:r w:rsidRPr="005719EB">
              <w:rPr>
                <w:rFonts w:ascii="Arial" w:hAnsi="Arial" w:cs="Arial"/>
                <w:color w:val="000000"/>
                <w:sz w:val="22"/>
                <w:lang w:eastAsia="ru-RU"/>
              </w:rPr>
              <w:t xml:space="preserve"> численность</w:t>
            </w:r>
          </w:p>
        </w:tc>
        <w:tc>
          <w:tcPr>
            <w:tcW w:w="61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752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1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 xml:space="preserve">733 чел. </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2 очередь</w:t>
            </w:r>
          </w:p>
        </w:tc>
        <w:tc>
          <w:tcPr>
            <w:tcW w:w="614" w:type="pct"/>
            <w:tcBorders>
              <w:top w:val="nil"/>
              <w:left w:val="nil"/>
              <w:bottom w:val="nil"/>
              <w:right w:val="nil"/>
            </w:tcBorders>
            <w:noWrap/>
            <w:vAlign w:val="bottom"/>
          </w:tcPr>
          <w:p w:rsidR="00002261" w:rsidRPr="005719EB" w:rsidRDefault="00002261" w:rsidP="002E0B84">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755 чел.</w:t>
            </w:r>
          </w:p>
        </w:tc>
        <w:tc>
          <w:tcPr>
            <w:tcW w:w="508" w:type="pct"/>
            <w:tcBorders>
              <w:top w:val="nil"/>
              <w:left w:val="nil"/>
              <w:bottom w:val="nil"/>
              <w:right w:val="nil"/>
            </w:tcBorders>
            <w:noWrap/>
            <w:vAlign w:val="bottom"/>
          </w:tcPr>
          <w:p w:rsidR="00002261" w:rsidRPr="005719EB" w:rsidRDefault="00002261" w:rsidP="002E0B84">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2E0B84">
            <w:pPr>
              <w:spacing w:line="240" w:lineRule="auto"/>
              <w:jc w:val="right"/>
              <w:rPr>
                <w:rFonts w:ascii="Arial" w:hAnsi="Arial" w:cs="Arial"/>
                <w:color w:val="000000"/>
                <w:sz w:val="22"/>
                <w:lang w:eastAsia="ru-RU"/>
              </w:rPr>
            </w:pPr>
          </w:p>
        </w:tc>
      </w:tr>
      <w:tr w:rsidR="00002261" w:rsidRPr="005719EB" w:rsidTr="002E0B84">
        <w:trPr>
          <w:trHeight w:val="340"/>
        </w:trPr>
        <w:tc>
          <w:tcPr>
            <w:tcW w:w="2648" w:type="pct"/>
            <w:gridSpan w:val="4"/>
            <w:tcBorders>
              <w:top w:val="nil"/>
              <w:left w:val="nil"/>
              <w:bottom w:val="nil"/>
              <w:right w:val="nil"/>
            </w:tcBorders>
            <w:shd w:val="clear" w:color="000000" w:fill="EEECE1"/>
            <w:noWrap/>
            <w:vAlign w:val="bottom"/>
          </w:tcPr>
          <w:p w:rsidR="00002261" w:rsidRPr="00B46EAE" w:rsidRDefault="00002261" w:rsidP="002E0B84">
            <w:pPr>
              <w:spacing w:line="240" w:lineRule="auto"/>
              <w:jc w:val="left"/>
              <w:rPr>
                <w:rFonts w:ascii="Arial" w:hAnsi="Arial" w:cs="Arial"/>
                <w:color w:val="000000"/>
                <w:sz w:val="40"/>
                <w:szCs w:val="40"/>
                <w:lang w:eastAsia="ru-RU"/>
              </w:rPr>
            </w:pPr>
            <w:r>
              <w:rPr>
                <w:rFonts w:ascii="Arial" w:hAnsi="Arial" w:cs="Arial"/>
                <w:color w:val="000000"/>
                <w:sz w:val="40"/>
                <w:szCs w:val="40"/>
                <w:lang w:eastAsia="ru-RU"/>
              </w:rPr>
              <w:t>Белкинский сельсовет</w:t>
            </w:r>
          </w:p>
        </w:tc>
        <w:tc>
          <w:tcPr>
            <w:tcW w:w="614"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FF0000"/>
                <w:sz w:val="22"/>
                <w:lang w:eastAsia="ru-RU"/>
              </w:rPr>
            </w:pPr>
            <w:r w:rsidRPr="005719EB">
              <w:rPr>
                <w:rFonts w:ascii="Arial" w:hAnsi="Arial" w:cs="Arial"/>
                <w:color w:val="FF0000"/>
                <w:sz w:val="22"/>
                <w:lang w:eastAsia="ru-RU"/>
              </w:rPr>
              <w:t> </w:t>
            </w:r>
          </w:p>
        </w:tc>
        <w:tc>
          <w:tcPr>
            <w:tcW w:w="721"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r>
      <w:tr w:rsidR="00002261" w:rsidRPr="005719EB" w:rsidTr="002E0B84">
        <w:trPr>
          <w:trHeight w:val="340"/>
        </w:trPr>
        <w:tc>
          <w:tcPr>
            <w:tcW w:w="974" w:type="pct"/>
            <w:tcBorders>
              <w:top w:val="single" w:sz="4" w:space="0" w:color="auto"/>
              <w:left w:val="single" w:sz="4" w:space="0" w:color="auto"/>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Учреждение, предпр</w:t>
            </w:r>
            <w:r w:rsidRPr="005719EB">
              <w:rPr>
                <w:rFonts w:ascii="Arial" w:hAnsi="Arial" w:cs="Arial"/>
                <w:color w:val="000000"/>
                <w:sz w:val="22"/>
                <w:lang w:eastAsia="ru-RU"/>
              </w:rPr>
              <w:t>и</w:t>
            </w:r>
            <w:r w:rsidRPr="005719EB">
              <w:rPr>
                <w:rFonts w:ascii="Arial" w:hAnsi="Arial" w:cs="Arial"/>
                <w:color w:val="000000"/>
                <w:sz w:val="22"/>
                <w:lang w:eastAsia="ru-RU"/>
              </w:rPr>
              <w:t>ятие</w:t>
            </w:r>
          </w:p>
        </w:tc>
        <w:tc>
          <w:tcPr>
            <w:tcW w:w="533"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Единица и</w:t>
            </w:r>
            <w:r w:rsidRPr="005719EB">
              <w:rPr>
                <w:rFonts w:ascii="Arial" w:hAnsi="Arial" w:cs="Arial"/>
                <w:color w:val="000000"/>
                <w:sz w:val="22"/>
                <w:lang w:eastAsia="ru-RU"/>
              </w:rPr>
              <w:t>з</w:t>
            </w:r>
            <w:r w:rsidRPr="005719EB">
              <w:rPr>
                <w:rFonts w:ascii="Arial" w:hAnsi="Arial" w:cs="Arial"/>
                <w:color w:val="000000"/>
                <w:sz w:val="22"/>
                <w:lang w:eastAsia="ru-RU"/>
              </w:rPr>
              <w:t>мерения</w:t>
            </w:r>
          </w:p>
        </w:tc>
        <w:tc>
          <w:tcPr>
            <w:tcW w:w="634"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Норма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(сущ)</w:t>
            </w:r>
          </w:p>
        </w:tc>
        <w:tc>
          <w:tcPr>
            <w:tcW w:w="614" w:type="pct"/>
            <w:tcBorders>
              <w:top w:val="single" w:sz="4" w:space="0" w:color="auto"/>
              <w:left w:val="nil"/>
              <w:bottom w:val="single" w:sz="4" w:space="0" w:color="auto"/>
              <w:right w:val="single" w:sz="4" w:space="0" w:color="auto"/>
            </w:tcBorders>
            <w:vAlign w:val="center"/>
          </w:tcPr>
          <w:p w:rsidR="00002261" w:rsidRPr="001046AD" w:rsidRDefault="00002261" w:rsidP="002E0B84">
            <w:pPr>
              <w:spacing w:line="240" w:lineRule="auto"/>
              <w:jc w:val="center"/>
              <w:rPr>
                <w:rFonts w:ascii="Arial" w:hAnsi="Arial" w:cs="Arial"/>
                <w:sz w:val="22"/>
                <w:lang w:eastAsia="ru-RU"/>
              </w:rPr>
            </w:pPr>
            <w:r w:rsidRPr="001046AD">
              <w:rPr>
                <w:rFonts w:ascii="Arial" w:hAnsi="Arial" w:cs="Arial"/>
                <w:sz w:val="22"/>
                <w:lang w:eastAsia="ru-RU"/>
              </w:rPr>
              <w:t>Существующее положение</w:t>
            </w:r>
          </w:p>
        </w:tc>
        <w:tc>
          <w:tcPr>
            <w:tcW w:w="721"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Процент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(1-я очередь)</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 (расчетный срок)</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Детские дошкольные у</w:t>
            </w:r>
            <w:r w:rsidRPr="005719EB">
              <w:rPr>
                <w:rFonts w:ascii="Arial" w:hAnsi="Arial" w:cs="Arial"/>
                <w:color w:val="000000"/>
                <w:sz w:val="22"/>
                <w:lang w:eastAsia="ru-RU"/>
              </w:rPr>
              <w:t>ч</w:t>
            </w:r>
            <w:r w:rsidRPr="005719EB">
              <w:rPr>
                <w:rFonts w:ascii="Arial" w:hAnsi="Arial" w:cs="Arial"/>
                <w:color w:val="000000"/>
                <w:sz w:val="22"/>
                <w:lang w:eastAsia="ru-RU"/>
              </w:rPr>
              <w:t>реждения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40</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30</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16</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54,0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31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Общеобразовательные школы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75</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57</w:t>
            </w:r>
          </w:p>
        </w:tc>
        <w:tc>
          <w:tcPr>
            <w:tcW w:w="614" w:type="pct"/>
            <w:tcBorders>
              <w:top w:val="nil"/>
              <w:left w:val="nil"/>
              <w:bottom w:val="single" w:sz="4" w:space="0" w:color="auto"/>
              <w:right w:val="single" w:sz="4" w:space="0" w:color="auto"/>
            </w:tcBorders>
            <w:noWrap/>
            <w:vAlign w:val="bottom"/>
          </w:tcPr>
          <w:p w:rsidR="00002261" w:rsidRPr="00B867BD" w:rsidRDefault="00002261" w:rsidP="002E0B84">
            <w:pPr>
              <w:spacing w:line="240" w:lineRule="auto"/>
              <w:jc w:val="right"/>
              <w:rPr>
                <w:rFonts w:ascii="Arial" w:hAnsi="Arial" w:cs="Arial"/>
                <w:sz w:val="22"/>
                <w:lang w:eastAsia="ru-RU"/>
              </w:rPr>
            </w:pPr>
            <w:r w:rsidRPr="00B867BD">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55</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57</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Внешкольные учрежд</w:t>
            </w:r>
            <w:r w:rsidRPr="005719EB">
              <w:rPr>
                <w:rFonts w:ascii="Arial" w:hAnsi="Arial" w:cs="Arial"/>
                <w:color w:val="000000"/>
                <w:sz w:val="22"/>
                <w:lang w:eastAsia="ru-RU"/>
              </w:rPr>
              <w:t>е</w:t>
            </w:r>
            <w:r w:rsidRPr="005719EB">
              <w:rPr>
                <w:rFonts w:ascii="Arial" w:hAnsi="Arial" w:cs="Arial"/>
                <w:color w:val="000000"/>
                <w:sz w:val="22"/>
                <w:lang w:eastAsia="ru-RU"/>
              </w:rPr>
              <w:t>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6</w:t>
            </w:r>
          </w:p>
        </w:tc>
        <w:tc>
          <w:tcPr>
            <w:tcW w:w="614" w:type="pct"/>
            <w:tcBorders>
              <w:top w:val="nil"/>
              <w:left w:val="nil"/>
              <w:bottom w:val="single" w:sz="4" w:space="0" w:color="auto"/>
              <w:right w:val="single" w:sz="4" w:space="0" w:color="auto"/>
            </w:tcBorders>
            <w:noWrap/>
            <w:vAlign w:val="bottom"/>
          </w:tcPr>
          <w:p w:rsidR="00002261" w:rsidRPr="00B867BD" w:rsidRDefault="00002261" w:rsidP="002E0B84">
            <w:pPr>
              <w:spacing w:line="240" w:lineRule="auto"/>
              <w:jc w:val="right"/>
              <w:rPr>
                <w:rFonts w:ascii="Arial" w:hAnsi="Arial" w:cs="Arial"/>
                <w:sz w:val="22"/>
                <w:lang w:eastAsia="ru-RU"/>
              </w:rPr>
            </w:pPr>
            <w:r w:rsidRPr="00B867BD">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6</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6</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Поликлиника</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посещений в смену</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15</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33</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220,0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15</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16</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Стационары всех типов</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коек</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9</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9</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9</w:t>
            </w:r>
          </w:p>
        </w:tc>
      </w:tr>
      <w:tr w:rsidR="00002261" w:rsidRPr="00841BBA"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Станция скорой помощи</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автомобилей</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0,1</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Клубы</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100</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76</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500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657,9</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74</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76</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Пожарное депо</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машин</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sz w:val="22"/>
                <w:highlight w:val="yellow"/>
                <w:lang w:eastAsia="ru-RU"/>
              </w:rPr>
            </w:pPr>
            <w:r w:rsidRPr="00B867BD">
              <w:rPr>
                <w:rFonts w:ascii="Arial" w:hAnsi="Arial" w:cs="Arial"/>
                <w:sz w:val="22"/>
                <w:lang w:eastAsia="ru-RU"/>
              </w:rPr>
              <w:t>2</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Кладбища традиционного захоронения</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га</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0,24</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0</w:t>
            </w:r>
            <w:r>
              <w:rPr>
                <w:rFonts w:ascii="Arial" w:hAnsi="Arial" w:cs="Arial"/>
                <w:color w:val="000000"/>
                <w:sz w:val="22"/>
                <w:lang w:eastAsia="ru-RU"/>
              </w:rPr>
              <w:t>,2</w:t>
            </w:r>
          </w:p>
        </w:tc>
        <w:tc>
          <w:tcPr>
            <w:tcW w:w="614" w:type="pct"/>
            <w:tcBorders>
              <w:top w:val="nil"/>
              <w:left w:val="nil"/>
              <w:bottom w:val="single" w:sz="4" w:space="0" w:color="auto"/>
              <w:right w:val="single" w:sz="4" w:space="0" w:color="auto"/>
            </w:tcBorders>
            <w:noWrap/>
            <w:vAlign w:val="bottom"/>
          </w:tcPr>
          <w:p w:rsidR="00002261" w:rsidRPr="000A12CB" w:rsidRDefault="00002261" w:rsidP="002E0B84">
            <w:pPr>
              <w:spacing w:line="240" w:lineRule="auto"/>
              <w:jc w:val="right"/>
              <w:rPr>
                <w:rFonts w:ascii="Arial" w:hAnsi="Arial" w:cs="Arial"/>
                <w:sz w:val="22"/>
                <w:lang w:eastAsia="ru-RU"/>
              </w:rPr>
            </w:pPr>
            <w:r w:rsidRPr="000A12CB">
              <w:rPr>
                <w:rFonts w:ascii="Arial" w:hAnsi="Arial" w:cs="Arial"/>
                <w:sz w:val="22"/>
                <w:lang w:eastAsia="ru-RU"/>
              </w:rPr>
              <w:t>7,8</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3900,0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0,2</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0,2</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2E0B84">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Спортивный зал</w:t>
            </w:r>
          </w:p>
        </w:tc>
        <w:tc>
          <w:tcPr>
            <w:tcW w:w="533" w:type="pct"/>
            <w:tcBorders>
              <w:top w:val="nil"/>
              <w:left w:val="nil"/>
              <w:bottom w:val="single" w:sz="4" w:space="0" w:color="auto"/>
              <w:right w:val="single" w:sz="4" w:space="0" w:color="auto"/>
            </w:tcBorders>
            <w:vAlign w:val="center"/>
          </w:tcPr>
          <w:p w:rsidR="00002261" w:rsidRPr="005719EB" w:rsidRDefault="00002261" w:rsidP="002E0B84">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кв.м</w:t>
            </w:r>
          </w:p>
        </w:tc>
        <w:tc>
          <w:tcPr>
            <w:tcW w:w="634" w:type="pct"/>
            <w:tcBorders>
              <w:top w:val="nil"/>
              <w:left w:val="nil"/>
              <w:bottom w:val="single" w:sz="4" w:space="0" w:color="auto"/>
              <w:right w:val="single" w:sz="4" w:space="0" w:color="auto"/>
            </w:tcBorders>
            <w:noWrap/>
            <w:vAlign w:val="bottom"/>
          </w:tcPr>
          <w:p w:rsidR="00002261" w:rsidRPr="005719EB" w:rsidRDefault="00002261" w:rsidP="002E0B84">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4A4CD5" w:rsidRDefault="00002261" w:rsidP="002E0B84">
            <w:pPr>
              <w:spacing w:line="240" w:lineRule="auto"/>
              <w:jc w:val="right"/>
              <w:rPr>
                <w:rFonts w:ascii="Arial" w:hAnsi="Arial" w:cs="Arial"/>
                <w:color w:val="000000"/>
                <w:sz w:val="22"/>
                <w:lang w:eastAsia="ru-RU"/>
              </w:rPr>
            </w:pPr>
            <w:r w:rsidRPr="004A4CD5">
              <w:rPr>
                <w:rFonts w:ascii="Arial" w:hAnsi="Arial" w:cs="Arial"/>
                <w:color w:val="000000"/>
                <w:sz w:val="22"/>
                <w:lang w:eastAsia="ru-RU"/>
              </w:rPr>
              <w:t>151</w:t>
            </w:r>
          </w:p>
        </w:tc>
        <w:tc>
          <w:tcPr>
            <w:tcW w:w="614" w:type="pct"/>
            <w:tcBorders>
              <w:top w:val="nil"/>
              <w:left w:val="nil"/>
              <w:bottom w:val="single" w:sz="4" w:space="0" w:color="auto"/>
              <w:right w:val="single" w:sz="4" w:space="0" w:color="auto"/>
            </w:tcBorders>
            <w:noWrap/>
            <w:vAlign w:val="bottom"/>
          </w:tcPr>
          <w:p w:rsidR="00002261" w:rsidRPr="000A12CB" w:rsidRDefault="00002261" w:rsidP="002E0B84">
            <w:pPr>
              <w:spacing w:line="240" w:lineRule="auto"/>
              <w:jc w:val="right"/>
              <w:rPr>
                <w:rFonts w:ascii="Arial" w:hAnsi="Arial" w:cs="Arial"/>
                <w:sz w:val="22"/>
                <w:lang w:eastAsia="ru-RU"/>
              </w:rPr>
            </w:pPr>
            <w:r w:rsidRPr="000A12CB">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Pr>
                <w:rFonts w:ascii="Arial" w:hAnsi="Arial" w:cs="Arial"/>
                <w:color w:val="000000"/>
                <w:sz w:val="22"/>
                <w:lang w:eastAsia="ru-RU"/>
              </w:rPr>
              <w:t>147</w:t>
            </w:r>
          </w:p>
        </w:tc>
        <w:tc>
          <w:tcPr>
            <w:tcW w:w="508" w:type="pct"/>
            <w:tcBorders>
              <w:top w:val="nil"/>
              <w:left w:val="nil"/>
              <w:bottom w:val="single" w:sz="4" w:space="0" w:color="auto"/>
              <w:right w:val="single" w:sz="4" w:space="0" w:color="auto"/>
            </w:tcBorders>
            <w:noWrap/>
            <w:vAlign w:val="bottom"/>
          </w:tcPr>
          <w:p w:rsidR="00002261" w:rsidRPr="002A4C90" w:rsidRDefault="00002261" w:rsidP="002E0B84">
            <w:pPr>
              <w:spacing w:line="240" w:lineRule="auto"/>
              <w:jc w:val="right"/>
              <w:rPr>
                <w:rFonts w:ascii="Arial" w:hAnsi="Arial" w:cs="Arial"/>
                <w:color w:val="000000"/>
                <w:sz w:val="22"/>
                <w:lang w:eastAsia="ru-RU"/>
              </w:rPr>
            </w:pPr>
            <w:r w:rsidRPr="002A4C90">
              <w:rPr>
                <w:rFonts w:ascii="Arial" w:hAnsi="Arial" w:cs="Arial"/>
                <w:color w:val="000000"/>
                <w:sz w:val="22"/>
                <w:lang w:eastAsia="ru-RU"/>
              </w:rPr>
              <w:t>151</w:t>
            </w:r>
          </w:p>
        </w:tc>
      </w:tr>
    </w:tbl>
    <w:p w:rsidR="00002261" w:rsidRDefault="00002261" w:rsidP="006B7D11">
      <w:pPr>
        <w:spacing w:line="240" w:lineRule="auto"/>
        <w:jc w:val="left"/>
        <w:rPr>
          <w:rFonts w:ascii="Arial" w:hAnsi="Arial" w:cs="Arial"/>
          <w:i/>
          <w:szCs w:val="24"/>
        </w:rPr>
      </w:pPr>
    </w:p>
    <w:p w:rsidR="00002261" w:rsidRDefault="00002261">
      <w:pPr>
        <w:spacing w:line="240" w:lineRule="auto"/>
        <w:jc w:val="left"/>
        <w:rPr>
          <w:rFonts w:ascii="Arial" w:hAnsi="Arial" w:cs="Arial"/>
          <w:i/>
          <w:szCs w:val="24"/>
        </w:rPr>
      </w:pPr>
      <w:r>
        <w:rPr>
          <w:rFonts w:ascii="Arial" w:hAnsi="Arial" w:cs="Arial"/>
          <w:i/>
          <w:szCs w:val="24"/>
        </w:rPr>
        <w:br w:type="page"/>
      </w:r>
    </w:p>
    <w:p w:rsidR="00002261" w:rsidRDefault="00002261" w:rsidP="006B7D11">
      <w:pPr>
        <w:spacing w:line="240" w:lineRule="auto"/>
        <w:jc w:val="left"/>
        <w:rPr>
          <w:rFonts w:ascii="Arial" w:hAnsi="Arial" w:cs="Arial"/>
          <w:i/>
          <w:szCs w:val="24"/>
        </w:rPr>
      </w:pPr>
    </w:p>
    <w:p w:rsidR="00002261" w:rsidRPr="00584D7B" w:rsidRDefault="00002261" w:rsidP="004608D8">
      <w:pPr>
        <w:spacing w:line="240" w:lineRule="auto"/>
        <w:jc w:val="left"/>
        <w:rPr>
          <w:rFonts w:ascii="Arial" w:hAnsi="Arial" w:cs="Arial"/>
          <w:b/>
          <w:i/>
          <w:color w:val="000000"/>
          <w:sz w:val="22"/>
          <w:lang w:val="en-US"/>
        </w:rPr>
      </w:pPr>
      <w:r>
        <w:rPr>
          <w:rFonts w:ascii="Arial" w:hAnsi="Arial" w:cs="Arial"/>
          <w:b/>
          <w:i/>
          <w:color w:val="000000"/>
          <w:sz w:val="22"/>
        </w:rPr>
        <w:t>Таблица 8.1</w:t>
      </w:r>
      <w:r>
        <w:rPr>
          <w:rFonts w:ascii="Arial" w:hAnsi="Arial" w:cs="Arial"/>
          <w:b/>
          <w:i/>
          <w:color w:val="000000"/>
          <w:sz w:val="22"/>
          <w:lang w:val="en-US"/>
        </w:rPr>
        <w:t>6</w:t>
      </w:r>
    </w:p>
    <w:p w:rsidR="00002261" w:rsidRPr="002E0B84" w:rsidRDefault="00002261" w:rsidP="004608D8">
      <w:pPr>
        <w:spacing w:line="240" w:lineRule="auto"/>
        <w:jc w:val="left"/>
        <w:rPr>
          <w:rFonts w:ascii="Arial" w:hAnsi="Arial" w:cs="Arial"/>
          <w:i/>
          <w:color w:val="000000"/>
          <w:sz w:val="22"/>
        </w:rPr>
      </w:pPr>
      <w:r w:rsidRPr="002E0B84">
        <w:rPr>
          <w:rFonts w:ascii="Arial" w:hAnsi="Arial" w:cs="Arial"/>
          <w:i/>
          <w:color w:val="000000"/>
          <w:sz w:val="22"/>
        </w:rPr>
        <w:t>Расчет обеспеченности учреждений обслуживания Возрожденского сельсовета Княгининского района</w:t>
      </w:r>
    </w:p>
    <w:p w:rsidR="00002261" w:rsidRDefault="00002261" w:rsidP="004608D8">
      <w:pPr>
        <w:spacing w:line="240" w:lineRule="auto"/>
        <w:jc w:val="left"/>
        <w:rPr>
          <w:rFonts w:ascii="Arial" w:hAnsi="Arial" w:cs="Arial"/>
          <w:i/>
          <w:szCs w:val="24"/>
        </w:rPr>
      </w:pPr>
    </w:p>
    <w:tbl>
      <w:tblPr>
        <w:tblW w:w="5000" w:type="pct"/>
        <w:tblLook w:val="00A0"/>
      </w:tblPr>
      <w:tblGrid>
        <w:gridCol w:w="2879"/>
        <w:gridCol w:w="1575"/>
        <w:gridCol w:w="1875"/>
        <w:gridCol w:w="1503"/>
        <w:gridCol w:w="1817"/>
        <w:gridCol w:w="2131"/>
        <w:gridCol w:w="1503"/>
        <w:gridCol w:w="1503"/>
      </w:tblGrid>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Сущ</w:t>
            </w:r>
            <w:r>
              <w:rPr>
                <w:rFonts w:ascii="Arial" w:hAnsi="Arial" w:cs="Arial"/>
                <w:color w:val="000000"/>
                <w:sz w:val="22"/>
                <w:lang w:eastAsia="ru-RU"/>
              </w:rPr>
              <w:t>.</w:t>
            </w:r>
            <w:r w:rsidRPr="005719EB">
              <w:rPr>
                <w:rFonts w:ascii="Arial" w:hAnsi="Arial" w:cs="Arial"/>
                <w:color w:val="000000"/>
                <w:sz w:val="22"/>
                <w:lang w:eastAsia="ru-RU"/>
              </w:rPr>
              <w:t xml:space="preserve"> численность</w:t>
            </w:r>
          </w:p>
        </w:tc>
        <w:tc>
          <w:tcPr>
            <w:tcW w:w="61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1173 чел.</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1 очередь</w:t>
            </w:r>
          </w:p>
        </w:tc>
        <w:tc>
          <w:tcPr>
            <w:tcW w:w="614" w:type="pct"/>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 xml:space="preserve">1144 чел. </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2 очередь</w:t>
            </w:r>
          </w:p>
        </w:tc>
        <w:tc>
          <w:tcPr>
            <w:tcW w:w="614" w:type="pct"/>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1178 чел.</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2648" w:type="pct"/>
            <w:gridSpan w:val="4"/>
            <w:tcBorders>
              <w:top w:val="nil"/>
              <w:left w:val="nil"/>
              <w:bottom w:val="nil"/>
              <w:right w:val="nil"/>
            </w:tcBorders>
            <w:shd w:val="clear" w:color="000000" w:fill="EEECE1"/>
            <w:noWrap/>
            <w:vAlign w:val="bottom"/>
          </w:tcPr>
          <w:p w:rsidR="00002261" w:rsidRPr="00B46EAE" w:rsidRDefault="00002261" w:rsidP="003E5F9E">
            <w:pPr>
              <w:spacing w:line="240" w:lineRule="auto"/>
              <w:jc w:val="left"/>
              <w:rPr>
                <w:rFonts w:ascii="Arial" w:hAnsi="Arial" w:cs="Arial"/>
                <w:color w:val="000000"/>
                <w:sz w:val="40"/>
                <w:szCs w:val="40"/>
                <w:lang w:eastAsia="ru-RU"/>
              </w:rPr>
            </w:pPr>
            <w:r>
              <w:rPr>
                <w:rFonts w:ascii="Arial" w:hAnsi="Arial" w:cs="Arial"/>
                <w:color w:val="000000"/>
                <w:sz w:val="40"/>
                <w:szCs w:val="40"/>
                <w:lang w:eastAsia="ru-RU"/>
              </w:rPr>
              <w:t>Возрожденский сельсовет</w:t>
            </w:r>
          </w:p>
        </w:tc>
        <w:tc>
          <w:tcPr>
            <w:tcW w:w="614"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FF0000"/>
                <w:sz w:val="22"/>
                <w:lang w:eastAsia="ru-RU"/>
              </w:rPr>
            </w:pPr>
            <w:r w:rsidRPr="005719EB">
              <w:rPr>
                <w:rFonts w:ascii="Arial" w:hAnsi="Arial" w:cs="Arial"/>
                <w:color w:val="FF0000"/>
                <w:sz w:val="22"/>
                <w:lang w:eastAsia="ru-RU"/>
              </w:rPr>
              <w:t> </w:t>
            </w:r>
          </w:p>
        </w:tc>
        <w:tc>
          <w:tcPr>
            <w:tcW w:w="721"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r>
      <w:tr w:rsidR="00002261" w:rsidRPr="005719EB" w:rsidTr="002E0B84">
        <w:trPr>
          <w:trHeight w:val="340"/>
        </w:trPr>
        <w:tc>
          <w:tcPr>
            <w:tcW w:w="974" w:type="pct"/>
            <w:tcBorders>
              <w:top w:val="single" w:sz="4" w:space="0" w:color="auto"/>
              <w:left w:val="single" w:sz="4" w:space="0" w:color="auto"/>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Учреждение, предпр</w:t>
            </w:r>
            <w:r w:rsidRPr="005719EB">
              <w:rPr>
                <w:rFonts w:ascii="Arial" w:hAnsi="Arial" w:cs="Arial"/>
                <w:color w:val="000000"/>
                <w:sz w:val="22"/>
                <w:lang w:eastAsia="ru-RU"/>
              </w:rPr>
              <w:t>и</w:t>
            </w:r>
            <w:r w:rsidRPr="005719EB">
              <w:rPr>
                <w:rFonts w:ascii="Arial" w:hAnsi="Arial" w:cs="Arial"/>
                <w:color w:val="000000"/>
                <w:sz w:val="22"/>
                <w:lang w:eastAsia="ru-RU"/>
              </w:rPr>
              <w:t>ятие</w:t>
            </w:r>
          </w:p>
        </w:tc>
        <w:tc>
          <w:tcPr>
            <w:tcW w:w="533"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Единица и</w:t>
            </w:r>
            <w:r w:rsidRPr="005719EB">
              <w:rPr>
                <w:rFonts w:ascii="Arial" w:hAnsi="Arial" w:cs="Arial"/>
                <w:color w:val="000000"/>
                <w:sz w:val="22"/>
                <w:lang w:eastAsia="ru-RU"/>
              </w:rPr>
              <w:t>з</w:t>
            </w:r>
            <w:r w:rsidRPr="005719EB">
              <w:rPr>
                <w:rFonts w:ascii="Arial" w:hAnsi="Arial" w:cs="Arial"/>
                <w:color w:val="000000"/>
                <w:sz w:val="22"/>
                <w:lang w:eastAsia="ru-RU"/>
              </w:rPr>
              <w:t>мерения</w:t>
            </w:r>
          </w:p>
        </w:tc>
        <w:tc>
          <w:tcPr>
            <w:tcW w:w="634"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Норма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(сущ)</w:t>
            </w:r>
          </w:p>
        </w:tc>
        <w:tc>
          <w:tcPr>
            <w:tcW w:w="614" w:type="pct"/>
            <w:tcBorders>
              <w:top w:val="single" w:sz="4" w:space="0" w:color="auto"/>
              <w:left w:val="nil"/>
              <w:bottom w:val="single" w:sz="4" w:space="0" w:color="auto"/>
              <w:right w:val="single" w:sz="4" w:space="0" w:color="auto"/>
            </w:tcBorders>
            <w:vAlign w:val="center"/>
          </w:tcPr>
          <w:p w:rsidR="00002261" w:rsidRPr="001046AD" w:rsidRDefault="00002261" w:rsidP="003E5F9E">
            <w:pPr>
              <w:spacing w:line="240" w:lineRule="auto"/>
              <w:jc w:val="center"/>
              <w:rPr>
                <w:rFonts w:ascii="Arial" w:hAnsi="Arial" w:cs="Arial"/>
                <w:sz w:val="22"/>
                <w:lang w:eastAsia="ru-RU"/>
              </w:rPr>
            </w:pPr>
            <w:r w:rsidRPr="001046AD">
              <w:rPr>
                <w:rFonts w:ascii="Arial" w:hAnsi="Arial" w:cs="Arial"/>
                <w:sz w:val="22"/>
                <w:lang w:eastAsia="ru-RU"/>
              </w:rPr>
              <w:t>Существующее положение</w:t>
            </w:r>
          </w:p>
        </w:tc>
        <w:tc>
          <w:tcPr>
            <w:tcW w:w="721"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Процент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(1-я очередь)</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 (расчетный срок)</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Детские дошкольные у</w:t>
            </w:r>
            <w:r w:rsidRPr="005719EB">
              <w:rPr>
                <w:rFonts w:ascii="Arial" w:hAnsi="Arial" w:cs="Arial"/>
                <w:color w:val="000000"/>
                <w:sz w:val="22"/>
                <w:lang w:eastAsia="ru-RU"/>
              </w:rPr>
              <w:t>ч</w:t>
            </w:r>
            <w:r w:rsidRPr="005719EB">
              <w:rPr>
                <w:rFonts w:ascii="Arial" w:hAnsi="Arial" w:cs="Arial"/>
                <w:color w:val="000000"/>
                <w:sz w:val="22"/>
                <w:lang w:eastAsia="ru-RU"/>
              </w:rPr>
              <w:t>реждения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40</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47</w:t>
            </w:r>
          </w:p>
        </w:tc>
        <w:tc>
          <w:tcPr>
            <w:tcW w:w="614" w:type="pct"/>
            <w:tcBorders>
              <w:top w:val="nil"/>
              <w:left w:val="nil"/>
              <w:bottom w:val="single" w:sz="4" w:space="0" w:color="auto"/>
              <w:right w:val="single" w:sz="4" w:space="0" w:color="auto"/>
            </w:tcBorders>
            <w:noWrap/>
            <w:vAlign w:val="bottom"/>
          </w:tcPr>
          <w:p w:rsidR="00002261" w:rsidRPr="00586A59" w:rsidRDefault="00002261" w:rsidP="003E5F9E">
            <w:pPr>
              <w:spacing w:line="240" w:lineRule="auto"/>
              <w:jc w:val="right"/>
              <w:rPr>
                <w:rFonts w:ascii="Arial" w:hAnsi="Arial" w:cs="Arial"/>
                <w:sz w:val="22"/>
                <w:lang w:eastAsia="ru-RU"/>
              </w:rPr>
            </w:pPr>
            <w:r w:rsidRPr="00586A59">
              <w:rPr>
                <w:rFonts w:ascii="Arial" w:hAnsi="Arial" w:cs="Arial"/>
                <w:sz w:val="22"/>
                <w:lang w:eastAsia="ru-RU"/>
              </w:rPr>
              <w:t>42</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89,4</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46</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48</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Общеобразовательные школы</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75</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88</w:t>
            </w:r>
          </w:p>
        </w:tc>
        <w:tc>
          <w:tcPr>
            <w:tcW w:w="614" w:type="pct"/>
            <w:tcBorders>
              <w:top w:val="nil"/>
              <w:left w:val="nil"/>
              <w:bottom w:val="single" w:sz="4" w:space="0" w:color="auto"/>
              <w:right w:val="single" w:sz="4" w:space="0" w:color="auto"/>
            </w:tcBorders>
            <w:noWrap/>
            <w:vAlign w:val="bottom"/>
          </w:tcPr>
          <w:p w:rsidR="00002261" w:rsidRPr="00586A59" w:rsidRDefault="00002261" w:rsidP="003E5F9E">
            <w:pPr>
              <w:spacing w:line="240" w:lineRule="auto"/>
              <w:jc w:val="right"/>
              <w:rPr>
                <w:rFonts w:ascii="Arial" w:hAnsi="Arial" w:cs="Arial"/>
                <w:sz w:val="22"/>
                <w:lang w:eastAsia="ru-RU"/>
              </w:rPr>
            </w:pPr>
            <w:r w:rsidRPr="00586A59">
              <w:rPr>
                <w:rFonts w:ascii="Arial" w:hAnsi="Arial" w:cs="Arial"/>
                <w:sz w:val="22"/>
                <w:lang w:eastAsia="ru-RU"/>
              </w:rPr>
              <w:t>640</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727,3</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86</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89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Внешкольные учрежд</w:t>
            </w:r>
            <w:r w:rsidRPr="005719EB">
              <w:rPr>
                <w:rFonts w:ascii="Arial" w:hAnsi="Arial" w:cs="Arial"/>
                <w:color w:val="000000"/>
                <w:sz w:val="22"/>
                <w:lang w:eastAsia="ru-RU"/>
              </w:rPr>
              <w:t>е</w:t>
            </w:r>
            <w:r w:rsidRPr="005719EB">
              <w:rPr>
                <w:rFonts w:ascii="Arial" w:hAnsi="Arial" w:cs="Arial"/>
                <w:color w:val="000000"/>
                <w:sz w:val="22"/>
                <w:lang w:eastAsia="ru-RU"/>
              </w:rPr>
              <w:t>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9</w:t>
            </w:r>
          </w:p>
        </w:tc>
        <w:tc>
          <w:tcPr>
            <w:tcW w:w="614"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sz w:val="22"/>
                <w:highlight w:val="yellow"/>
                <w:lang w:eastAsia="ru-RU"/>
              </w:rPr>
            </w:pPr>
            <w:r w:rsidRPr="00586A59">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9</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Поликлиника</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посещений в смену</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24</w:t>
            </w:r>
          </w:p>
        </w:tc>
        <w:tc>
          <w:tcPr>
            <w:tcW w:w="614" w:type="pct"/>
            <w:tcBorders>
              <w:top w:val="nil"/>
              <w:left w:val="nil"/>
              <w:bottom w:val="single" w:sz="4" w:space="0" w:color="auto"/>
              <w:right w:val="single" w:sz="4" w:space="0" w:color="auto"/>
            </w:tcBorders>
            <w:noWrap/>
            <w:vAlign w:val="bottom"/>
          </w:tcPr>
          <w:p w:rsidR="00002261" w:rsidRPr="00586A59" w:rsidRDefault="00002261" w:rsidP="003E5F9E">
            <w:pPr>
              <w:spacing w:line="240" w:lineRule="auto"/>
              <w:jc w:val="right"/>
              <w:rPr>
                <w:rFonts w:ascii="Arial" w:hAnsi="Arial" w:cs="Arial"/>
                <w:sz w:val="22"/>
                <w:lang w:eastAsia="ru-RU"/>
              </w:rPr>
            </w:pPr>
            <w:r w:rsidRPr="00586A59">
              <w:rPr>
                <w:rFonts w:ascii="Arial" w:hAnsi="Arial" w:cs="Arial"/>
                <w:sz w:val="22"/>
                <w:lang w:eastAsia="ru-RU"/>
              </w:rPr>
              <w:t>37</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154,2</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23</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24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Стационары всех типов</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коек</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highlight w:val="yellow"/>
                <w:lang w:eastAsia="ru-RU"/>
              </w:rPr>
            </w:pPr>
            <w:r w:rsidRPr="006B1539">
              <w:rPr>
                <w:rFonts w:ascii="Arial" w:hAnsi="Arial" w:cs="Arial"/>
                <w:color w:val="000000"/>
                <w:sz w:val="22"/>
                <w:lang w:eastAsia="ru-RU"/>
              </w:rPr>
              <w:t>14</w:t>
            </w:r>
          </w:p>
        </w:tc>
        <w:tc>
          <w:tcPr>
            <w:tcW w:w="614" w:type="pct"/>
            <w:tcBorders>
              <w:top w:val="nil"/>
              <w:left w:val="nil"/>
              <w:bottom w:val="single" w:sz="4" w:space="0" w:color="auto"/>
              <w:right w:val="single" w:sz="4" w:space="0" w:color="auto"/>
            </w:tcBorders>
            <w:noWrap/>
            <w:vAlign w:val="bottom"/>
          </w:tcPr>
          <w:p w:rsidR="00002261" w:rsidRPr="00586A59" w:rsidRDefault="00002261" w:rsidP="003E5F9E">
            <w:pPr>
              <w:spacing w:line="240" w:lineRule="auto"/>
              <w:jc w:val="right"/>
              <w:rPr>
                <w:rFonts w:ascii="Arial" w:hAnsi="Arial" w:cs="Arial"/>
                <w:sz w:val="22"/>
                <w:lang w:eastAsia="ru-RU"/>
              </w:rPr>
            </w:pPr>
            <w:r w:rsidRPr="00586A59">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14</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15</w:t>
            </w:r>
          </w:p>
        </w:tc>
      </w:tr>
      <w:tr w:rsidR="00002261" w:rsidRPr="00841BBA"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Станция скорой помощи</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автомобилей</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0,1</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586A59" w:rsidRDefault="00002261" w:rsidP="003E5F9E">
            <w:pPr>
              <w:spacing w:line="240" w:lineRule="auto"/>
              <w:jc w:val="right"/>
              <w:rPr>
                <w:rFonts w:ascii="Arial" w:hAnsi="Arial" w:cs="Arial"/>
                <w:sz w:val="22"/>
                <w:lang w:eastAsia="ru-RU"/>
              </w:rPr>
            </w:pPr>
            <w:r w:rsidRPr="00586A59">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Клубы</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100</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1</w:t>
            </w:r>
            <w:r>
              <w:rPr>
                <w:rFonts w:ascii="Arial" w:hAnsi="Arial" w:cs="Arial"/>
                <w:color w:val="000000"/>
                <w:sz w:val="22"/>
                <w:lang w:eastAsia="ru-RU"/>
              </w:rPr>
              <w:t>18</w:t>
            </w:r>
          </w:p>
        </w:tc>
        <w:tc>
          <w:tcPr>
            <w:tcW w:w="614"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sz w:val="22"/>
                <w:highlight w:val="yellow"/>
                <w:lang w:eastAsia="ru-RU"/>
              </w:rPr>
            </w:pPr>
            <w:r w:rsidRPr="00586A59">
              <w:rPr>
                <w:rFonts w:ascii="Arial" w:hAnsi="Arial" w:cs="Arial"/>
                <w:sz w:val="22"/>
                <w:lang w:eastAsia="ru-RU"/>
              </w:rPr>
              <w:t>555</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473,1</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115</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118</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Пожарное депо</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машин</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sz w:val="22"/>
                <w:highlight w:val="yellow"/>
                <w:lang w:eastAsia="ru-RU"/>
              </w:rPr>
            </w:pPr>
            <w:r w:rsidRPr="00586A59">
              <w:rPr>
                <w:rFonts w:ascii="Arial" w:hAnsi="Arial" w:cs="Arial"/>
                <w:sz w:val="22"/>
                <w:lang w:eastAsia="ru-RU"/>
              </w:rPr>
              <w:t>2</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Кладбища традиционного захоронения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га</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0,24</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0,3</w:t>
            </w:r>
          </w:p>
        </w:tc>
        <w:tc>
          <w:tcPr>
            <w:tcW w:w="614" w:type="pct"/>
            <w:tcBorders>
              <w:top w:val="nil"/>
              <w:left w:val="nil"/>
              <w:bottom w:val="single" w:sz="4" w:space="0" w:color="auto"/>
              <w:right w:val="single" w:sz="4" w:space="0" w:color="auto"/>
            </w:tcBorders>
            <w:noWrap/>
            <w:vAlign w:val="bottom"/>
          </w:tcPr>
          <w:p w:rsidR="00002261" w:rsidRPr="00C33195" w:rsidRDefault="00002261" w:rsidP="003E5F9E">
            <w:pPr>
              <w:spacing w:line="240" w:lineRule="auto"/>
              <w:jc w:val="right"/>
              <w:rPr>
                <w:rFonts w:ascii="Arial" w:hAnsi="Arial" w:cs="Arial"/>
                <w:sz w:val="22"/>
                <w:lang w:eastAsia="ru-RU"/>
              </w:rPr>
            </w:pPr>
            <w:r w:rsidRPr="00C33195">
              <w:rPr>
                <w:rFonts w:ascii="Arial" w:hAnsi="Arial" w:cs="Arial"/>
                <w:sz w:val="22"/>
                <w:lang w:eastAsia="ru-RU"/>
              </w:rPr>
              <w:t>3,2</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1066,7</w:t>
            </w:r>
          </w:p>
        </w:tc>
        <w:tc>
          <w:tcPr>
            <w:tcW w:w="508" w:type="pct"/>
            <w:tcBorders>
              <w:top w:val="nil"/>
              <w:left w:val="nil"/>
              <w:bottom w:val="single" w:sz="4" w:space="0" w:color="auto"/>
              <w:right w:val="single" w:sz="4" w:space="0" w:color="auto"/>
            </w:tcBorders>
            <w:noWrap/>
            <w:vAlign w:val="bottom"/>
          </w:tcPr>
          <w:p w:rsidR="00002261" w:rsidRPr="00A46026" w:rsidRDefault="00002261" w:rsidP="00A46026">
            <w:pPr>
              <w:spacing w:line="240" w:lineRule="auto"/>
              <w:jc w:val="right"/>
              <w:rPr>
                <w:rFonts w:ascii="Arial" w:hAnsi="Arial" w:cs="Arial"/>
                <w:color w:val="000000"/>
                <w:sz w:val="22"/>
                <w:lang w:eastAsia="ru-RU"/>
              </w:rPr>
            </w:pPr>
            <w:r w:rsidRPr="00A46026">
              <w:rPr>
                <w:rFonts w:ascii="Arial" w:hAnsi="Arial" w:cs="Arial"/>
                <w:color w:val="000000"/>
                <w:sz w:val="22"/>
                <w:lang w:eastAsia="ru-RU"/>
              </w:rPr>
              <w:t>0,3</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0,3</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Спортивный зал</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кв.м</w:t>
            </w:r>
          </w:p>
        </w:tc>
        <w:tc>
          <w:tcPr>
            <w:tcW w:w="634" w:type="pct"/>
            <w:tcBorders>
              <w:top w:val="nil"/>
              <w:left w:val="nil"/>
              <w:bottom w:val="single" w:sz="4" w:space="0" w:color="auto"/>
              <w:right w:val="single" w:sz="4" w:space="0" w:color="auto"/>
            </w:tcBorders>
            <w:noWrap/>
            <w:vAlign w:val="bottom"/>
          </w:tcPr>
          <w:p w:rsidR="00002261" w:rsidRPr="005719EB" w:rsidRDefault="00002261" w:rsidP="003E5F9E">
            <w:pPr>
              <w:spacing w:line="240" w:lineRule="auto"/>
              <w:jc w:val="right"/>
              <w:rPr>
                <w:rFonts w:ascii="Arial" w:hAnsi="Arial" w:cs="Arial"/>
                <w:color w:val="000000"/>
                <w:sz w:val="22"/>
                <w:lang w:eastAsia="ru-RU"/>
              </w:rPr>
            </w:pPr>
            <w:r w:rsidRPr="005719EB">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6B1539" w:rsidRDefault="00002261" w:rsidP="003E5F9E">
            <w:pPr>
              <w:spacing w:line="240" w:lineRule="auto"/>
              <w:jc w:val="right"/>
              <w:rPr>
                <w:rFonts w:ascii="Arial" w:hAnsi="Arial" w:cs="Arial"/>
                <w:color w:val="000000"/>
                <w:sz w:val="22"/>
                <w:lang w:eastAsia="ru-RU"/>
              </w:rPr>
            </w:pPr>
            <w:r w:rsidRPr="006B1539">
              <w:rPr>
                <w:rFonts w:ascii="Arial" w:hAnsi="Arial" w:cs="Arial"/>
                <w:color w:val="000000"/>
                <w:sz w:val="22"/>
                <w:lang w:eastAsia="ru-RU"/>
              </w:rPr>
              <w:t>235</w:t>
            </w:r>
          </w:p>
        </w:tc>
        <w:tc>
          <w:tcPr>
            <w:tcW w:w="614" w:type="pct"/>
            <w:tcBorders>
              <w:top w:val="nil"/>
              <w:left w:val="nil"/>
              <w:bottom w:val="single" w:sz="4" w:space="0" w:color="auto"/>
              <w:right w:val="single" w:sz="4" w:space="0" w:color="auto"/>
            </w:tcBorders>
            <w:noWrap/>
            <w:vAlign w:val="bottom"/>
          </w:tcPr>
          <w:p w:rsidR="00002261" w:rsidRPr="00C33195" w:rsidRDefault="00002261" w:rsidP="003E5F9E">
            <w:pPr>
              <w:spacing w:line="240" w:lineRule="auto"/>
              <w:jc w:val="right"/>
              <w:rPr>
                <w:rFonts w:ascii="Arial" w:hAnsi="Arial" w:cs="Arial"/>
                <w:sz w:val="22"/>
                <w:lang w:eastAsia="ru-RU"/>
              </w:rPr>
            </w:pPr>
            <w:r w:rsidRPr="00C33195">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57688A" w:rsidRDefault="00002261" w:rsidP="003E5F9E">
            <w:pPr>
              <w:spacing w:line="240" w:lineRule="auto"/>
              <w:jc w:val="right"/>
              <w:rPr>
                <w:rFonts w:ascii="Arial" w:hAnsi="Arial" w:cs="Arial"/>
                <w:color w:val="000000"/>
                <w:sz w:val="22"/>
                <w:lang w:eastAsia="ru-RU"/>
              </w:rPr>
            </w:pPr>
            <w:r w:rsidRPr="0057688A">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229</w:t>
            </w:r>
          </w:p>
        </w:tc>
        <w:tc>
          <w:tcPr>
            <w:tcW w:w="508" w:type="pct"/>
            <w:tcBorders>
              <w:top w:val="nil"/>
              <w:left w:val="nil"/>
              <w:bottom w:val="single" w:sz="4" w:space="0" w:color="auto"/>
              <w:right w:val="single" w:sz="4" w:space="0" w:color="auto"/>
            </w:tcBorders>
            <w:noWrap/>
            <w:vAlign w:val="bottom"/>
          </w:tcPr>
          <w:p w:rsidR="00002261" w:rsidRPr="00A46026" w:rsidRDefault="00002261" w:rsidP="003E5F9E">
            <w:pPr>
              <w:spacing w:line="240" w:lineRule="auto"/>
              <w:jc w:val="right"/>
              <w:rPr>
                <w:rFonts w:ascii="Arial" w:hAnsi="Arial" w:cs="Arial"/>
                <w:color w:val="000000"/>
                <w:sz w:val="22"/>
                <w:lang w:eastAsia="ru-RU"/>
              </w:rPr>
            </w:pPr>
            <w:r w:rsidRPr="00A46026">
              <w:rPr>
                <w:rFonts w:ascii="Arial" w:hAnsi="Arial" w:cs="Arial"/>
                <w:color w:val="000000"/>
                <w:sz w:val="22"/>
                <w:lang w:eastAsia="ru-RU"/>
              </w:rPr>
              <w:t>236</w:t>
            </w:r>
          </w:p>
        </w:tc>
      </w:tr>
    </w:tbl>
    <w:p w:rsidR="00002261" w:rsidRDefault="00002261" w:rsidP="006B7D11">
      <w:pPr>
        <w:spacing w:line="240" w:lineRule="auto"/>
        <w:jc w:val="left"/>
        <w:rPr>
          <w:rFonts w:ascii="Arial" w:hAnsi="Arial" w:cs="Arial"/>
          <w:i/>
          <w:szCs w:val="24"/>
        </w:rPr>
      </w:pPr>
    </w:p>
    <w:p w:rsidR="00002261" w:rsidRDefault="00002261">
      <w:pPr>
        <w:spacing w:line="240" w:lineRule="auto"/>
        <w:jc w:val="left"/>
        <w:rPr>
          <w:rFonts w:ascii="Arial" w:hAnsi="Arial" w:cs="Arial"/>
          <w:i/>
          <w:szCs w:val="24"/>
        </w:rPr>
      </w:pPr>
      <w:r>
        <w:rPr>
          <w:rFonts w:ascii="Arial" w:hAnsi="Arial" w:cs="Arial"/>
          <w:i/>
          <w:szCs w:val="24"/>
        </w:rPr>
        <w:br w:type="page"/>
      </w:r>
    </w:p>
    <w:p w:rsidR="00002261" w:rsidRPr="00584D7B" w:rsidRDefault="00002261" w:rsidP="003E5F9E">
      <w:pPr>
        <w:spacing w:line="240" w:lineRule="auto"/>
        <w:jc w:val="left"/>
        <w:rPr>
          <w:rFonts w:ascii="Arial" w:hAnsi="Arial" w:cs="Arial"/>
          <w:b/>
          <w:i/>
          <w:color w:val="000000"/>
          <w:sz w:val="22"/>
          <w:lang w:val="en-US"/>
        </w:rPr>
      </w:pPr>
      <w:r>
        <w:rPr>
          <w:rFonts w:ascii="Arial" w:hAnsi="Arial" w:cs="Arial"/>
          <w:b/>
          <w:i/>
          <w:color w:val="000000"/>
          <w:sz w:val="22"/>
        </w:rPr>
        <w:t>Таблица 8.1</w:t>
      </w:r>
      <w:r>
        <w:rPr>
          <w:rFonts w:ascii="Arial" w:hAnsi="Arial" w:cs="Arial"/>
          <w:b/>
          <w:i/>
          <w:color w:val="000000"/>
          <w:sz w:val="22"/>
          <w:lang w:val="en-US"/>
        </w:rPr>
        <w:t>7</w:t>
      </w:r>
    </w:p>
    <w:p w:rsidR="00002261" w:rsidRPr="002E0B84" w:rsidRDefault="00002261" w:rsidP="003E5F9E">
      <w:pPr>
        <w:spacing w:line="240" w:lineRule="auto"/>
        <w:jc w:val="left"/>
        <w:rPr>
          <w:rFonts w:ascii="Arial" w:hAnsi="Arial" w:cs="Arial"/>
          <w:i/>
          <w:color w:val="000000"/>
          <w:sz w:val="22"/>
        </w:rPr>
      </w:pPr>
      <w:r w:rsidRPr="002E0B84">
        <w:rPr>
          <w:rFonts w:ascii="Arial" w:hAnsi="Arial" w:cs="Arial"/>
          <w:i/>
          <w:color w:val="000000"/>
          <w:sz w:val="22"/>
        </w:rPr>
        <w:t>Расчет обеспеченности учреждений обслуживания Соловьевского сельсовета Княгининского района</w:t>
      </w:r>
    </w:p>
    <w:p w:rsidR="00002261" w:rsidRDefault="00002261" w:rsidP="003E5F9E">
      <w:pPr>
        <w:spacing w:line="240" w:lineRule="auto"/>
        <w:jc w:val="left"/>
        <w:rPr>
          <w:rFonts w:ascii="Arial" w:hAnsi="Arial" w:cs="Arial"/>
          <w:i/>
          <w:szCs w:val="24"/>
        </w:rPr>
      </w:pPr>
    </w:p>
    <w:tbl>
      <w:tblPr>
        <w:tblW w:w="5000" w:type="pct"/>
        <w:tblLook w:val="00A0"/>
      </w:tblPr>
      <w:tblGrid>
        <w:gridCol w:w="2879"/>
        <w:gridCol w:w="1575"/>
        <w:gridCol w:w="1875"/>
        <w:gridCol w:w="1503"/>
        <w:gridCol w:w="1817"/>
        <w:gridCol w:w="2131"/>
        <w:gridCol w:w="1503"/>
        <w:gridCol w:w="1503"/>
      </w:tblGrid>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Сущ</w:t>
            </w:r>
            <w:r>
              <w:rPr>
                <w:rFonts w:ascii="Arial" w:hAnsi="Arial" w:cs="Arial"/>
                <w:color w:val="000000"/>
                <w:sz w:val="22"/>
                <w:lang w:eastAsia="ru-RU"/>
              </w:rPr>
              <w:t>.</w:t>
            </w:r>
            <w:r w:rsidRPr="005719EB">
              <w:rPr>
                <w:rFonts w:ascii="Arial" w:hAnsi="Arial" w:cs="Arial"/>
                <w:color w:val="000000"/>
                <w:sz w:val="22"/>
                <w:lang w:eastAsia="ru-RU"/>
              </w:rPr>
              <w:t xml:space="preserve"> численность</w:t>
            </w:r>
          </w:p>
        </w:tc>
        <w:tc>
          <w:tcPr>
            <w:tcW w:w="61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1568 чел.</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1 очередь</w:t>
            </w:r>
          </w:p>
        </w:tc>
        <w:tc>
          <w:tcPr>
            <w:tcW w:w="614" w:type="pct"/>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 xml:space="preserve">1529 чел. </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974"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1675" w:type="pct"/>
            <w:gridSpan w:val="3"/>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Численность на 2 очередь</w:t>
            </w:r>
          </w:p>
        </w:tc>
        <w:tc>
          <w:tcPr>
            <w:tcW w:w="614" w:type="pct"/>
            <w:tcBorders>
              <w:top w:val="nil"/>
              <w:left w:val="nil"/>
              <w:bottom w:val="nil"/>
              <w:right w:val="nil"/>
            </w:tcBorders>
            <w:noWrap/>
            <w:vAlign w:val="bottom"/>
          </w:tcPr>
          <w:p w:rsidR="00002261" w:rsidRPr="005719EB" w:rsidRDefault="00002261" w:rsidP="003E5F9E">
            <w:pPr>
              <w:spacing w:line="240" w:lineRule="auto"/>
              <w:jc w:val="center"/>
              <w:rPr>
                <w:rFonts w:ascii="Arial" w:hAnsi="Arial" w:cs="Arial"/>
                <w:color w:val="FF0000"/>
                <w:sz w:val="22"/>
                <w:lang w:eastAsia="ru-RU"/>
              </w:rPr>
            </w:pPr>
          </w:p>
        </w:tc>
        <w:tc>
          <w:tcPr>
            <w:tcW w:w="721"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r>
              <w:rPr>
                <w:rFonts w:ascii="Arial" w:hAnsi="Arial" w:cs="Arial"/>
                <w:color w:val="000000"/>
                <w:sz w:val="22"/>
                <w:lang w:eastAsia="ru-RU"/>
              </w:rPr>
              <w:t>1575 чел.</w:t>
            </w:r>
          </w:p>
        </w:tc>
        <w:tc>
          <w:tcPr>
            <w:tcW w:w="508" w:type="pct"/>
            <w:tcBorders>
              <w:top w:val="nil"/>
              <w:left w:val="nil"/>
              <w:bottom w:val="nil"/>
              <w:right w:val="nil"/>
            </w:tcBorders>
            <w:noWrap/>
            <w:vAlign w:val="bottom"/>
          </w:tcPr>
          <w:p w:rsidR="00002261" w:rsidRPr="005719EB" w:rsidRDefault="00002261" w:rsidP="003E5F9E">
            <w:pPr>
              <w:spacing w:line="240" w:lineRule="auto"/>
              <w:jc w:val="left"/>
              <w:rPr>
                <w:rFonts w:ascii="Arial" w:hAnsi="Arial" w:cs="Arial"/>
                <w:color w:val="000000"/>
                <w:sz w:val="22"/>
                <w:lang w:eastAsia="ru-RU"/>
              </w:rPr>
            </w:pPr>
          </w:p>
        </w:tc>
        <w:tc>
          <w:tcPr>
            <w:tcW w:w="508" w:type="pct"/>
            <w:tcBorders>
              <w:top w:val="nil"/>
              <w:left w:val="nil"/>
              <w:bottom w:val="nil"/>
              <w:right w:val="nil"/>
            </w:tcBorders>
            <w:noWrap/>
            <w:vAlign w:val="bottom"/>
          </w:tcPr>
          <w:p w:rsidR="00002261" w:rsidRPr="005719EB" w:rsidRDefault="00002261" w:rsidP="003E5F9E">
            <w:pPr>
              <w:spacing w:line="240" w:lineRule="auto"/>
              <w:jc w:val="right"/>
              <w:rPr>
                <w:rFonts w:ascii="Arial" w:hAnsi="Arial" w:cs="Arial"/>
                <w:color w:val="000000"/>
                <w:sz w:val="22"/>
                <w:lang w:eastAsia="ru-RU"/>
              </w:rPr>
            </w:pPr>
          </w:p>
        </w:tc>
      </w:tr>
      <w:tr w:rsidR="00002261" w:rsidRPr="005719EB" w:rsidTr="002E0B84">
        <w:trPr>
          <w:trHeight w:val="340"/>
        </w:trPr>
        <w:tc>
          <w:tcPr>
            <w:tcW w:w="2648" w:type="pct"/>
            <w:gridSpan w:val="4"/>
            <w:tcBorders>
              <w:top w:val="nil"/>
              <w:left w:val="nil"/>
              <w:bottom w:val="nil"/>
              <w:right w:val="nil"/>
            </w:tcBorders>
            <w:shd w:val="clear" w:color="000000" w:fill="EEECE1"/>
            <w:noWrap/>
            <w:vAlign w:val="bottom"/>
          </w:tcPr>
          <w:p w:rsidR="00002261" w:rsidRPr="00B46EAE" w:rsidRDefault="00002261" w:rsidP="003E5F9E">
            <w:pPr>
              <w:spacing w:line="240" w:lineRule="auto"/>
              <w:jc w:val="left"/>
              <w:rPr>
                <w:rFonts w:ascii="Arial" w:hAnsi="Arial" w:cs="Arial"/>
                <w:color w:val="000000"/>
                <w:sz w:val="40"/>
                <w:szCs w:val="40"/>
                <w:lang w:eastAsia="ru-RU"/>
              </w:rPr>
            </w:pPr>
            <w:r>
              <w:rPr>
                <w:rFonts w:ascii="Arial" w:hAnsi="Arial" w:cs="Arial"/>
                <w:color w:val="000000"/>
                <w:sz w:val="40"/>
                <w:szCs w:val="40"/>
                <w:lang w:eastAsia="ru-RU"/>
              </w:rPr>
              <w:t>Соловьевский сельсовет</w:t>
            </w:r>
          </w:p>
        </w:tc>
        <w:tc>
          <w:tcPr>
            <w:tcW w:w="614"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FF0000"/>
                <w:sz w:val="22"/>
                <w:lang w:eastAsia="ru-RU"/>
              </w:rPr>
            </w:pPr>
            <w:r w:rsidRPr="005719EB">
              <w:rPr>
                <w:rFonts w:ascii="Arial" w:hAnsi="Arial" w:cs="Arial"/>
                <w:color w:val="FF0000"/>
                <w:sz w:val="22"/>
                <w:lang w:eastAsia="ru-RU"/>
              </w:rPr>
              <w:t> </w:t>
            </w:r>
          </w:p>
        </w:tc>
        <w:tc>
          <w:tcPr>
            <w:tcW w:w="721"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c>
          <w:tcPr>
            <w:tcW w:w="508" w:type="pct"/>
            <w:tcBorders>
              <w:top w:val="nil"/>
              <w:left w:val="nil"/>
              <w:bottom w:val="nil"/>
              <w:right w:val="nil"/>
            </w:tcBorders>
            <w:shd w:val="clear" w:color="000000" w:fill="EEECE1"/>
            <w:noWrap/>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 </w:t>
            </w:r>
          </w:p>
        </w:tc>
      </w:tr>
      <w:tr w:rsidR="00002261" w:rsidRPr="005719EB" w:rsidTr="002E0B84">
        <w:trPr>
          <w:trHeight w:val="340"/>
        </w:trPr>
        <w:tc>
          <w:tcPr>
            <w:tcW w:w="974" w:type="pct"/>
            <w:tcBorders>
              <w:top w:val="single" w:sz="4" w:space="0" w:color="auto"/>
              <w:left w:val="single" w:sz="4" w:space="0" w:color="auto"/>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Учреждение, предпр</w:t>
            </w:r>
            <w:r w:rsidRPr="005719EB">
              <w:rPr>
                <w:rFonts w:ascii="Arial" w:hAnsi="Arial" w:cs="Arial"/>
                <w:color w:val="000000"/>
                <w:sz w:val="22"/>
                <w:lang w:eastAsia="ru-RU"/>
              </w:rPr>
              <w:t>и</w:t>
            </w:r>
            <w:r w:rsidRPr="005719EB">
              <w:rPr>
                <w:rFonts w:ascii="Arial" w:hAnsi="Arial" w:cs="Arial"/>
                <w:color w:val="000000"/>
                <w:sz w:val="22"/>
                <w:lang w:eastAsia="ru-RU"/>
              </w:rPr>
              <w:t>ятие</w:t>
            </w:r>
          </w:p>
        </w:tc>
        <w:tc>
          <w:tcPr>
            <w:tcW w:w="533"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Единица и</w:t>
            </w:r>
            <w:r w:rsidRPr="005719EB">
              <w:rPr>
                <w:rFonts w:ascii="Arial" w:hAnsi="Arial" w:cs="Arial"/>
                <w:color w:val="000000"/>
                <w:sz w:val="22"/>
                <w:lang w:eastAsia="ru-RU"/>
              </w:rPr>
              <w:t>з</w:t>
            </w:r>
            <w:r w:rsidRPr="005719EB">
              <w:rPr>
                <w:rFonts w:ascii="Arial" w:hAnsi="Arial" w:cs="Arial"/>
                <w:color w:val="000000"/>
                <w:sz w:val="22"/>
                <w:lang w:eastAsia="ru-RU"/>
              </w:rPr>
              <w:t>мерения</w:t>
            </w:r>
          </w:p>
        </w:tc>
        <w:tc>
          <w:tcPr>
            <w:tcW w:w="634"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Норма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(сущ)</w:t>
            </w:r>
          </w:p>
        </w:tc>
        <w:tc>
          <w:tcPr>
            <w:tcW w:w="614" w:type="pct"/>
            <w:tcBorders>
              <w:top w:val="single" w:sz="4" w:space="0" w:color="auto"/>
              <w:left w:val="nil"/>
              <w:bottom w:val="single" w:sz="4" w:space="0" w:color="auto"/>
              <w:right w:val="single" w:sz="4" w:space="0" w:color="auto"/>
            </w:tcBorders>
            <w:vAlign w:val="center"/>
          </w:tcPr>
          <w:p w:rsidR="00002261" w:rsidRPr="001046AD" w:rsidRDefault="00002261" w:rsidP="003E5F9E">
            <w:pPr>
              <w:spacing w:line="240" w:lineRule="auto"/>
              <w:jc w:val="center"/>
              <w:rPr>
                <w:rFonts w:ascii="Arial" w:hAnsi="Arial" w:cs="Arial"/>
                <w:sz w:val="22"/>
                <w:lang w:eastAsia="ru-RU"/>
              </w:rPr>
            </w:pPr>
            <w:r w:rsidRPr="001046AD">
              <w:rPr>
                <w:rFonts w:ascii="Arial" w:hAnsi="Arial" w:cs="Arial"/>
                <w:sz w:val="22"/>
                <w:lang w:eastAsia="ru-RU"/>
              </w:rPr>
              <w:t>Существующее положение</w:t>
            </w:r>
          </w:p>
        </w:tc>
        <w:tc>
          <w:tcPr>
            <w:tcW w:w="721"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Процент обесп</w:t>
            </w:r>
            <w:r w:rsidRPr="005719EB">
              <w:rPr>
                <w:rFonts w:ascii="Arial" w:hAnsi="Arial" w:cs="Arial"/>
                <w:color w:val="000000"/>
                <w:sz w:val="22"/>
                <w:lang w:eastAsia="ru-RU"/>
              </w:rPr>
              <w:t>е</w:t>
            </w:r>
            <w:r w:rsidRPr="005719EB">
              <w:rPr>
                <w:rFonts w:ascii="Arial" w:hAnsi="Arial" w:cs="Arial"/>
                <w:color w:val="000000"/>
                <w:sz w:val="22"/>
                <w:lang w:eastAsia="ru-RU"/>
              </w:rPr>
              <w:t>ченности,%</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норме (1-я очередь)</w:t>
            </w:r>
          </w:p>
        </w:tc>
        <w:tc>
          <w:tcPr>
            <w:tcW w:w="508" w:type="pct"/>
            <w:tcBorders>
              <w:top w:val="single" w:sz="4" w:space="0" w:color="auto"/>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Необходимо по норм (расчетный срок)</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Детские дошкольные у</w:t>
            </w:r>
            <w:r w:rsidRPr="005719EB">
              <w:rPr>
                <w:rFonts w:ascii="Arial" w:hAnsi="Arial" w:cs="Arial"/>
                <w:color w:val="000000"/>
                <w:sz w:val="22"/>
                <w:lang w:eastAsia="ru-RU"/>
              </w:rPr>
              <w:t>ч</w:t>
            </w:r>
            <w:r w:rsidRPr="005719EB">
              <w:rPr>
                <w:rFonts w:ascii="Arial" w:hAnsi="Arial" w:cs="Arial"/>
                <w:color w:val="000000"/>
                <w:sz w:val="22"/>
                <w:lang w:eastAsia="ru-RU"/>
              </w:rPr>
              <w:t>реждения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40</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63</w:t>
            </w:r>
          </w:p>
        </w:tc>
        <w:tc>
          <w:tcPr>
            <w:tcW w:w="61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sz w:val="22"/>
                <w:highlight w:val="yellow"/>
                <w:lang w:eastAsia="ru-RU"/>
              </w:rPr>
            </w:pPr>
            <w:r w:rsidRPr="00773F36">
              <w:rPr>
                <w:rFonts w:ascii="Arial" w:hAnsi="Arial" w:cs="Arial"/>
                <w:sz w:val="22"/>
                <w:lang w:eastAsia="ru-RU"/>
              </w:rPr>
              <w:t>65</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103,2</w:t>
            </w:r>
          </w:p>
        </w:tc>
        <w:tc>
          <w:tcPr>
            <w:tcW w:w="508" w:type="pct"/>
            <w:tcBorders>
              <w:top w:val="nil"/>
              <w:left w:val="nil"/>
              <w:bottom w:val="single" w:sz="4" w:space="0" w:color="auto"/>
              <w:right w:val="single" w:sz="4" w:space="0" w:color="auto"/>
            </w:tcBorders>
            <w:noWrap/>
            <w:vAlign w:val="bottom"/>
          </w:tcPr>
          <w:p w:rsidR="00002261" w:rsidRPr="00B115C0" w:rsidRDefault="00002261" w:rsidP="003E5F9E">
            <w:pPr>
              <w:spacing w:line="240" w:lineRule="auto"/>
              <w:jc w:val="right"/>
              <w:rPr>
                <w:rFonts w:ascii="Arial" w:hAnsi="Arial" w:cs="Arial"/>
                <w:color w:val="000000"/>
                <w:sz w:val="22"/>
                <w:lang w:eastAsia="ru-RU"/>
              </w:rPr>
            </w:pPr>
            <w:r w:rsidRPr="00B115C0">
              <w:rPr>
                <w:rFonts w:ascii="Arial" w:hAnsi="Arial" w:cs="Arial"/>
                <w:color w:val="000000"/>
                <w:sz w:val="22"/>
                <w:lang w:eastAsia="ru-RU"/>
              </w:rPr>
              <w:t>62</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63</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Общеобразовательные школы</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75</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118</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192</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162,7</w:t>
            </w:r>
          </w:p>
        </w:tc>
        <w:tc>
          <w:tcPr>
            <w:tcW w:w="508" w:type="pct"/>
            <w:tcBorders>
              <w:top w:val="nil"/>
              <w:left w:val="nil"/>
              <w:bottom w:val="single" w:sz="4" w:space="0" w:color="auto"/>
              <w:right w:val="single" w:sz="4" w:space="0" w:color="auto"/>
            </w:tcBorders>
            <w:noWrap/>
            <w:vAlign w:val="bottom"/>
          </w:tcPr>
          <w:p w:rsidR="00002261" w:rsidRPr="00B115C0" w:rsidRDefault="00002261" w:rsidP="003E5F9E">
            <w:pPr>
              <w:spacing w:line="240" w:lineRule="auto"/>
              <w:jc w:val="right"/>
              <w:rPr>
                <w:rFonts w:ascii="Arial" w:hAnsi="Arial" w:cs="Arial"/>
                <w:color w:val="000000"/>
                <w:sz w:val="22"/>
                <w:lang w:eastAsia="ru-RU"/>
              </w:rPr>
            </w:pPr>
            <w:r w:rsidRPr="00B115C0">
              <w:rPr>
                <w:rFonts w:ascii="Arial" w:hAnsi="Arial" w:cs="Arial"/>
                <w:color w:val="000000"/>
                <w:sz w:val="22"/>
                <w:lang w:eastAsia="ru-RU"/>
              </w:rPr>
              <w:t>1</w:t>
            </w:r>
            <w:r>
              <w:rPr>
                <w:rFonts w:ascii="Arial" w:hAnsi="Arial" w:cs="Arial"/>
                <w:color w:val="000000"/>
                <w:sz w:val="22"/>
                <w:lang w:eastAsia="ru-RU"/>
              </w:rPr>
              <w:t>15</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119</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Внешкольные учрежд</w:t>
            </w:r>
            <w:r w:rsidRPr="005719EB">
              <w:rPr>
                <w:rFonts w:ascii="Arial" w:hAnsi="Arial" w:cs="Arial"/>
                <w:color w:val="000000"/>
                <w:sz w:val="22"/>
                <w:lang w:eastAsia="ru-RU"/>
              </w:rPr>
              <w:t>е</w:t>
            </w:r>
            <w:r w:rsidRPr="005719EB">
              <w:rPr>
                <w:rFonts w:ascii="Arial" w:hAnsi="Arial" w:cs="Arial"/>
                <w:color w:val="000000"/>
                <w:sz w:val="22"/>
                <w:lang w:eastAsia="ru-RU"/>
              </w:rPr>
              <w:t>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10%</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12</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B115C0" w:rsidRDefault="00002261" w:rsidP="003E5F9E">
            <w:pPr>
              <w:spacing w:line="240" w:lineRule="auto"/>
              <w:jc w:val="right"/>
              <w:rPr>
                <w:rFonts w:ascii="Arial" w:hAnsi="Arial" w:cs="Arial"/>
                <w:color w:val="000000"/>
                <w:sz w:val="22"/>
                <w:lang w:eastAsia="ru-RU"/>
              </w:rPr>
            </w:pPr>
            <w:r w:rsidRPr="00B115C0">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12</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Поликлиника</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посещений в смену</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20</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32</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41</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128,1</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31</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32</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Стационары всех типов</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коек</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12</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19</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19</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19</w:t>
            </w:r>
          </w:p>
        </w:tc>
      </w:tr>
      <w:tr w:rsidR="00002261" w:rsidRPr="00841BBA"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Станция скорой помощи</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автомобилей</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0,1</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Клубы</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место</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100</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157</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650</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414,0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153</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158</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Пожарное депо</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машин</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1</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3</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300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1</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1</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Кладбища традиционного захоронения</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га</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0,24</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0,4</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3,2</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800,0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0,4</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0,4</w:t>
            </w:r>
          </w:p>
        </w:tc>
      </w:tr>
      <w:tr w:rsidR="00002261" w:rsidRPr="005719EB" w:rsidTr="002E0B84">
        <w:trPr>
          <w:trHeight w:val="340"/>
        </w:trPr>
        <w:tc>
          <w:tcPr>
            <w:tcW w:w="974" w:type="pct"/>
            <w:tcBorders>
              <w:top w:val="nil"/>
              <w:left w:val="single" w:sz="4" w:space="0" w:color="auto"/>
              <w:bottom w:val="single" w:sz="4" w:space="0" w:color="auto"/>
              <w:right w:val="single" w:sz="4" w:space="0" w:color="auto"/>
            </w:tcBorders>
            <w:vAlign w:val="bottom"/>
          </w:tcPr>
          <w:p w:rsidR="00002261" w:rsidRPr="005719EB" w:rsidRDefault="00002261" w:rsidP="003E5F9E">
            <w:pPr>
              <w:spacing w:line="240" w:lineRule="auto"/>
              <w:jc w:val="left"/>
              <w:rPr>
                <w:rFonts w:ascii="Arial" w:hAnsi="Arial" w:cs="Arial"/>
                <w:color w:val="000000"/>
                <w:sz w:val="22"/>
                <w:lang w:eastAsia="ru-RU"/>
              </w:rPr>
            </w:pPr>
            <w:r w:rsidRPr="005719EB">
              <w:rPr>
                <w:rFonts w:ascii="Arial" w:hAnsi="Arial" w:cs="Arial"/>
                <w:color w:val="000000"/>
                <w:sz w:val="22"/>
                <w:lang w:eastAsia="ru-RU"/>
              </w:rPr>
              <w:t>Спортивный зал</w:t>
            </w:r>
          </w:p>
        </w:tc>
        <w:tc>
          <w:tcPr>
            <w:tcW w:w="533" w:type="pct"/>
            <w:tcBorders>
              <w:top w:val="nil"/>
              <w:left w:val="nil"/>
              <w:bottom w:val="single" w:sz="4" w:space="0" w:color="auto"/>
              <w:right w:val="single" w:sz="4" w:space="0" w:color="auto"/>
            </w:tcBorders>
            <w:vAlign w:val="center"/>
          </w:tcPr>
          <w:p w:rsidR="00002261" w:rsidRPr="005719EB" w:rsidRDefault="00002261" w:rsidP="003E5F9E">
            <w:pPr>
              <w:spacing w:line="240" w:lineRule="auto"/>
              <w:jc w:val="center"/>
              <w:rPr>
                <w:rFonts w:ascii="Arial" w:hAnsi="Arial" w:cs="Arial"/>
                <w:color w:val="000000"/>
                <w:sz w:val="22"/>
                <w:lang w:eastAsia="ru-RU"/>
              </w:rPr>
            </w:pPr>
            <w:r w:rsidRPr="005719EB">
              <w:rPr>
                <w:rFonts w:ascii="Arial" w:hAnsi="Arial" w:cs="Arial"/>
                <w:color w:val="000000"/>
                <w:sz w:val="22"/>
                <w:lang w:eastAsia="ru-RU"/>
              </w:rPr>
              <w:t>кв.м</w:t>
            </w:r>
          </w:p>
        </w:tc>
        <w:tc>
          <w:tcPr>
            <w:tcW w:w="634" w:type="pct"/>
            <w:tcBorders>
              <w:top w:val="nil"/>
              <w:left w:val="nil"/>
              <w:bottom w:val="single" w:sz="4" w:space="0" w:color="auto"/>
              <w:right w:val="single" w:sz="4" w:space="0" w:color="auto"/>
            </w:tcBorders>
            <w:noWrap/>
            <w:vAlign w:val="bottom"/>
          </w:tcPr>
          <w:p w:rsidR="00002261" w:rsidRPr="00687AB3" w:rsidRDefault="00002261" w:rsidP="003E5F9E">
            <w:pPr>
              <w:spacing w:line="240" w:lineRule="auto"/>
              <w:jc w:val="right"/>
              <w:rPr>
                <w:rFonts w:ascii="Arial" w:hAnsi="Arial" w:cs="Arial"/>
                <w:color w:val="000000"/>
                <w:sz w:val="22"/>
                <w:lang w:eastAsia="ru-RU"/>
              </w:rPr>
            </w:pPr>
            <w:r w:rsidRPr="00687AB3">
              <w:rPr>
                <w:rFonts w:ascii="Arial" w:hAnsi="Arial" w:cs="Arial"/>
                <w:color w:val="000000"/>
                <w:sz w:val="22"/>
                <w:lang w:eastAsia="ru-RU"/>
              </w:rPr>
              <w:t>200</w:t>
            </w:r>
          </w:p>
        </w:tc>
        <w:tc>
          <w:tcPr>
            <w:tcW w:w="508" w:type="pct"/>
            <w:tcBorders>
              <w:top w:val="nil"/>
              <w:left w:val="nil"/>
              <w:bottom w:val="single" w:sz="4" w:space="0" w:color="auto"/>
              <w:right w:val="single" w:sz="4" w:space="0" w:color="auto"/>
            </w:tcBorders>
            <w:noWrap/>
            <w:vAlign w:val="bottom"/>
          </w:tcPr>
          <w:p w:rsidR="00002261" w:rsidRPr="00FD6261" w:rsidRDefault="00002261" w:rsidP="003E5F9E">
            <w:pPr>
              <w:spacing w:line="240" w:lineRule="auto"/>
              <w:jc w:val="right"/>
              <w:rPr>
                <w:rFonts w:ascii="Arial" w:hAnsi="Arial" w:cs="Arial"/>
                <w:color w:val="000000"/>
                <w:sz w:val="22"/>
                <w:lang w:eastAsia="ru-RU"/>
              </w:rPr>
            </w:pPr>
            <w:r w:rsidRPr="00FD6261">
              <w:rPr>
                <w:rFonts w:ascii="Arial" w:hAnsi="Arial" w:cs="Arial"/>
                <w:color w:val="000000"/>
                <w:sz w:val="22"/>
                <w:lang w:eastAsia="ru-RU"/>
              </w:rPr>
              <w:t>314</w:t>
            </w:r>
          </w:p>
        </w:tc>
        <w:tc>
          <w:tcPr>
            <w:tcW w:w="614" w:type="pct"/>
            <w:tcBorders>
              <w:top w:val="nil"/>
              <w:left w:val="nil"/>
              <w:bottom w:val="single" w:sz="4" w:space="0" w:color="auto"/>
              <w:right w:val="single" w:sz="4" w:space="0" w:color="auto"/>
            </w:tcBorders>
            <w:noWrap/>
            <w:vAlign w:val="bottom"/>
          </w:tcPr>
          <w:p w:rsidR="00002261" w:rsidRPr="00773F36" w:rsidRDefault="00002261" w:rsidP="003E5F9E">
            <w:pPr>
              <w:spacing w:line="240" w:lineRule="auto"/>
              <w:jc w:val="right"/>
              <w:rPr>
                <w:rFonts w:ascii="Arial" w:hAnsi="Arial" w:cs="Arial"/>
                <w:sz w:val="22"/>
                <w:lang w:eastAsia="ru-RU"/>
              </w:rPr>
            </w:pPr>
            <w:r w:rsidRPr="00773F36">
              <w:rPr>
                <w:rFonts w:ascii="Arial" w:hAnsi="Arial" w:cs="Arial"/>
                <w:sz w:val="22"/>
                <w:lang w:eastAsia="ru-RU"/>
              </w:rPr>
              <w:t>0</w:t>
            </w:r>
          </w:p>
        </w:tc>
        <w:tc>
          <w:tcPr>
            <w:tcW w:w="721" w:type="pct"/>
            <w:tcBorders>
              <w:top w:val="nil"/>
              <w:left w:val="nil"/>
              <w:bottom w:val="single" w:sz="4" w:space="0" w:color="auto"/>
              <w:right w:val="single" w:sz="4" w:space="0" w:color="auto"/>
            </w:tcBorders>
            <w:noWrap/>
            <w:vAlign w:val="bottom"/>
          </w:tcPr>
          <w:p w:rsidR="00002261" w:rsidRPr="006E297C" w:rsidRDefault="00002261" w:rsidP="003E5F9E">
            <w:pPr>
              <w:spacing w:line="240" w:lineRule="auto"/>
              <w:jc w:val="right"/>
              <w:rPr>
                <w:rFonts w:ascii="Arial" w:hAnsi="Arial" w:cs="Arial"/>
                <w:color w:val="000000"/>
                <w:sz w:val="22"/>
                <w:lang w:eastAsia="ru-RU"/>
              </w:rPr>
            </w:pPr>
            <w:r w:rsidRPr="006E297C">
              <w:rPr>
                <w:rFonts w:ascii="Arial" w:hAnsi="Arial" w:cs="Arial"/>
                <w:color w:val="000000"/>
                <w:sz w:val="22"/>
                <w:lang w:eastAsia="ru-RU"/>
              </w:rPr>
              <w:t>0,0</w:t>
            </w:r>
          </w:p>
        </w:tc>
        <w:tc>
          <w:tcPr>
            <w:tcW w:w="508" w:type="pct"/>
            <w:tcBorders>
              <w:top w:val="nil"/>
              <w:left w:val="nil"/>
              <w:bottom w:val="single" w:sz="4" w:space="0" w:color="auto"/>
              <w:right w:val="single" w:sz="4" w:space="0" w:color="auto"/>
            </w:tcBorders>
            <w:noWrap/>
            <w:vAlign w:val="bottom"/>
          </w:tcPr>
          <w:p w:rsidR="00002261" w:rsidRPr="00CA205C" w:rsidRDefault="00002261" w:rsidP="003E5F9E">
            <w:pPr>
              <w:spacing w:line="240" w:lineRule="auto"/>
              <w:jc w:val="right"/>
              <w:rPr>
                <w:rFonts w:ascii="Arial" w:hAnsi="Arial" w:cs="Arial"/>
                <w:color w:val="000000"/>
                <w:sz w:val="22"/>
                <w:lang w:eastAsia="ru-RU"/>
              </w:rPr>
            </w:pPr>
            <w:r w:rsidRPr="00CA205C">
              <w:rPr>
                <w:rFonts w:ascii="Arial" w:hAnsi="Arial" w:cs="Arial"/>
                <w:color w:val="000000"/>
                <w:sz w:val="22"/>
                <w:lang w:eastAsia="ru-RU"/>
              </w:rPr>
              <w:t>306</w:t>
            </w:r>
          </w:p>
        </w:tc>
        <w:tc>
          <w:tcPr>
            <w:tcW w:w="508" w:type="pct"/>
            <w:tcBorders>
              <w:top w:val="nil"/>
              <w:left w:val="nil"/>
              <w:bottom w:val="single" w:sz="4" w:space="0" w:color="auto"/>
              <w:right w:val="single" w:sz="4" w:space="0" w:color="auto"/>
            </w:tcBorders>
            <w:noWrap/>
            <w:vAlign w:val="bottom"/>
          </w:tcPr>
          <w:p w:rsidR="00002261" w:rsidRPr="009922C2" w:rsidRDefault="00002261" w:rsidP="003E5F9E">
            <w:pPr>
              <w:spacing w:line="240" w:lineRule="auto"/>
              <w:jc w:val="right"/>
              <w:rPr>
                <w:rFonts w:ascii="Arial" w:hAnsi="Arial" w:cs="Arial"/>
                <w:color w:val="000000"/>
                <w:sz w:val="22"/>
                <w:lang w:eastAsia="ru-RU"/>
              </w:rPr>
            </w:pPr>
            <w:r w:rsidRPr="009922C2">
              <w:rPr>
                <w:rFonts w:ascii="Arial" w:hAnsi="Arial" w:cs="Arial"/>
                <w:color w:val="000000"/>
                <w:sz w:val="22"/>
                <w:lang w:eastAsia="ru-RU"/>
              </w:rPr>
              <w:t>315</w:t>
            </w:r>
          </w:p>
        </w:tc>
      </w:tr>
    </w:tbl>
    <w:p w:rsidR="00002261" w:rsidRDefault="00002261" w:rsidP="006B7D11">
      <w:pPr>
        <w:spacing w:line="240" w:lineRule="auto"/>
        <w:jc w:val="left"/>
        <w:rPr>
          <w:rFonts w:ascii="Arial" w:hAnsi="Arial" w:cs="Arial"/>
          <w:i/>
          <w:szCs w:val="24"/>
        </w:rPr>
        <w:sectPr w:rsidR="00002261" w:rsidSect="007F596D">
          <w:type w:val="continuous"/>
          <w:pgSz w:w="16838" w:h="11906" w:orient="landscape"/>
          <w:pgMar w:top="1701" w:right="1134" w:bottom="851" w:left="1134" w:header="709" w:footer="709" w:gutter="0"/>
          <w:cols w:space="708"/>
          <w:docGrid w:linePitch="360"/>
        </w:sectPr>
      </w:pPr>
    </w:p>
    <w:p w:rsidR="00002261" w:rsidRPr="002E0B84" w:rsidRDefault="00002261" w:rsidP="006B7D11">
      <w:pPr>
        <w:pStyle w:val="Heading1"/>
        <w:jc w:val="left"/>
        <w:rPr>
          <w:rFonts w:ascii="Arial" w:hAnsi="Arial" w:cs="Arial"/>
          <w:color w:val="1F497D"/>
          <w:sz w:val="24"/>
          <w:szCs w:val="24"/>
        </w:rPr>
      </w:pPr>
      <w:bookmarkStart w:id="77" w:name="_ГЛАВА_9._ЖИЛИЩНОЕ"/>
      <w:bookmarkEnd w:id="77"/>
      <w:r w:rsidRPr="002E0B84">
        <w:rPr>
          <w:rFonts w:ascii="Arial" w:hAnsi="Arial" w:cs="Arial"/>
          <w:color w:val="1F497D"/>
        </w:rPr>
        <w:t>ГЛАВА 9. ЖИЛИЩНОЕ СТРОИТЕЛЬСТВО</w:t>
      </w:r>
    </w:p>
    <w:p w:rsidR="00002261" w:rsidRPr="00443AE5" w:rsidRDefault="00002261" w:rsidP="002E0B84">
      <w:pPr>
        <w:pStyle w:val="Heading1"/>
        <w:jc w:val="left"/>
        <w:rPr>
          <w:rFonts w:ascii="Arial" w:hAnsi="Arial" w:cs="Arial"/>
          <w:sz w:val="24"/>
          <w:szCs w:val="24"/>
        </w:rPr>
      </w:pPr>
      <w:bookmarkStart w:id="78" w:name="_СОВРЕМЕННОЕ_СОСТОЯНИЕ_ЖИЛОГО"/>
      <w:bookmarkEnd w:id="78"/>
      <w:r w:rsidRPr="00443AE5">
        <w:rPr>
          <w:rFonts w:ascii="Arial" w:hAnsi="Arial" w:cs="Arial"/>
          <w:sz w:val="24"/>
          <w:szCs w:val="24"/>
        </w:rPr>
        <w:t>СОВРЕМЕННОЕ СОСТОЯНИЕ ЖИЛОГО ФОНДА</w:t>
      </w:r>
    </w:p>
    <w:p w:rsidR="00002261" w:rsidRPr="004B0AE4" w:rsidRDefault="00002261" w:rsidP="0033712C">
      <w:pPr>
        <w:ind w:firstLine="709"/>
        <w:rPr>
          <w:rFonts w:ascii="Arial" w:hAnsi="Arial" w:cs="Arial"/>
          <w:i/>
          <w:szCs w:val="24"/>
        </w:rPr>
      </w:pPr>
      <w:r w:rsidRPr="004B0AE4">
        <w:rPr>
          <w:rFonts w:ascii="Arial" w:hAnsi="Arial" w:cs="Arial"/>
          <w:szCs w:val="24"/>
        </w:rPr>
        <w:t>В 2011 году введено индивидуального жилья 2205  кв. м, что к уровню 2010 года составляет лишь 37,6 %. Снижение объясняется тем, что в 2010 год ввод ж</w:t>
      </w:r>
      <w:r w:rsidRPr="004B0AE4">
        <w:rPr>
          <w:rFonts w:ascii="Arial" w:hAnsi="Arial" w:cs="Arial"/>
          <w:szCs w:val="24"/>
        </w:rPr>
        <w:t>и</w:t>
      </w:r>
      <w:r w:rsidRPr="004B0AE4">
        <w:rPr>
          <w:rFonts w:ascii="Arial" w:hAnsi="Arial" w:cs="Arial"/>
          <w:szCs w:val="24"/>
        </w:rPr>
        <w:t>лья был обеспечен за счет ввода ранее построенного  жилья по постановлению Правительства Нижегородской области от 19.05.2010 г. № 278 «О проведении технической инвентаризации построенных индивидуальных жилых домов на те</w:t>
      </w:r>
      <w:r w:rsidRPr="004B0AE4">
        <w:rPr>
          <w:rFonts w:ascii="Arial" w:hAnsi="Arial" w:cs="Arial"/>
          <w:szCs w:val="24"/>
        </w:rPr>
        <w:t>р</w:t>
      </w:r>
      <w:r w:rsidRPr="004B0AE4">
        <w:rPr>
          <w:rFonts w:ascii="Arial" w:hAnsi="Arial" w:cs="Arial"/>
          <w:szCs w:val="24"/>
        </w:rPr>
        <w:t>ритории Нижегородской области в 2010 году». Вновь построенного жилья в 2010 году введено 1415,4  кв. м.</w:t>
      </w:r>
      <w:r w:rsidRPr="004B0AE4">
        <w:rPr>
          <w:rFonts w:ascii="Arial" w:hAnsi="Arial" w:cs="Arial"/>
          <w:i/>
          <w:szCs w:val="24"/>
        </w:rPr>
        <w:t xml:space="preserve"> </w:t>
      </w:r>
    </w:p>
    <w:p w:rsidR="00002261" w:rsidRPr="004B0AE4" w:rsidRDefault="00002261" w:rsidP="0033712C">
      <w:pPr>
        <w:ind w:firstLine="709"/>
        <w:rPr>
          <w:rFonts w:ascii="Arial" w:hAnsi="Arial" w:cs="Arial"/>
          <w:szCs w:val="24"/>
        </w:rPr>
      </w:pPr>
      <w:r w:rsidRPr="004B0AE4">
        <w:rPr>
          <w:rFonts w:ascii="Arial" w:hAnsi="Arial" w:cs="Arial"/>
          <w:szCs w:val="24"/>
        </w:rPr>
        <w:t>В рамках областной целевой программы «Меры социальной поддержки м</w:t>
      </w:r>
      <w:r w:rsidRPr="004B0AE4">
        <w:rPr>
          <w:rFonts w:ascii="Arial" w:hAnsi="Arial" w:cs="Arial"/>
          <w:szCs w:val="24"/>
        </w:rPr>
        <w:t>о</w:t>
      </w:r>
      <w:r w:rsidRPr="004B0AE4">
        <w:rPr>
          <w:rFonts w:ascii="Arial" w:hAnsi="Arial" w:cs="Arial"/>
          <w:szCs w:val="24"/>
        </w:rPr>
        <w:t>лодых специалистов  Нижегородской области» построены 5 индивидуальных д</w:t>
      </w:r>
      <w:r w:rsidRPr="004B0AE4">
        <w:rPr>
          <w:rFonts w:ascii="Arial" w:hAnsi="Arial" w:cs="Arial"/>
          <w:szCs w:val="24"/>
        </w:rPr>
        <w:t>о</w:t>
      </w:r>
      <w:r w:rsidRPr="004B0AE4">
        <w:rPr>
          <w:rFonts w:ascii="Arial" w:hAnsi="Arial" w:cs="Arial"/>
          <w:szCs w:val="24"/>
        </w:rPr>
        <w:t>мов для молодых специалистов и один дом для участкового –</w:t>
      </w:r>
      <w:r>
        <w:rPr>
          <w:rFonts w:ascii="Arial" w:hAnsi="Arial" w:cs="Arial"/>
          <w:szCs w:val="24"/>
        </w:rPr>
        <w:t xml:space="preserve"> </w:t>
      </w:r>
      <w:r w:rsidRPr="004B0AE4">
        <w:rPr>
          <w:rFonts w:ascii="Arial" w:hAnsi="Arial" w:cs="Arial"/>
          <w:szCs w:val="24"/>
        </w:rPr>
        <w:t>уполномоченного в с. Троицкое. Все инженерные коммуникации подведены за счет средств местного бюджета, на что потрачено 2,0 млн.</w:t>
      </w:r>
      <w:r>
        <w:rPr>
          <w:rFonts w:ascii="Arial" w:hAnsi="Arial" w:cs="Arial"/>
          <w:szCs w:val="24"/>
        </w:rPr>
        <w:t xml:space="preserve"> </w:t>
      </w:r>
      <w:r w:rsidRPr="004B0AE4">
        <w:rPr>
          <w:rFonts w:ascii="Arial" w:hAnsi="Arial" w:cs="Arial"/>
          <w:szCs w:val="24"/>
        </w:rPr>
        <w:t>рублей. Также за счет средств местного бю</w:t>
      </w:r>
      <w:r w:rsidRPr="004B0AE4">
        <w:rPr>
          <w:rFonts w:ascii="Arial" w:hAnsi="Arial" w:cs="Arial"/>
          <w:szCs w:val="24"/>
        </w:rPr>
        <w:t>д</w:t>
      </w:r>
      <w:r w:rsidRPr="004B0AE4">
        <w:rPr>
          <w:rFonts w:ascii="Arial" w:hAnsi="Arial" w:cs="Arial"/>
          <w:szCs w:val="24"/>
        </w:rPr>
        <w:t>жета выполнено благоустройство территории около данных домов.</w:t>
      </w:r>
    </w:p>
    <w:p w:rsidR="00002261" w:rsidRPr="004B0AE4" w:rsidRDefault="00002261" w:rsidP="0033712C">
      <w:pPr>
        <w:ind w:firstLine="709"/>
        <w:rPr>
          <w:rFonts w:ascii="Arial" w:hAnsi="Arial" w:cs="Arial"/>
          <w:szCs w:val="24"/>
        </w:rPr>
      </w:pPr>
      <w:r w:rsidRPr="004B0AE4">
        <w:rPr>
          <w:rFonts w:ascii="Arial" w:hAnsi="Arial" w:cs="Arial"/>
          <w:szCs w:val="24"/>
        </w:rPr>
        <w:t>За счет различных областных и районных программ за год улучшили свои жилищные условия 16 семей района.</w:t>
      </w:r>
    </w:p>
    <w:p w:rsidR="00002261" w:rsidRPr="00E064ED" w:rsidRDefault="00002261" w:rsidP="006B7D11">
      <w:pPr>
        <w:rPr>
          <w:rFonts w:ascii="Arial" w:hAnsi="Arial" w:cs="Arial"/>
          <w:szCs w:val="24"/>
          <w:lang w:eastAsia="ar-SA"/>
        </w:rPr>
        <w:sectPr w:rsidR="00002261" w:rsidRPr="00E064ED" w:rsidSect="000F763A">
          <w:pgSz w:w="11906" w:h="16838"/>
          <w:pgMar w:top="1134" w:right="850" w:bottom="1134" w:left="1701" w:header="709" w:footer="709" w:gutter="0"/>
          <w:cols w:space="708"/>
          <w:docGrid w:linePitch="360"/>
        </w:sectPr>
      </w:pPr>
      <w:r w:rsidRPr="008A32A4">
        <w:rPr>
          <w:rFonts w:ascii="Arial" w:hAnsi="Arial" w:cs="Arial"/>
          <w:szCs w:val="24"/>
          <w:lang w:eastAsia="ar-SA"/>
        </w:rPr>
        <w:tab/>
      </w:r>
      <w:r>
        <w:rPr>
          <w:rFonts w:ascii="Arial" w:hAnsi="Arial" w:cs="Arial"/>
          <w:szCs w:val="24"/>
          <w:lang w:eastAsia="ar-SA"/>
        </w:rPr>
        <w:t>Структура существующего жилого фонда представлена в таблице 9.1.</w:t>
      </w:r>
    </w:p>
    <w:p w:rsidR="00002261" w:rsidRPr="002E0B84" w:rsidRDefault="00002261" w:rsidP="002E0B84">
      <w:pPr>
        <w:spacing w:line="240" w:lineRule="auto"/>
        <w:rPr>
          <w:rFonts w:ascii="Arial" w:hAnsi="Arial" w:cs="Arial"/>
          <w:b/>
          <w:i/>
          <w:sz w:val="22"/>
        </w:rPr>
      </w:pPr>
      <w:r w:rsidRPr="002E0B84">
        <w:rPr>
          <w:rFonts w:ascii="Arial" w:hAnsi="Arial" w:cs="Arial"/>
          <w:b/>
          <w:i/>
          <w:sz w:val="22"/>
        </w:rPr>
        <w:t xml:space="preserve">Таблица 9.1. </w:t>
      </w:r>
    </w:p>
    <w:p w:rsidR="00002261" w:rsidRPr="002E0B84" w:rsidRDefault="00002261" w:rsidP="002E0B84">
      <w:pPr>
        <w:spacing w:line="240" w:lineRule="auto"/>
        <w:rPr>
          <w:rFonts w:ascii="Arial" w:hAnsi="Arial" w:cs="Arial"/>
          <w:i/>
          <w:sz w:val="22"/>
        </w:rPr>
      </w:pPr>
      <w:r w:rsidRPr="002E0B84">
        <w:rPr>
          <w:rFonts w:ascii="Arial" w:hAnsi="Arial" w:cs="Arial"/>
          <w:i/>
          <w:sz w:val="22"/>
        </w:rPr>
        <w:t>Структура существующего жилого фонда, расположенного на территории района</w:t>
      </w:r>
    </w:p>
    <w:tbl>
      <w:tblPr>
        <w:tblW w:w="5000" w:type="pct"/>
        <w:jc w:val="center"/>
        <w:tblLook w:val="00A0"/>
      </w:tblPr>
      <w:tblGrid>
        <w:gridCol w:w="1989"/>
        <w:gridCol w:w="923"/>
        <w:gridCol w:w="1096"/>
        <w:gridCol w:w="1268"/>
        <w:gridCol w:w="923"/>
        <w:gridCol w:w="1096"/>
        <w:gridCol w:w="1268"/>
        <w:gridCol w:w="923"/>
        <w:gridCol w:w="1096"/>
        <w:gridCol w:w="1268"/>
        <w:gridCol w:w="923"/>
        <w:gridCol w:w="1096"/>
        <w:gridCol w:w="1268"/>
      </w:tblGrid>
      <w:tr w:rsidR="00002261" w:rsidRPr="004B0AE4" w:rsidTr="002E0B84">
        <w:trPr>
          <w:trHeight w:val="340"/>
          <w:tblHeader/>
          <w:jc w:val="center"/>
        </w:trPr>
        <w:tc>
          <w:tcPr>
            <w:tcW w:w="672" w:type="pct"/>
            <w:vMerge w:val="restar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Наименование</w:t>
            </w:r>
          </w:p>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населенного пункта</w:t>
            </w:r>
          </w:p>
        </w:tc>
        <w:tc>
          <w:tcPr>
            <w:tcW w:w="1076" w:type="pct"/>
            <w:gridSpan w:val="3"/>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Индивидуальные дома</w:t>
            </w:r>
          </w:p>
        </w:tc>
        <w:tc>
          <w:tcPr>
            <w:tcW w:w="1098" w:type="pct"/>
            <w:gridSpan w:val="3"/>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Многоквартирные</w:t>
            </w:r>
          </w:p>
        </w:tc>
        <w:tc>
          <w:tcPr>
            <w:tcW w:w="1077" w:type="pct"/>
            <w:gridSpan w:val="3"/>
            <w:tcBorders>
              <w:top w:val="single" w:sz="4" w:space="0" w:color="auto"/>
              <w:left w:val="nil"/>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Общежитие</w:t>
            </w:r>
          </w:p>
        </w:tc>
        <w:tc>
          <w:tcPr>
            <w:tcW w:w="1077" w:type="pct"/>
            <w:gridSpan w:val="3"/>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Дачи</w:t>
            </w:r>
          </w:p>
        </w:tc>
      </w:tr>
      <w:tr w:rsidR="00002261" w:rsidRPr="004B0AE4" w:rsidTr="002E0B84">
        <w:trPr>
          <w:trHeight w:val="340"/>
          <w:tblHeader/>
          <w:jc w:val="center"/>
        </w:trPr>
        <w:tc>
          <w:tcPr>
            <w:tcW w:w="672" w:type="pct"/>
            <w:vMerge/>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line="240" w:lineRule="auto"/>
              <w:rPr>
                <w:rFonts w:ascii="Arial" w:hAnsi="Arial" w:cs="Arial"/>
                <w:b/>
                <w:sz w:val="22"/>
              </w:rPr>
            </w:pP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домов</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квартир</w:t>
            </w:r>
          </w:p>
        </w:tc>
        <w:tc>
          <w:tcPr>
            <w:tcW w:w="388" w:type="pct"/>
            <w:tcBorders>
              <w:top w:val="single" w:sz="4" w:space="0" w:color="auto"/>
              <w:left w:val="single" w:sz="4" w:space="0" w:color="auto"/>
              <w:bottom w:val="single" w:sz="4" w:space="0" w:color="000000"/>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Общая площадь, кв. м</w:t>
            </w:r>
          </w:p>
        </w:tc>
        <w:tc>
          <w:tcPr>
            <w:tcW w:w="350"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домов</w:t>
            </w:r>
          </w:p>
        </w:tc>
        <w:tc>
          <w:tcPr>
            <w:tcW w:w="359" w:type="pct"/>
            <w:tcBorders>
              <w:top w:val="single" w:sz="4" w:space="0" w:color="auto"/>
              <w:left w:val="single" w:sz="4" w:space="0" w:color="auto"/>
              <w:bottom w:val="single" w:sz="4" w:space="0" w:color="000000"/>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квартир</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Общая площадь, кв. м</w:t>
            </w:r>
          </w:p>
        </w:tc>
        <w:tc>
          <w:tcPr>
            <w:tcW w:w="329" w:type="pct"/>
            <w:tcBorders>
              <w:top w:val="single" w:sz="4" w:space="0" w:color="auto"/>
              <w:left w:val="nil"/>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домов</w:t>
            </w:r>
          </w:p>
        </w:tc>
        <w:tc>
          <w:tcPr>
            <w:tcW w:w="359" w:type="pct"/>
            <w:tcBorders>
              <w:top w:val="single" w:sz="4" w:space="0" w:color="auto"/>
              <w:left w:val="single" w:sz="4" w:space="0" w:color="auto"/>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квартир</w:t>
            </w:r>
          </w:p>
        </w:tc>
        <w:tc>
          <w:tcPr>
            <w:tcW w:w="389" w:type="pct"/>
            <w:tcBorders>
              <w:top w:val="single" w:sz="4" w:space="0" w:color="auto"/>
              <w:left w:val="single" w:sz="4" w:space="0" w:color="auto"/>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Общая площадь, кв. м</w:t>
            </w:r>
          </w:p>
        </w:tc>
        <w:tc>
          <w:tcPr>
            <w:tcW w:w="329" w:type="pct"/>
            <w:tcBorders>
              <w:top w:val="single" w:sz="4" w:space="0" w:color="auto"/>
              <w:left w:val="single" w:sz="4" w:space="0" w:color="auto"/>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домов</w:t>
            </w:r>
          </w:p>
        </w:tc>
        <w:tc>
          <w:tcPr>
            <w:tcW w:w="359" w:type="pct"/>
            <w:tcBorders>
              <w:top w:val="single" w:sz="4" w:space="0" w:color="auto"/>
              <w:left w:val="single" w:sz="4" w:space="0" w:color="auto"/>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Кол-во квартир</w:t>
            </w:r>
          </w:p>
        </w:tc>
        <w:tc>
          <w:tcPr>
            <w:tcW w:w="389" w:type="pct"/>
            <w:tcBorders>
              <w:top w:val="single" w:sz="4" w:space="0" w:color="auto"/>
              <w:left w:val="single" w:sz="4" w:space="0" w:color="auto"/>
              <w:bottom w:val="nil"/>
              <w:right w:val="single" w:sz="4" w:space="0" w:color="auto"/>
            </w:tcBorders>
            <w:vAlign w:val="center"/>
          </w:tcPr>
          <w:p w:rsidR="00002261" w:rsidRPr="004B0AE4" w:rsidRDefault="00002261" w:rsidP="002E0B84">
            <w:pPr>
              <w:pStyle w:val="aff5"/>
              <w:ind w:firstLine="0"/>
              <w:jc w:val="center"/>
              <w:rPr>
                <w:rFonts w:ascii="Arial" w:hAnsi="Arial" w:cs="Arial"/>
                <w:b/>
                <w:szCs w:val="22"/>
              </w:rPr>
            </w:pPr>
            <w:r w:rsidRPr="004B0AE4">
              <w:rPr>
                <w:rFonts w:ascii="Arial" w:hAnsi="Arial" w:cs="Arial"/>
                <w:b/>
                <w:szCs w:val="22"/>
              </w:rPr>
              <w:t>Общая площадь, кв. м</w:t>
            </w:r>
          </w:p>
        </w:tc>
      </w:tr>
      <w:tr w:rsidR="00002261" w:rsidRPr="004B0AE4" w:rsidTr="002E0B84">
        <w:trPr>
          <w:trHeight w:val="340"/>
          <w:tblHeader/>
          <w:jc w:val="center"/>
        </w:trPr>
        <w:tc>
          <w:tcPr>
            <w:tcW w:w="672" w:type="pct"/>
            <w:tcBorders>
              <w:top w:val="nil"/>
              <w:left w:val="single" w:sz="4" w:space="0" w:color="auto"/>
              <w:bottom w:val="nil"/>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г. Княгинино</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742</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42300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250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2250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103600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lang w:val="en-US"/>
              </w:rPr>
            </w:pPr>
            <w:r w:rsidRPr="004B0AE4">
              <w:rPr>
                <w:rFonts w:ascii="Arial" w:hAnsi="Arial" w:cs="Arial"/>
                <w:sz w:val="22"/>
                <w:szCs w:val="22"/>
                <w:lang w:val="en-US"/>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п. Возрождение</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32</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1970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18</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225</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14100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с. Покров</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85</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4060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14</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34</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1700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nil"/>
              <w:left w:val="single" w:sz="4" w:space="0" w:color="auto"/>
              <w:bottom w:val="nil"/>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д. Озерки</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50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2272</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8</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16</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800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с. Шишковердь</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77</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3115</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36</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72</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3840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000000"/>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Ивановка</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86</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3110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nil"/>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п. Михайловка</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12</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2275</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5</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10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650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bCs/>
                <w:iCs/>
                <w:sz w:val="22"/>
                <w:szCs w:val="22"/>
              </w:rPr>
            </w:pPr>
            <w:r w:rsidRPr="004B0AE4">
              <w:rPr>
                <w:rFonts w:ascii="Arial" w:hAnsi="Arial" w:cs="Arial"/>
                <w:bCs/>
                <w:iCs/>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Константино</w:t>
            </w:r>
            <w:r w:rsidRPr="004B0AE4">
              <w:rPr>
                <w:rFonts w:ascii="Arial" w:hAnsi="Arial" w:cs="Arial"/>
                <w:sz w:val="22"/>
                <w:szCs w:val="22"/>
              </w:rPr>
              <w:t>в</w:t>
            </w:r>
            <w:r w:rsidRPr="004B0AE4">
              <w:rPr>
                <w:rFonts w:ascii="Arial" w:hAnsi="Arial" w:cs="Arial"/>
                <w:sz w:val="22"/>
                <w:szCs w:val="22"/>
              </w:rPr>
              <w:t>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51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1720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Фоминка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69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2925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Сергиевка</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47</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2115</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Мокруша</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28</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960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000000"/>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д. Николаевка</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18</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1350</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pStyle w:val="afe"/>
              <w:jc w:val="center"/>
              <w:rPr>
                <w:rFonts w:ascii="Arial" w:hAnsi="Arial" w:cs="Arial"/>
                <w:sz w:val="22"/>
                <w:szCs w:val="22"/>
              </w:rPr>
            </w:pPr>
            <w:r w:rsidRPr="004B0AE4">
              <w:rPr>
                <w:rFonts w:ascii="Arial" w:hAnsi="Arial" w:cs="Arial"/>
                <w:sz w:val="22"/>
                <w:szCs w:val="22"/>
              </w:rPr>
              <w:t>0</w:t>
            </w:r>
          </w:p>
        </w:tc>
      </w:tr>
      <w:tr w:rsidR="00002261" w:rsidRPr="004B0AE4" w:rsidTr="002E0B84">
        <w:trPr>
          <w:trHeight w:val="340"/>
          <w:jc w:val="center"/>
        </w:trPr>
        <w:tc>
          <w:tcPr>
            <w:tcW w:w="672" w:type="pct"/>
            <w:tcBorders>
              <w:top w:val="nil"/>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Ананье с.</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157</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8535</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42</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84</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5504.3</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nil"/>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Большое Корево д</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32</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794.4</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nil"/>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Воля д</w:t>
            </w:r>
          </w:p>
        </w:tc>
        <w:tc>
          <w:tcPr>
            <w:tcW w:w="32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8</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245</w:t>
            </w:r>
          </w:p>
        </w:tc>
        <w:tc>
          <w:tcPr>
            <w:tcW w:w="350"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nil"/>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Егорьевское с</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103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3721.5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2559.4</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Золотуха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785.9</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Карандашка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125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Малое Корево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677.4</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Новоселье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860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Новоегорьевское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590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Парково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35</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1030.5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Редриково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1367.1</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Скучиха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570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Троицкое с</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74</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2741.8</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37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4819.7</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Юрьевка д</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с. Островское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64</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2514,9</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74</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4657,6</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д. Рогово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858,7</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д. Драчиха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58</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1953,8</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д. Долгая</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57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1688,0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д. Домашняя</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60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2018,7</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140,7</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0</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6"/>
                <w:sz w:val="22"/>
              </w:rPr>
              <w:t>д. Соловьево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89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1"/>
                <w:sz w:val="22"/>
              </w:rPr>
              <w:t>4061,3</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122</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9"/>
                <w:sz w:val="22"/>
              </w:rPr>
              <w:t>7072,8</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7"/>
                <w:sz w:val="22"/>
              </w:rPr>
              <w:t>д. Бубенки</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23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4"/>
                <w:sz w:val="22"/>
              </w:rPr>
              <w:t>741,3</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38</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76</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9"/>
                <w:sz w:val="22"/>
              </w:rPr>
              <w:t>4885,4</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д. Барково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53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4"/>
                <w:sz w:val="22"/>
              </w:rPr>
              <w:t>1677,2</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3"/>
                <w:sz w:val="22"/>
              </w:rPr>
              <w:t>565,3</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7"/>
                <w:sz w:val="22"/>
              </w:rPr>
              <w:t>д. Б. Андреевка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82</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2"/>
                <w:sz w:val="22"/>
              </w:rPr>
              <w:t>4382,3</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88</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9"/>
                <w:sz w:val="22"/>
              </w:rPr>
              <w:t>4192,8</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с. Спешнево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122</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0"/>
                <w:sz w:val="22"/>
              </w:rPr>
              <w:t>3003,2</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2</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4"/>
                <w:sz w:val="22"/>
              </w:rPr>
              <w:t>171,8</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с. Рубское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87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0"/>
                <w:sz w:val="22"/>
              </w:rPr>
              <w:t>2677,9</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lang w:val="en-US"/>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lang w:val="en-US"/>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7"/>
                <w:sz w:val="22"/>
              </w:rPr>
              <w:t>д. Сосновка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54</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1"/>
                <w:sz w:val="22"/>
              </w:rPr>
              <w:t>2015,3</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2</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2"/>
                <w:sz w:val="22"/>
              </w:rPr>
              <w:t>163,6</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д. Новая</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72</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0"/>
                <w:sz w:val="22"/>
              </w:rPr>
              <w:t>2492,9</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6"/>
                <w:sz w:val="22"/>
              </w:rPr>
              <w:t>д. Ракита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8"/>
                <w:sz w:val="22"/>
              </w:rPr>
              <w:t>1227</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д. Ключищи</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35</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4"/>
                <w:sz w:val="22"/>
              </w:rPr>
              <w:t>1021,5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6"/>
                <w:sz w:val="22"/>
              </w:rPr>
              <w:t>д. Яковлеве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15</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ind w:left="206"/>
              <w:jc w:val="center"/>
              <w:rPr>
                <w:rFonts w:ascii="Arial" w:hAnsi="Arial" w:cs="Arial"/>
                <w:sz w:val="22"/>
              </w:rPr>
            </w:pPr>
            <w:r w:rsidRPr="004B0AE4">
              <w:rPr>
                <w:rFonts w:ascii="Arial" w:hAnsi="Arial" w:cs="Arial"/>
                <w:color w:val="000000"/>
                <w:spacing w:val="-6"/>
                <w:sz w:val="22"/>
              </w:rPr>
              <w:t>547,7    ,</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д. Молебное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32</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3"/>
                <w:sz w:val="22"/>
              </w:rPr>
              <w:t>975,3</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8"/>
                <w:sz w:val="22"/>
              </w:rPr>
              <w:t>с. Песочное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37</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8"/>
                <w:sz w:val="22"/>
              </w:rPr>
              <w:t>1325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7"/>
                <w:sz w:val="22"/>
              </w:rPr>
              <w:t>д. Шахматове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29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2"/>
                <w:sz w:val="22"/>
              </w:rPr>
              <w:t>851,2</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7"/>
                <w:sz w:val="22"/>
              </w:rPr>
              <w:t>д. Дмитриевка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14</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pacing w:val="-11"/>
                <w:sz w:val="22"/>
              </w:rPr>
              <w:t>423,5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lang w:val="en-US"/>
              </w:rPr>
              <w:t>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с. Белка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179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13460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13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101</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4545</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с. Урга</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781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21885</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28</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1260</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Слотино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63</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Оселок</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35</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Дужное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19</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Вадское</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41</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Б. Колковицы</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36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1850</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Бажулино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46</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r w:rsidR="00002261" w:rsidRPr="004B0AE4" w:rsidTr="002E0B84">
        <w:trPr>
          <w:trHeight w:val="340"/>
          <w:jc w:val="center"/>
        </w:trPr>
        <w:tc>
          <w:tcPr>
            <w:tcW w:w="672"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7"/>
                <w:sz w:val="22"/>
              </w:rPr>
            </w:pPr>
            <w:r w:rsidRPr="004B0AE4">
              <w:rPr>
                <w:rFonts w:ascii="Arial" w:hAnsi="Arial" w:cs="Arial"/>
                <w:color w:val="000000"/>
                <w:spacing w:val="-7"/>
                <w:sz w:val="22"/>
              </w:rPr>
              <w:t>д. Потапово</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30</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8"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pacing w:val="-11"/>
                <w:sz w:val="22"/>
              </w:rPr>
            </w:pPr>
            <w:r w:rsidRPr="004B0AE4">
              <w:rPr>
                <w:rFonts w:ascii="Arial" w:hAnsi="Arial" w:cs="Arial"/>
                <w:color w:val="000000"/>
                <w:spacing w:val="-11"/>
                <w:sz w:val="22"/>
              </w:rPr>
              <w:t>-</w:t>
            </w:r>
          </w:p>
        </w:tc>
        <w:tc>
          <w:tcPr>
            <w:tcW w:w="350"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89" w:type="pct"/>
            <w:tcBorders>
              <w:top w:val="single" w:sz="4" w:space="0" w:color="auto"/>
              <w:left w:val="nil"/>
              <w:bottom w:val="single" w:sz="4" w:space="0" w:color="auto"/>
              <w:right w:val="single" w:sz="4" w:space="0" w:color="auto"/>
            </w:tcBorders>
            <w:vAlign w:val="center"/>
          </w:tcPr>
          <w:p w:rsidR="00002261" w:rsidRPr="004B0AE4" w:rsidRDefault="00002261" w:rsidP="002E0B84">
            <w:pPr>
              <w:spacing w:after="200" w:line="240" w:lineRule="auto"/>
              <w:jc w:val="center"/>
              <w:rPr>
                <w:rFonts w:ascii="Arial" w:hAnsi="Arial" w:cs="Arial"/>
                <w:sz w:val="22"/>
              </w:rPr>
            </w:pPr>
            <w:r w:rsidRPr="004B0AE4">
              <w:rPr>
                <w:rFonts w:ascii="Arial" w:hAnsi="Arial" w:cs="Arial"/>
                <w:sz w:val="22"/>
              </w:rPr>
              <w:t>-</w:t>
            </w:r>
          </w:p>
        </w:tc>
        <w:tc>
          <w:tcPr>
            <w:tcW w:w="329" w:type="pct"/>
            <w:tcBorders>
              <w:top w:val="single" w:sz="4" w:space="0" w:color="auto"/>
              <w:left w:val="nil"/>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2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5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c>
          <w:tcPr>
            <w:tcW w:w="389"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rsidP="002E0B84">
            <w:pPr>
              <w:shd w:val="clear" w:color="auto" w:fill="FFFFFF"/>
              <w:spacing w:after="200" w:line="240" w:lineRule="auto"/>
              <w:jc w:val="center"/>
              <w:rPr>
                <w:rFonts w:ascii="Arial" w:hAnsi="Arial" w:cs="Arial"/>
                <w:color w:val="000000"/>
                <w:sz w:val="22"/>
              </w:rPr>
            </w:pPr>
            <w:r w:rsidRPr="004B0AE4">
              <w:rPr>
                <w:rFonts w:ascii="Arial" w:hAnsi="Arial" w:cs="Arial"/>
                <w:color w:val="000000"/>
                <w:sz w:val="22"/>
              </w:rPr>
              <w:t>-</w:t>
            </w:r>
          </w:p>
        </w:tc>
      </w:tr>
    </w:tbl>
    <w:p w:rsidR="00002261" w:rsidRDefault="00002261" w:rsidP="006B7D11">
      <w:pPr>
        <w:spacing w:line="240" w:lineRule="auto"/>
        <w:rPr>
          <w:rFonts w:ascii="Arial" w:hAnsi="Arial" w:cs="Arial"/>
          <w:b/>
          <w:i/>
          <w:szCs w:val="24"/>
        </w:rPr>
      </w:pPr>
    </w:p>
    <w:p w:rsidR="00002261" w:rsidRDefault="00002261" w:rsidP="006B7D11">
      <w:pPr>
        <w:spacing w:line="240" w:lineRule="auto"/>
        <w:rPr>
          <w:rFonts w:ascii="Arial" w:hAnsi="Arial" w:cs="Arial"/>
          <w:b/>
          <w:i/>
          <w:szCs w:val="24"/>
        </w:rPr>
      </w:pPr>
    </w:p>
    <w:p w:rsidR="00002261" w:rsidRPr="002E0B84" w:rsidRDefault="00002261" w:rsidP="006B7D11">
      <w:pPr>
        <w:spacing w:line="240" w:lineRule="auto"/>
        <w:rPr>
          <w:rFonts w:ascii="Arial" w:hAnsi="Arial" w:cs="Arial"/>
          <w:b/>
          <w:i/>
          <w:sz w:val="22"/>
        </w:rPr>
      </w:pPr>
      <w:r w:rsidRPr="002E0B84">
        <w:rPr>
          <w:rFonts w:ascii="Arial" w:hAnsi="Arial" w:cs="Arial"/>
          <w:b/>
          <w:i/>
          <w:sz w:val="22"/>
        </w:rPr>
        <w:t xml:space="preserve">Таблица 9.2. </w:t>
      </w:r>
    </w:p>
    <w:p w:rsidR="00002261" w:rsidRPr="002E0B84" w:rsidRDefault="00002261" w:rsidP="006B7D11">
      <w:pPr>
        <w:spacing w:line="240" w:lineRule="auto"/>
        <w:rPr>
          <w:rFonts w:ascii="Arial" w:hAnsi="Arial" w:cs="Arial"/>
          <w:i/>
          <w:sz w:val="22"/>
        </w:rPr>
      </w:pPr>
      <w:r w:rsidRPr="002E0B84">
        <w:rPr>
          <w:rFonts w:ascii="Arial" w:hAnsi="Arial" w:cs="Arial"/>
          <w:i/>
          <w:sz w:val="22"/>
        </w:rPr>
        <w:t>Характеристика жилого фонда по степени благоустройства (по каждому населённому пункту)</w:t>
      </w:r>
    </w:p>
    <w:p w:rsidR="00002261" w:rsidRDefault="00002261" w:rsidP="006B7D11">
      <w:pPr>
        <w:spacing w:line="240" w:lineRule="auto"/>
        <w:rPr>
          <w:rFonts w:ascii="Arial" w:hAnsi="Arial" w:cs="Arial"/>
          <w:b/>
          <w:i/>
        </w:rPr>
      </w:pPr>
    </w:p>
    <w:tbl>
      <w:tblPr>
        <w:tblW w:w="145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60"/>
        <w:gridCol w:w="992"/>
        <w:gridCol w:w="1558"/>
        <w:gridCol w:w="1417"/>
        <w:gridCol w:w="1558"/>
        <w:gridCol w:w="851"/>
        <w:gridCol w:w="1842"/>
        <w:gridCol w:w="1842"/>
        <w:gridCol w:w="2975"/>
      </w:tblGrid>
      <w:tr w:rsidR="00002261" w:rsidRPr="004B0AE4" w:rsidTr="004B0AE4">
        <w:trPr>
          <w:trHeight w:val="229"/>
          <w:tblHeader/>
        </w:trPr>
        <w:tc>
          <w:tcPr>
            <w:tcW w:w="1560" w:type="dxa"/>
            <w:vMerge w:val="restart"/>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Наимен</w:t>
            </w:r>
            <w:r w:rsidRPr="004B0AE4">
              <w:rPr>
                <w:rFonts w:ascii="Arial" w:hAnsi="Arial" w:cs="Arial"/>
                <w:b/>
                <w:bCs/>
                <w:sz w:val="22"/>
              </w:rPr>
              <w:t>о</w:t>
            </w:r>
            <w:r w:rsidRPr="004B0AE4">
              <w:rPr>
                <w:rFonts w:ascii="Arial" w:hAnsi="Arial" w:cs="Arial"/>
                <w:b/>
                <w:bCs/>
                <w:sz w:val="22"/>
              </w:rPr>
              <w:t>вание</w:t>
            </w:r>
          </w:p>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населённ</w:t>
            </w:r>
            <w:r w:rsidRPr="004B0AE4">
              <w:rPr>
                <w:rFonts w:ascii="Arial" w:hAnsi="Arial" w:cs="Arial"/>
                <w:b/>
                <w:bCs/>
                <w:sz w:val="22"/>
              </w:rPr>
              <w:t>о</w:t>
            </w:r>
            <w:r w:rsidRPr="004B0AE4">
              <w:rPr>
                <w:rFonts w:ascii="Arial" w:hAnsi="Arial" w:cs="Arial"/>
                <w:b/>
                <w:bCs/>
                <w:sz w:val="22"/>
              </w:rPr>
              <w:t>го пункта</w:t>
            </w:r>
          </w:p>
        </w:tc>
        <w:tc>
          <w:tcPr>
            <w:tcW w:w="6379" w:type="dxa"/>
            <w:gridSpan w:val="5"/>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 обеспечения благоустройством от</w:t>
            </w:r>
          </w:p>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общего числа фонда по типу жилья</w:t>
            </w:r>
          </w:p>
        </w:tc>
        <w:tc>
          <w:tcPr>
            <w:tcW w:w="1843" w:type="dxa"/>
            <w:vMerge w:val="restart"/>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Индивид</w:t>
            </w:r>
            <w:r w:rsidRPr="004B0AE4">
              <w:rPr>
                <w:rFonts w:ascii="Arial" w:hAnsi="Arial" w:cs="Arial"/>
                <w:b/>
                <w:bCs/>
                <w:sz w:val="22"/>
              </w:rPr>
              <w:t>у</w:t>
            </w:r>
            <w:r w:rsidRPr="004B0AE4">
              <w:rPr>
                <w:rFonts w:ascii="Arial" w:hAnsi="Arial" w:cs="Arial"/>
                <w:b/>
                <w:bCs/>
                <w:sz w:val="22"/>
              </w:rPr>
              <w:t>альный жилой фонд,</w:t>
            </w:r>
          </w:p>
          <w:p w:rsidR="00002261" w:rsidRPr="004B0AE4" w:rsidRDefault="00002261" w:rsidP="004B0AE4">
            <w:pPr>
              <w:spacing w:line="276" w:lineRule="auto"/>
              <w:jc w:val="center"/>
              <w:rPr>
                <w:rFonts w:ascii="Arial" w:hAnsi="Arial" w:cs="Arial"/>
                <w:b/>
                <w:bCs/>
                <w:sz w:val="22"/>
                <w:vertAlign w:val="superscript"/>
              </w:rPr>
            </w:pPr>
            <w:r w:rsidRPr="004B0AE4">
              <w:rPr>
                <w:rFonts w:ascii="Arial" w:hAnsi="Arial" w:cs="Arial"/>
                <w:b/>
                <w:bCs/>
                <w:sz w:val="22"/>
              </w:rPr>
              <w:t>тыс. м</w:t>
            </w:r>
            <w:r w:rsidRPr="004B0AE4">
              <w:rPr>
                <w:rFonts w:ascii="Arial" w:hAnsi="Arial" w:cs="Arial"/>
                <w:b/>
                <w:bCs/>
                <w:sz w:val="22"/>
                <w:vertAlign w:val="superscript"/>
              </w:rPr>
              <w:t>2</w:t>
            </w:r>
          </w:p>
        </w:tc>
        <w:tc>
          <w:tcPr>
            <w:tcW w:w="1843" w:type="dxa"/>
            <w:vMerge w:val="restart"/>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Многоква</w:t>
            </w:r>
            <w:r w:rsidRPr="004B0AE4">
              <w:rPr>
                <w:rFonts w:ascii="Arial" w:hAnsi="Arial" w:cs="Arial"/>
                <w:b/>
                <w:bCs/>
                <w:sz w:val="22"/>
              </w:rPr>
              <w:t>р</w:t>
            </w:r>
            <w:r w:rsidRPr="004B0AE4">
              <w:rPr>
                <w:rFonts w:ascii="Arial" w:hAnsi="Arial" w:cs="Arial"/>
                <w:b/>
                <w:bCs/>
                <w:sz w:val="22"/>
              </w:rPr>
              <w:t>тирный  ж</w:t>
            </w:r>
            <w:r w:rsidRPr="004B0AE4">
              <w:rPr>
                <w:rFonts w:ascii="Arial" w:hAnsi="Arial" w:cs="Arial"/>
                <w:b/>
                <w:bCs/>
                <w:sz w:val="22"/>
              </w:rPr>
              <w:t>и</w:t>
            </w:r>
            <w:r w:rsidRPr="004B0AE4">
              <w:rPr>
                <w:rFonts w:ascii="Arial" w:hAnsi="Arial" w:cs="Arial"/>
                <w:b/>
                <w:bCs/>
                <w:sz w:val="22"/>
              </w:rPr>
              <w:t>лой фонд</w:t>
            </w:r>
          </w:p>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тыс. м</w:t>
            </w:r>
            <w:r w:rsidRPr="004B0AE4">
              <w:rPr>
                <w:rFonts w:ascii="Arial" w:hAnsi="Arial" w:cs="Arial"/>
                <w:b/>
                <w:bCs/>
                <w:sz w:val="22"/>
                <w:vertAlign w:val="superscript"/>
              </w:rPr>
              <w:t>2</w:t>
            </w:r>
          </w:p>
        </w:tc>
        <w:tc>
          <w:tcPr>
            <w:tcW w:w="2976" w:type="dxa"/>
            <w:vMerge w:val="restart"/>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 обеспечения благоу</w:t>
            </w:r>
            <w:r w:rsidRPr="004B0AE4">
              <w:rPr>
                <w:rFonts w:ascii="Arial" w:hAnsi="Arial" w:cs="Arial"/>
                <w:b/>
                <w:bCs/>
                <w:sz w:val="22"/>
              </w:rPr>
              <w:t>с</w:t>
            </w:r>
            <w:r w:rsidRPr="004B0AE4">
              <w:rPr>
                <w:rFonts w:ascii="Arial" w:hAnsi="Arial" w:cs="Arial"/>
                <w:b/>
                <w:bCs/>
                <w:sz w:val="22"/>
              </w:rPr>
              <w:t>тройством от</w:t>
            </w:r>
          </w:p>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общего числа фонда по типу жилья</w:t>
            </w:r>
          </w:p>
        </w:tc>
      </w:tr>
      <w:tr w:rsidR="00002261" w:rsidRPr="004B0AE4" w:rsidTr="004B0AE4">
        <w:trPr>
          <w:trHeight w:val="535"/>
          <w:tblHeader/>
        </w:trPr>
        <w:tc>
          <w:tcPr>
            <w:tcW w:w="1560" w:type="dxa"/>
            <w:vMerge/>
            <w:vAlign w:val="center"/>
          </w:tcPr>
          <w:p w:rsidR="00002261" w:rsidRPr="004B0AE4" w:rsidRDefault="00002261" w:rsidP="004B0AE4">
            <w:pPr>
              <w:spacing w:line="276" w:lineRule="auto"/>
              <w:rPr>
                <w:rFonts w:ascii="Arial" w:hAnsi="Arial" w:cs="Arial"/>
                <w:bCs/>
                <w:sz w:val="22"/>
              </w:rPr>
            </w:pPr>
          </w:p>
        </w:tc>
        <w:tc>
          <w:tcPr>
            <w:tcW w:w="992" w:type="dxa"/>
            <w:vAlign w:val="center"/>
          </w:tcPr>
          <w:p w:rsidR="00002261" w:rsidRPr="004B0AE4" w:rsidRDefault="00002261" w:rsidP="004B0AE4">
            <w:pPr>
              <w:spacing w:after="200" w:line="276" w:lineRule="auto"/>
              <w:jc w:val="center"/>
              <w:rPr>
                <w:rFonts w:ascii="Arial" w:hAnsi="Arial" w:cs="Arial"/>
                <w:b/>
                <w:bCs/>
                <w:sz w:val="22"/>
              </w:rPr>
            </w:pPr>
            <w:r w:rsidRPr="004B0AE4">
              <w:rPr>
                <w:rFonts w:ascii="Arial" w:hAnsi="Arial" w:cs="Arial"/>
                <w:b/>
                <w:bCs/>
                <w:sz w:val="22"/>
              </w:rPr>
              <w:t>Вод</w:t>
            </w:r>
            <w:r w:rsidRPr="004B0AE4">
              <w:rPr>
                <w:rFonts w:ascii="Arial" w:hAnsi="Arial" w:cs="Arial"/>
                <w:b/>
                <w:bCs/>
                <w:sz w:val="22"/>
              </w:rPr>
              <w:t>о</w:t>
            </w:r>
            <w:r w:rsidRPr="004B0AE4">
              <w:rPr>
                <w:rFonts w:ascii="Arial" w:hAnsi="Arial" w:cs="Arial"/>
                <w:b/>
                <w:bCs/>
                <w:sz w:val="22"/>
              </w:rPr>
              <w:t>пр</w:t>
            </w:r>
            <w:r w:rsidRPr="004B0AE4">
              <w:rPr>
                <w:rFonts w:ascii="Arial" w:hAnsi="Arial" w:cs="Arial"/>
                <w:b/>
                <w:bCs/>
                <w:sz w:val="22"/>
              </w:rPr>
              <w:t>о</w:t>
            </w:r>
            <w:r w:rsidRPr="004B0AE4">
              <w:rPr>
                <w:rFonts w:ascii="Arial" w:hAnsi="Arial" w:cs="Arial"/>
                <w:b/>
                <w:bCs/>
                <w:sz w:val="22"/>
              </w:rPr>
              <w:t>вод</w:t>
            </w:r>
          </w:p>
        </w:tc>
        <w:tc>
          <w:tcPr>
            <w:tcW w:w="1559" w:type="dxa"/>
            <w:vAlign w:val="center"/>
          </w:tcPr>
          <w:p w:rsidR="00002261" w:rsidRPr="004B0AE4" w:rsidRDefault="00002261" w:rsidP="004B0AE4">
            <w:pPr>
              <w:spacing w:after="200" w:line="276" w:lineRule="auto"/>
              <w:jc w:val="center"/>
              <w:rPr>
                <w:rFonts w:ascii="Arial" w:hAnsi="Arial" w:cs="Arial"/>
                <w:b/>
                <w:bCs/>
                <w:sz w:val="22"/>
              </w:rPr>
            </w:pPr>
            <w:r w:rsidRPr="004B0AE4">
              <w:rPr>
                <w:rFonts w:ascii="Arial" w:hAnsi="Arial" w:cs="Arial"/>
                <w:b/>
                <w:bCs/>
                <w:sz w:val="22"/>
              </w:rPr>
              <w:t>Канализ</w:t>
            </w:r>
            <w:r w:rsidRPr="004B0AE4">
              <w:rPr>
                <w:rFonts w:ascii="Arial" w:hAnsi="Arial" w:cs="Arial"/>
                <w:b/>
                <w:bCs/>
                <w:sz w:val="22"/>
              </w:rPr>
              <w:t>а</w:t>
            </w:r>
            <w:r w:rsidRPr="004B0AE4">
              <w:rPr>
                <w:rFonts w:ascii="Arial" w:hAnsi="Arial" w:cs="Arial"/>
                <w:b/>
                <w:bCs/>
                <w:sz w:val="22"/>
              </w:rPr>
              <w:t>ция</w:t>
            </w:r>
          </w:p>
        </w:tc>
        <w:tc>
          <w:tcPr>
            <w:tcW w:w="1418" w:type="dxa"/>
            <w:vAlign w:val="center"/>
          </w:tcPr>
          <w:p w:rsidR="00002261" w:rsidRPr="004B0AE4" w:rsidRDefault="00002261" w:rsidP="004B0AE4">
            <w:pPr>
              <w:spacing w:after="200" w:line="276" w:lineRule="auto"/>
              <w:jc w:val="center"/>
              <w:rPr>
                <w:rFonts w:ascii="Arial" w:hAnsi="Arial" w:cs="Arial"/>
                <w:b/>
                <w:bCs/>
                <w:sz w:val="22"/>
              </w:rPr>
            </w:pPr>
            <w:r w:rsidRPr="004B0AE4">
              <w:rPr>
                <w:rFonts w:ascii="Arial" w:hAnsi="Arial" w:cs="Arial"/>
                <w:b/>
                <w:bCs/>
                <w:sz w:val="22"/>
              </w:rPr>
              <w:t>Централ</w:t>
            </w:r>
            <w:r w:rsidRPr="004B0AE4">
              <w:rPr>
                <w:rFonts w:ascii="Arial" w:hAnsi="Arial" w:cs="Arial"/>
                <w:b/>
                <w:bCs/>
                <w:sz w:val="22"/>
              </w:rPr>
              <w:t>ь</w:t>
            </w:r>
            <w:r w:rsidRPr="004B0AE4">
              <w:rPr>
                <w:rFonts w:ascii="Arial" w:hAnsi="Arial" w:cs="Arial"/>
                <w:b/>
                <w:bCs/>
                <w:sz w:val="22"/>
              </w:rPr>
              <w:t>ное от</w:t>
            </w:r>
            <w:r w:rsidRPr="004B0AE4">
              <w:rPr>
                <w:rFonts w:ascii="Arial" w:hAnsi="Arial" w:cs="Arial"/>
                <w:b/>
                <w:bCs/>
                <w:sz w:val="22"/>
              </w:rPr>
              <w:t>о</w:t>
            </w:r>
            <w:r w:rsidRPr="004B0AE4">
              <w:rPr>
                <w:rFonts w:ascii="Arial" w:hAnsi="Arial" w:cs="Arial"/>
                <w:b/>
                <w:bCs/>
                <w:sz w:val="22"/>
              </w:rPr>
              <w:t>пление</w:t>
            </w:r>
          </w:p>
        </w:tc>
        <w:tc>
          <w:tcPr>
            <w:tcW w:w="1559" w:type="dxa"/>
            <w:vAlign w:val="center"/>
          </w:tcPr>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Горячее</w:t>
            </w:r>
          </w:p>
          <w:p w:rsidR="00002261" w:rsidRPr="004B0AE4" w:rsidRDefault="00002261" w:rsidP="004B0AE4">
            <w:pPr>
              <w:spacing w:line="276" w:lineRule="auto"/>
              <w:jc w:val="center"/>
              <w:rPr>
                <w:rFonts w:ascii="Arial" w:hAnsi="Arial" w:cs="Arial"/>
                <w:b/>
                <w:bCs/>
                <w:sz w:val="22"/>
              </w:rPr>
            </w:pPr>
            <w:r w:rsidRPr="004B0AE4">
              <w:rPr>
                <w:rFonts w:ascii="Arial" w:hAnsi="Arial" w:cs="Arial"/>
                <w:b/>
                <w:bCs/>
                <w:sz w:val="22"/>
              </w:rPr>
              <w:t>водосна</w:t>
            </w:r>
            <w:r w:rsidRPr="004B0AE4">
              <w:rPr>
                <w:rFonts w:ascii="Arial" w:hAnsi="Arial" w:cs="Arial"/>
                <w:b/>
                <w:bCs/>
                <w:sz w:val="22"/>
              </w:rPr>
              <w:t>б</w:t>
            </w:r>
            <w:r w:rsidRPr="004B0AE4">
              <w:rPr>
                <w:rFonts w:ascii="Arial" w:hAnsi="Arial" w:cs="Arial"/>
                <w:b/>
                <w:bCs/>
                <w:sz w:val="22"/>
              </w:rPr>
              <w:t>жение</w:t>
            </w:r>
          </w:p>
        </w:tc>
        <w:tc>
          <w:tcPr>
            <w:tcW w:w="851" w:type="dxa"/>
            <w:vAlign w:val="center"/>
          </w:tcPr>
          <w:p w:rsidR="00002261" w:rsidRPr="004B0AE4" w:rsidRDefault="00002261" w:rsidP="004B0AE4">
            <w:pPr>
              <w:spacing w:after="200" w:line="276" w:lineRule="auto"/>
              <w:jc w:val="center"/>
              <w:rPr>
                <w:rFonts w:ascii="Arial" w:hAnsi="Arial" w:cs="Arial"/>
                <w:b/>
                <w:bCs/>
                <w:sz w:val="22"/>
              </w:rPr>
            </w:pPr>
            <w:r w:rsidRPr="004B0AE4">
              <w:rPr>
                <w:rFonts w:ascii="Arial" w:hAnsi="Arial" w:cs="Arial"/>
                <w:b/>
                <w:bCs/>
                <w:sz w:val="22"/>
              </w:rPr>
              <w:t>Газ</w:t>
            </w:r>
          </w:p>
        </w:tc>
        <w:tc>
          <w:tcPr>
            <w:tcW w:w="1843" w:type="dxa"/>
            <w:vMerge/>
            <w:vAlign w:val="center"/>
          </w:tcPr>
          <w:p w:rsidR="00002261" w:rsidRPr="004B0AE4" w:rsidRDefault="00002261" w:rsidP="004B0AE4">
            <w:pPr>
              <w:spacing w:line="276" w:lineRule="auto"/>
              <w:rPr>
                <w:rFonts w:ascii="Arial" w:hAnsi="Arial" w:cs="Arial"/>
                <w:bCs/>
                <w:sz w:val="22"/>
                <w:vertAlign w:val="superscript"/>
              </w:rPr>
            </w:pPr>
          </w:p>
        </w:tc>
        <w:tc>
          <w:tcPr>
            <w:tcW w:w="1843" w:type="dxa"/>
            <w:vMerge/>
            <w:vAlign w:val="center"/>
          </w:tcPr>
          <w:p w:rsidR="00002261" w:rsidRPr="004B0AE4" w:rsidRDefault="00002261" w:rsidP="004B0AE4">
            <w:pPr>
              <w:spacing w:line="276" w:lineRule="auto"/>
              <w:rPr>
                <w:rFonts w:ascii="Arial" w:hAnsi="Arial" w:cs="Arial"/>
                <w:bCs/>
                <w:sz w:val="22"/>
              </w:rPr>
            </w:pPr>
          </w:p>
        </w:tc>
        <w:tc>
          <w:tcPr>
            <w:tcW w:w="2976" w:type="dxa"/>
            <w:vMerge/>
            <w:vAlign w:val="center"/>
          </w:tcPr>
          <w:p w:rsidR="00002261" w:rsidRPr="004B0AE4" w:rsidRDefault="00002261" w:rsidP="004B0AE4">
            <w:pPr>
              <w:spacing w:line="276" w:lineRule="auto"/>
              <w:rPr>
                <w:rFonts w:ascii="Arial" w:hAnsi="Arial" w:cs="Arial"/>
                <w:bCs/>
                <w:sz w:val="22"/>
              </w:rPr>
            </w:pPr>
          </w:p>
        </w:tc>
      </w:tr>
      <w:tr w:rsidR="00002261" w:rsidRPr="004B0AE4" w:rsidTr="004B0AE4">
        <w:trPr>
          <w:trHeight w:val="158"/>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г. Княгинино</w:t>
            </w:r>
          </w:p>
        </w:tc>
        <w:tc>
          <w:tcPr>
            <w:tcW w:w="992"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95</w:t>
            </w:r>
          </w:p>
        </w:tc>
        <w:tc>
          <w:tcPr>
            <w:tcW w:w="1559"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95</w:t>
            </w:r>
          </w:p>
        </w:tc>
        <w:tc>
          <w:tcPr>
            <w:tcW w:w="1418"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3</w:t>
            </w:r>
          </w:p>
        </w:tc>
        <w:tc>
          <w:tcPr>
            <w:tcW w:w="1559"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0</w:t>
            </w:r>
          </w:p>
        </w:tc>
        <w:tc>
          <w:tcPr>
            <w:tcW w:w="851"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98</w:t>
            </w:r>
          </w:p>
        </w:tc>
        <w:tc>
          <w:tcPr>
            <w:tcW w:w="1843"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42,3</w:t>
            </w:r>
          </w:p>
        </w:tc>
        <w:tc>
          <w:tcPr>
            <w:tcW w:w="1843" w:type="dxa"/>
            <w:vAlign w:val="center"/>
          </w:tcPr>
          <w:p w:rsidR="00002261" w:rsidRPr="004B0AE4" w:rsidRDefault="00002261" w:rsidP="004B0AE4">
            <w:pPr>
              <w:spacing w:line="276" w:lineRule="auto"/>
              <w:jc w:val="center"/>
              <w:rPr>
                <w:rFonts w:ascii="Arial" w:hAnsi="Arial" w:cs="Arial"/>
                <w:bCs/>
                <w:sz w:val="22"/>
                <w:lang w:val="en-US"/>
              </w:rPr>
            </w:pPr>
            <w:r w:rsidRPr="004B0AE4">
              <w:rPr>
                <w:rFonts w:ascii="Arial" w:hAnsi="Arial" w:cs="Arial"/>
                <w:bCs/>
                <w:sz w:val="22"/>
                <w:lang w:val="en-US"/>
              </w:rPr>
              <w:t>103</w:t>
            </w:r>
            <w:r w:rsidRPr="004B0AE4">
              <w:rPr>
                <w:rFonts w:ascii="Arial" w:hAnsi="Arial" w:cs="Arial"/>
                <w:bCs/>
                <w:sz w:val="22"/>
              </w:rPr>
              <w:t>,</w:t>
            </w:r>
            <w:r w:rsidRPr="004B0AE4">
              <w:rPr>
                <w:rFonts w:ascii="Arial" w:hAnsi="Arial" w:cs="Arial"/>
                <w:bCs/>
                <w:sz w:val="22"/>
                <w:lang w:val="en-US"/>
              </w:rPr>
              <w:t>6</w:t>
            </w:r>
          </w:p>
        </w:tc>
        <w:tc>
          <w:tcPr>
            <w:tcW w:w="2976" w:type="dxa"/>
            <w:vAlign w:val="center"/>
          </w:tcPr>
          <w:p w:rsidR="00002261" w:rsidRPr="004B0AE4" w:rsidRDefault="00002261" w:rsidP="004B0AE4">
            <w:pPr>
              <w:spacing w:line="276" w:lineRule="auto"/>
              <w:jc w:val="center"/>
              <w:rPr>
                <w:rFonts w:ascii="Arial" w:hAnsi="Arial" w:cs="Arial"/>
                <w:bCs/>
                <w:sz w:val="22"/>
                <w:lang w:val="en-US"/>
              </w:rPr>
            </w:pPr>
          </w:p>
        </w:tc>
      </w:tr>
      <w:tr w:rsidR="00002261" w:rsidRPr="004B0AE4" w:rsidTr="004B0AE4">
        <w:trPr>
          <w:trHeight w:val="12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п. Возро</w:t>
            </w:r>
            <w:r w:rsidRPr="004B0AE4">
              <w:rPr>
                <w:rFonts w:ascii="Arial" w:hAnsi="Arial" w:cs="Arial"/>
                <w:sz w:val="22"/>
                <w:szCs w:val="22"/>
              </w:rPr>
              <w:t>ж</w:t>
            </w:r>
            <w:r w:rsidRPr="004B0AE4">
              <w:rPr>
                <w:rFonts w:ascii="Arial" w:hAnsi="Arial" w:cs="Arial"/>
                <w:sz w:val="22"/>
                <w:szCs w:val="22"/>
              </w:rPr>
              <w:t>дение</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100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80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98</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1970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14100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с. Покров</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bCs/>
                <w:sz w:val="22"/>
              </w:rPr>
              <w:t>100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80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80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4060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1700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д. Озерки</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bCs/>
                <w:sz w:val="22"/>
              </w:rPr>
              <w:t>100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2272</w:t>
            </w:r>
          </w:p>
        </w:tc>
        <w:tc>
          <w:tcPr>
            <w:tcW w:w="1843"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800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с. Шишк</w:t>
            </w:r>
            <w:r w:rsidRPr="004B0AE4">
              <w:rPr>
                <w:rFonts w:ascii="Arial" w:hAnsi="Arial" w:cs="Arial"/>
                <w:sz w:val="22"/>
                <w:szCs w:val="22"/>
              </w:rPr>
              <w:t>о</w:t>
            </w:r>
            <w:r w:rsidRPr="004B0AE4">
              <w:rPr>
                <w:rFonts w:ascii="Arial" w:hAnsi="Arial" w:cs="Arial"/>
                <w:sz w:val="22"/>
                <w:szCs w:val="22"/>
              </w:rPr>
              <w:t>вердь</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bCs/>
                <w:sz w:val="22"/>
              </w:rPr>
              <w:t>100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3115</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3840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Ивановка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3110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п. Миха</w:t>
            </w:r>
            <w:r w:rsidRPr="004B0AE4">
              <w:rPr>
                <w:rFonts w:ascii="Arial" w:hAnsi="Arial" w:cs="Arial"/>
                <w:bCs/>
                <w:iCs/>
                <w:sz w:val="22"/>
                <w:szCs w:val="22"/>
              </w:rPr>
              <w:t>й</w:t>
            </w:r>
            <w:r w:rsidRPr="004B0AE4">
              <w:rPr>
                <w:rFonts w:ascii="Arial" w:hAnsi="Arial" w:cs="Arial"/>
                <w:bCs/>
                <w:iCs/>
                <w:sz w:val="22"/>
                <w:szCs w:val="22"/>
              </w:rPr>
              <w:t>ловка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2275</w:t>
            </w:r>
          </w:p>
        </w:tc>
        <w:tc>
          <w:tcPr>
            <w:tcW w:w="1843" w:type="dxa"/>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650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Конста</w:t>
            </w:r>
            <w:r w:rsidRPr="004B0AE4">
              <w:rPr>
                <w:rFonts w:ascii="Arial" w:hAnsi="Arial" w:cs="Arial"/>
                <w:sz w:val="22"/>
                <w:szCs w:val="22"/>
              </w:rPr>
              <w:t>н</w:t>
            </w:r>
            <w:r w:rsidRPr="004B0AE4">
              <w:rPr>
                <w:rFonts w:ascii="Arial" w:hAnsi="Arial" w:cs="Arial"/>
                <w:sz w:val="22"/>
                <w:szCs w:val="22"/>
              </w:rPr>
              <w:t>тиновка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1720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Фоминка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2925</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Сергиевка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2115</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Мокруша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960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Николае</w:t>
            </w:r>
            <w:r w:rsidRPr="004B0AE4">
              <w:rPr>
                <w:rFonts w:ascii="Arial" w:hAnsi="Arial" w:cs="Arial"/>
                <w:sz w:val="22"/>
                <w:szCs w:val="22"/>
              </w:rPr>
              <w:t>в</w:t>
            </w:r>
            <w:r w:rsidRPr="004B0AE4">
              <w:rPr>
                <w:rFonts w:ascii="Arial" w:hAnsi="Arial" w:cs="Arial"/>
                <w:sz w:val="22"/>
                <w:szCs w:val="22"/>
              </w:rPr>
              <w:t>ка</w:t>
            </w:r>
          </w:p>
        </w:tc>
        <w:tc>
          <w:tcPr>
            <w:tcW w:w="992"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418"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559"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851" w:type="dxa"/>
            <w:vAlign w:val="center"/>
          </w:tcPr>
          <w:p w:rsidR="00002261" w:rsidRPr="004B0AE4" w:rsidRDefault="00002261" w:rsidP="004B0AE4">
            <w:pPr>
              <w:spacing w:line="276" w:lineRule="auto"/>
              <w:jc w:val="center"/>
              <w:rPr>
                <w:rFonts w:ascii="Arial" w:hAnsi="Arial" w:cs="Arial"/>
                <w:bCs/>
                <w:sz w:val="22"/>
              </w:rPr>
            </w:pPr>
            <w:r w:rsidRPr="004B0AE4">
              <w:rPr>
                <w:rFonts w:ascii="Arial" w:hAnsi="Arial" w:cs="Arial"/>
                <w:bCs/>
                <w:sz w:val="22"/>
              </w:rPr>
              <w:t>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1350</w:t>
            </w:r>
          </w:p>
        </w:tc>
        <w:tc>
          <w:tcPr>
            <w:tcW w:w="1843" w:type="dxa"/>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0</w:t>
            </w:r>
          </w:p>
        </w:tc>
        <w:tc>
          <w:tcPr>
            <w:tcW w:w="2976" w:type="dxa"/>
            <w:vAlign w:val="center"/>
          </w:tcPr>
          <w:p w:rsidR="00002261" w:rsidRPr="004B0AE4" w:rsidRDefault="00002261" w:rsidP="004B0AE4">
            <w:pPr>
              <w:spacing w:line="276" w:lineRule="auto"/>
              <w:jc w:val="center"/>
              <w:rPr>
                <w:rFonts w:ascii="Arial" w:hAnsi="Arial" w:cs="Arial"/>
                <w:bCs/>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Ананье с.</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100 %</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81.5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8535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5504.3</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Большое Корево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794.4</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Воля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245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Егорьевское с</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25.6</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3721.5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2559.4</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Золотуха д</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785.9</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Карандашка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125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Малое К</w:t>
            </w:r>
            <w:r w:rsidRPr="004B0AE4">
              <w:rPr>
                <w:rFonts w:ascii="Arial" w:hAnsi="Arial" w:cs="Arial"/>
                <w:sz w:val="22"/>
              </w:rPr>
              <w:t>о</w:t>
            </w:r>
            <w:r w:rsidRPr="004B0AE4">
              <w:rPr>
                <w:rFonts w:ascii="Arial" w:hAnsi="Arial" w:cs="Arial"/>
                <w:sz w:val="22"/>
              </w:rPr>
              <w:t>рево д</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677.4</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Новоселье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860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Новоегор</w:t>
            </w:r>
            <w:r w:rsidRPr="004B0AE4">
              <w:rPr>
                <w:rFonts w:ascii="Arial" w:hAnsi="Arial" w:cs="Arial"/>
                <w:sz w:val="22"/>
              </w:rPr>
              <w:t>ь</w:t>
            </w:r>
            <w:r w:rsidRPr="004B0AE4">
              <w:rPr>
                <w:rFonts w:ascii="Arial" w:hAnsi="Arial" w:cs="Arial"/>
                <w:sz w:val="22"/>
              </w:rPr>
              <w:t>евское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590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Парково д</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1030.5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Редриково д</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1367.1</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Скучиха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570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Троицкое с</w:t>
            </w:r>
          </w:p>
        </w:tc>
        <w:tc>
          <w:tcPr>
            <w:tcW w:w="992"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100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55.6</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2741.8</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4819.7</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Юрьевка д</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 Остро</w:t>
            </w:r>
            <w:r w:rsidRPr="004B0AE4">
              <w:rPr>
                <w:rFonts w:ascii="Arial" w:hAnsi="Arial" w:cs="Arial"/>
                <w:sz w:val="22"/>
              </w:rPr>
              <w:t>в</w:t>
            </w:r>
            <w:r w:rsidRPr="004B0AE4">
              <w:rPr>
                <w:rFonts w:ascii="Arial" w:hAnsi="Arial" w:cs="Arial"/>
                <w:sz w:val="22"/>
              </w:rPr>
              <w:t>ское</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88,3</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70,8</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81,5</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91,9</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2514,9</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4657,6</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Рогово</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63,3</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1953,8</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Драчиха</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27,0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11,3</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14,1</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lang w:val="en-US"/>
              </w:rPr>
            </w:pPr>
            <w:r w:rsidRPr="004B0AE4">
              <w:rPr>
                <w:rFonts w:ascii="Arial" w:hAnsi="Arial" w:cs="Arial"/>
                <w:sz w:val="22"/>
              </w:rPr>
              <w:t>63,</w:t>
            </w:r>
            <w:r w:rsidRPr="004B0AE4">
              <w:rPr>
                <w:rFonts w:ascii="Arial" w:hAnsi="Arial" w:cs="Arial"/>
                <w:sz w:val="22"/>
                <w:lang w:val="en-US"/>
              </w:rPr>
              <w:t>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1953,8</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Долгая</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57,0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1688,0</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Домашняя</w:t>
            </w:r>
          </w:p>
        </w:tc>
        <w:tc>
          <w:tcPr>
            <w:tcW w:w="992"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23,5</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418"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559"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851"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53,5</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2018,7</w:t>
            </w:r>
          </w:p>
        </w:tc>
        <w:tc>
          <w:tcPr>
            <w:tcW w:w="1843" w:type="dxa"/>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140,7</w:t>
            </w:r>
          </w:p>
        </w:tc>
        <w:tc>
          <w:tcPr>
            <w:tcW w:w="2976" w:type="dxa"/>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Соловьево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98</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98</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4</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100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6"/>
                <w:sz w:val="22"/>
              </w:rPr>
              <w:t>4,0613</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7,0728</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Бубенки</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83</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83</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98</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9"/>
                <w:sz w:val="22"/>
              </w:rPr>
              <w:t>0,7413</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4,8854</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Барково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78</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78</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98</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0"/>
                <w:sz w:val="22"/>
              </w:rPr>
              <w:t>1,6772</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0,5653</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Б. Андр</w:t>
            </w:r>
            <w:r w:rsidRPr="004B0AE4">
              <w:rPr>
                <w:rFonts w:ascii="Arial" w:hAnsi="Arial" w:cs="Arial"/>
                <w:color w:val="000000"/>
                <w:spacing w:val="-7"/>
                <w:sz w:val="22"/>
              </w:rPr>
              <w:t>е</w:t>
            </w:r>
            <w:r w:rsidRPr="004B0AE4">
              <w:rPr>
                <w:rFonts w:ascii="Arial" w:hAnsi="Arial" w:cs="Arial"/>
                <w:color w:val="000000"/>
                <w:spacing w:val="-7"/>
                <w:sz w:val="22"/>
              </w:rPr>
              <w:t>евка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76</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76</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96</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4,3823</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4,1928</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9"/>
                <w:sz w:val="22"/>
              </w:rPr>
              <w:t>с. Спешнево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55</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55</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98</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4"/>
                <w:sz w:val="22"/>
              </w:rPr>
              <w:t>3,0032</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0,1718</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с. Рубское</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68</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68</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2,6779</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Сосновка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94</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2,0153</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0,1636</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Новая</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74</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74</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95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2,4929</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Ракита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1,227</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Ключищи</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8</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8</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5"/>
                <w:sz w:val="22"/>
              </w:rPr>
              <w:t>1,0215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Яковлеве</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0,5477</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Молебное</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0,9753</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с. Песочное</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1,325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Шахматове</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0,8512</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Дмитрие</w:t>
            </w:r>
            <w:r w:rsidRPr="004B0AE4">
              <w:rPr>
                <w:rFonts w:ascii="Arial" w:hAnsi="Arial" w:cs="Arial"/>
                <w:color w:val="000000"/>
                <w:spacing w:val="-7"/>
                <w:sz w:val="22"/>
              </w:rPr>
              <w:t>в</w:t>
            </w:r>
            <w:r w:rsidRPr="004B0AE4">
              <w:rPr>
                <w:rFonts w:ascii="Arial" w:hAnsi="Arial" w:cs="Arial"/>
                <w:color w:val="000000"/>
                <w:spacing w:val="-7"/>
                <w:sz w:val="22"/>
              </w:rPr>
              <w:t>ка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3"/>
                <w:sz w:val="22"/>
              </w:rPr>
              <w:t>0,4235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с. Белка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lang w:val="en-US"/>
              </w:rPr>
            </w:pPr>
            <w:r w:rsidRPr="004B0AE4">
              <w:rPr>
                <w:rFonts w:ascii="Arial" w:hAnsi="Arial" w:cs="Arial"/>
                <w:color w:val="000000"/>
                <w:sz w:val="22"/>
                <w:lang w:val="en-US"/>
              </w:rPr>
              <w:t>100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lang w:val="en-US"/>
              </w:rPr>
            </w:pPr>
            <w:r w:rsidRPr="004B0AE4">
              <w:rPr>
                <w:rFonts w:ascii="Arial" w:hAnsi="Arial" w:cs="Arial"/>
                <w:color w:val="000000"/>
                <w:sz w:val="22"/>
                <w:lang w:val="en-US"/>
              </w:rPr>
              <w:t>60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lang w:val="en-US"/>
              </w:rPr>
            </w:pPr>
            <w:r w:rsidRPr="004B0AE4">
              <w:rPr>
                <w:rFonts w:ascii="Arial" w:hAnsi="Arial" w:cs="Arial"/>
                <w:color w:val="000000"/>
                <w:sz w:val="22"/>
                <w:lang w:val="en-US"/>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lang w:val="en-US"/>
              </w:rPr>
            </w:pPr>
            <w:r w:rsidRPr="004B0AE4">
              <w:rPr>
                <w:rFonts w:ascii="Arial" w:hAnsi="Arial" w:cs="Arial"/>
                <w:color w:val="000000"/>
                <w:sz w:val="22"/>
                <w:lang w:val="en-US"/>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lang w:val="en-US"/>
              </w:rPr>
            </w:pPr>
            <w:r w:rsidRPr="004B0AE4">
              <w:rPr>
                <w:rFonts w:ascii="Arial" w:hAnsi="Arial" w:cs="Arial"/>
                <w:color w:val="000000"/>
                <w:sz w:val="22"/>
                <w:lang w:val="en-US"/>
              </w:rPr>
              <w:t>90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3"/>
                <w:sz w:val="22"/>
              </w:rPr>
            </w:pPr>
            <w:r w:rsidRPr="004B0AE4">
              <w:rPr>
                <w:rFonts w:ascii="Arial" w:hAnsi="Arial" w:cs="Arial"/>
                <w:color w:val="000000"/>
                <w:spacing w:val="-3"/>
                <w:sz w:val="22"/>
                <w:lang w:val="en-US"/>
              </w:rPr>
              <w:t>13</w:t>
            </w:r>
            <w:r w:rsidRPr="004B0AE4">
              <w:rPr>
                <w:rFonts w:ascii="Arial" w:hAnsi="Arial" w:cs="Arial"/>
                <w:color w:val="000000"/>
                <w:spacing w:val="-3"/>
                <w:sz w:val="22"/>
              </w:rPr>
              <w:t>,460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4,545</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с. Урга</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100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20</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90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3"/>
                <w:sz w:val="22"/>
              </w:rPr>
            </w:pPr>
            <w:r w:rsidRPr="004B0AE4">
              <w:rPr>
                <w:rFonts w:ascii="Arial" w:hAnsi="Arial" w:cs="Arial"/>
                <w:color w:val="000000"/>
                <w:spacing w:val="-3"/>
                <w:sz w:val="22"/>
              </w:rPr>
              <w:t>21,885</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1,260</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Слотино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60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3"/>
                <w:sz w:val="22"/>
              </w:rPr>
            </w:pPr>
            <w:r w:rsidRPr="004B0AE4">
              <w:rPr>
                <w:rFonts w:ascii="Arial" w:hAnsi="Arial" w:cs="Arial"/>
                <w:color w:val="000000"/>
                <w:spacing w:val="-3"/>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Оселок</w:t>
            </w:r>
          </w:p>
        </w:tc>
        <w:tc>
          <w:tcPr>
            <w:tcW w:w="992"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Дужное</w:t>
            </w:r>
          </w:p>
        </w:tc>
        <w:tc>
          <w:tcPr>
            <w:tcW w:w="992"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Вадское</w:t>
            </w:r>
          </w:p>
        </w:tc>
        <w:tc>
          <w:tcPr>
            <w:tcW w:w="992"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Б. Колк</w:t>
            </w:r>
            <w:r w:rsidRPr="004B0AE4">
              <w:rPr>
                <w:rFonts w:ascii="Arial" w:hAnsi="Arial" w:cs="Arial"/>
                <w:color w:val="000000"/>
                <w:spacing w:val="-7"/>
                <w:sz w:val="22"/>
              </w:rPr>
              <w:t>о</w:t>
            </w:r>
            <w:r w:rsidRPr="004B0AE4">
              <w:rPr>
                <w:rFonts w:ascii="Arial" w:hAnsi="Arial" w:cs="Arial"/>
                <w:color w:val="000000"/>
                <w:spacing w:val="-7"/>
                <w:sz w:val="22"/>
              </w:rPr>
              <w:t>вицы</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90</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3"/>
                <w:sz w:val="22"/>
              </w:rPr>
            </w:pPr>
            <w:r w:rsidRPr="004B0AE4">
              <w:rPr>
                <w:rFonts w:ascii="Arial" w:hAnsi="Arial" w:cs="Arial"/>
                <w:color w:val="000000"/>
                <w:spacing w:val="-11"/>
                <w:sz w:val="22"/>
              </w:rPr>
              <w:t>1,850</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Бажулино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3"/>
                <w:sz w:val="22"/>
              </w:rPr>
            </w:pPr>
            <w:r w:rsidRPr="004B0AE4">
              <w:rPr>
                <w:rFonts w:ascii="Arial" w:hAnsi="Arial" w:cs="Arial"/>
                <w:color w:val="000000"/>
                <w:spacing w:val="-3"/>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val="70"/>
        </w:trPr>
        <w:tc>
          <w:tcPr>
            <w:tcW w:w="1560" w:type="dxa"/>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Потапово</w:t>
            </w:r>
          </w:p>
        </w:tc>
        <w:tc>
          <w:tcPr>
            <w:tcW w:w="992"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418"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559"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851"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843"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2976" w:type="dxa"/>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bl>
    <w:p w:rsidR="00002261" w:rsidRDefault="00002261" w:rsidP="006B7D11">
      <w:pPr>
        <w:rPr>
          <w:rFonts w:ascii="Arial" w:hAnsi="Arial" w:cs="Arial"/>
          <w:b/>
          <w:i/>
          <w:szCs w:val="24"/>
          <w:lang w:eastAsia="ar-SA"/>
        </w:rPr>
      </w:pPr>
    </w:p>
    <w:p w:rsidR="00002261" w:rsidRPr="002E0B84" w:rsidRDefault="00002261" w:rsidP="002E0B84">
      <w:pPr>
        <w:spacing w:line="240" w:lineRule="auto"/>
        <w:rPr>
          <w:rFonts w:ascii="Arial" w:hAnsi="Arial" w:cs="Arial"/>
          <w:b/>
          <w:i/>
          <w:sz w:val="22"/>
          <w:lang w:eastAsia="ar-SA"/>
        </w:rPr>
      </w:pPr>
      <w:r w:rsidRPr="002E0B84">
        <w:rPr>
          <w:rFonts w:ascii="Arial" w:hAnsi="Arial" w:cs="Arial"/>
          <w:b/>
          <w:i/>
          <w:sz w:val="22"/>
          <w:lang w:eastAsia="ar-SA"/>
        </w:rPr>
        <w:t>Таблица 9.3</w:t>
      </w:r>
    </w:p>
    <w:p w:rsidR="00002261" w:rsidRPr="002E0B84" w:rsidRDefault="00002261" w:rsidP="002E0B84">
      <w:pPr>
        <w:spacing w:line="240" w:lineRule="auto"/>
        <w:outlineLvl w:val="0"/>
        <w:rPr>
          <w:rFonts w:ascii="Arial" w:hAnsi="Arial" w:cs="Arial"/>
          <w:bCs/>
          <w:i/>
          <w:sz w:val="22"/>
        </w:rPr>
      </w:pPr>
      <w:r w:rsidRPr="002E0B84">
        <w:rPr>
          <w:rFonts w:ascii="Arial" w:hAnsi="Arial" w:cs="Arial"/>
          <w:bCs/>
          <w:i/>
          <w:sz w:val="22"/>
        </w:rPr>
        <w:t>Динамика ввода жилого фонда (м</w:t>
      </w:r>
      <w:r w:rsidRPr="002E0B84">
        <w:rPr>
          <w:rFonts w:ascii="Arial" w:hAnsi="Arial" w:cs="Arial"/>
          <w:bCs/>
          <w:i/>
          <w:sz w:val="22"/>
          <w:vertAlign w:val="superscript"/>
        </w:rPr>
        <w:t>2</w:t>
      </w:r>
      <w:r w:rsidRPr="002E0B84">
        <w:rPr>
          <w:rFonts w:ascii="Arial" w:hAnsi="Arial" w:cs="Arial"/>
          <w:bCs/>
          <w:i/>
          <w:sz w:val="22"/>
        </w:rPr>
        <w:t xml:space="preserve"> общей площади)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3"/>
        <w:gridCol w:w="3434"/>
        <w:gridCol w:w="1453"/>
        <w:gridCol w:w="1624"/>
        <w:gridCol w:w="1877"/>
        <w:gridCol w:w="1708"/>
        <w:gridCol w:w="1880"/>
        <w:gridCol w:w="1874"/>
      </w:tblGrid>
      <w:tr w:rsidR="00002261" w:rsidRPr="004B0AE4" w:rsidTr="00950A0D">
        <w:tc>
          <w:tcPr>
            <w:tcW w:w="225"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w:t>
            </w:r>
          </w:p>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п/п</w:t>
            </w:r>
          </w:p>
        </w:tc>
        <w:tc>
          <w:tcPr>
            <w:tcW w:w="1184"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Жилой фонд</w:t>
            </w:r>
          </w:p>
        </w:tc>
        <w:tc>
          <w:tcPr>
            <w:tcW w:w="501"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2007 год</w:t>
            </w:r>
          </w:p>
        </w:tc>
        <w:tc>
          <w:tcPr>
            <w:tcW w:w="560"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2008 год</w:t>
            </w:r>
          </w:p>
        </w:tc>
        <w:tc>
          <w:tcPr>
            <w:tcW w:w="647"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2009 год</w:t>
            </w:r>
          </w:p>
        </w:tc>
        <w:tc>
          <w:tcPr>
            <w:tcW w:w="589"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2010 год</w:t>
            </w:r>
          </w:p>
        </w:tc>
        <w:tc>
          <w:tcPr>
            <w:tcW w:w="648" w:type="pct"/>
          </w:tcPr>
          <w:p w:rsidR="00002261" w:rsidRPr="004B0AE4" w:rsidRDefault="00002261" w:rsidP="004B0AE4">
            <w:pPr>
              <w:spacing w:line="276" w:lineRule="auto"/>
              <w:jc w:val="center"/>
              <w:outlineLvl w:val="0"/>
              <w:rPr>
                <w:rFonts w:ascii="Arial" w:hAnsi="Arial" w:cs="Arial"/>
                <w:b/>
                <w:bCs/>
                <w:szCs w:val="24"/>
              </w:rPr>
            </w:pPr>
            <w:r w:rsidRPr="004B0AE4">
              <w:rPr>
                <w:rFonts w:ascii="Arial" w:hAnsi="Arial" w:cs="Arial"/>
                <w:b/>
                <w:bCs/>
                <w:szCs w:val="24"/>
              </w:rPr>
              <w:t>2011 год</w:t>
            </w:r>
          </w:p>
        </w:tc>
        <w:tc>
          <w:tcPr>
            <w:tcW w:w="646" w:type="pct"/>
          </w:tcPr>
          <w:p w:rsidR="00002261" w:rsidRPr="004B0AE4" w:rsidRDefault="00002261" w:rsidP="004B0AE4">
            <w:pPr>
              <w:spacing w:line="276" w:lineRule="auto"/>
              <w:jc w:val="center"/>
              <w:outlineLvl w:val="0"/>
              <w:rPr>
                <w:rFonts w:ascii="Arial" w:hAnsi="Arial" w:cs="Arial"/>
                <w:b/>
                <w:bCs/>
                <w:szCs w:val="24"/>
              </w:rPr>
            </w:pPr>
            <w:r>
              <w:rPr>
                <w:rFonts w:ascii="Arial" w:hAnsi="Arial" w:cs="Arial"/>
                <w:b/>
                <w:bCs/>
                <w:szCs w:val="24"/>
              </w:rPr>
              <w:t>2012</w:t>
            </w:r>
            <w:r w:rsidRPr="004B0AE4">
              <w:rPr>
                <w:rFonts w:ascii="Arial" w:hAnsi="Arial" w:cs="Arial"/>
                <w:b/>
                <w:bCs/>
                <w:szCs w:val="24"/>
              </w:rPr>
              <w:t xml:space="preserve"> год</w:t>
            </w:r>
          </w:p>
        </w:tc>
      </w:tr>
      <w:tr w:rsidR="00002261" w:rsidRPr="004B0AE4" w:rsidTr="00950A0D">
        <w:tc>
          <w:tcPr>
            <w:tcW w:w="225" w:type="pct"/>
          </w:tcPr>
          <w:p w:rsidR="00002261" w:rsidRPr="004B0AE4" w:rsidRDefault="00002261" w:rsidP="004B0AE4">
            <w:pPr>
              <w:spacing w:line="276" w:lineRule="auto"/>
              <w:jc w:val="center"/>
              <w:outlineLvl w:val="0"/>
              <w:rPr>
                <w:rFonts w:ascii="Arial" w:hAnsi="Arial" w:cs="Arial"/>
                <w:szCs w:val="24"/>
              </w:rPr>
            </w:pPr>
          </w:p>
        </w:tc>
        <w:tc>
          <w:tcPr>
            <w:tcW w:w="1184" w:type="pct"/>
          </w:tcPr>
          <w:p w:rsidR="00002261" w:rsidRPr="004B0AE4" w:rsidRDefault="00002261" w:rsidP="004B0AE4">
            <w:pPr>
              <w:spacing w:line="276" w:lineRule="auto"/>
              <w:outlineLvl w:val="0"/>
              <w:rPr>
                <w:rFonts w:ascii="Arial" w:hAnsi="Arial" w:cs="Arial"/>
                <w:szCs w:val="24"/>
              </w:rPr>
            </w:pPr>
            <w:r w:rsidRPr="004B0AE4">
              <w:rPr>
                <w:rFonts w:ascii="Arial" w:hAnsi="Arial" w:cs="Arial"/>
                <w:szCs w:val="24"/>
              </w:rPr>
              <w:t>ВСЕГО по поселению:</w:t>
            </w:r>
          </w:p>
          <w:p w:rsidR="00002261" w:rsidRPr="004B0AE4" w:rsidRDefault="00002261" w:rsidP="004B0AE4">
            <w:pPr>
              <w:spacing w:line="276" w:lineRule="auto"/>
              <w:outlineLvl w:val="0"/>
              <w:rPr>
                <w:rFonts w:ascii="Arial" w:hAnsi="Arial" w:cs="Arial"/>
                <w:szCs w:val="24"/>
              </w:rPr>
            </w:pPr>
            <w:r w:rsidRPr="004B0AE4">
              <w:rPr>
                <w:rFonts w:ascii="Arial" w:hAnsi="Arial" w:cs="Arial"/>
                <w:szCs w:val="24"/>
              </w:rPr>
              <w:t>в том числе</w:t>
            </w:r>
          </w:p>
        </w:tc>
        <w:tc>
          <w:tcPr>
            <w:tcW w:w="501"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1979,0</w:t>
            </w:r>
          </w:p>
        </w:tc>
        <w:tc>
          <w:tcPr>
            <w:tcW w:w="560"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838,0</w:t>
            </w:r>
          </w:p>
        </w:tc>
        <w:tc>
          <w:tcPr>
            <w:tcW w:w="647"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1281,0</w:t>
            </w:r>
          </w:p>
        </w:tc>
        <w:tc>
          <w:tcPr>
            <w:tcW w:w="589"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1415,4</w:t>
            </w:r>
          </w:p>
        </w:tc>
        <w:tc>
          <w:tcPr>
            <w:tcW w:w="648"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2205,0</w:t>
            </w:r>
          </w:p>
        </w:tc>
        <w:tc>
          <w:tcPr>
            <w:tcW w:w="646" w:type="pct"/>
          </w:tcPr>
          <w:p w:rsidR="00002261" w:rsidRPr="004B0AE4" w:rsidRDefault="00002261" w:rsidP="004B0AE4">
            <w:pPr>
              <w:spacing w:line="276" w:lineRule="auto"/>
              <w:jc w:val="center"/>
              <w:outlineLvl w:val="0"/>
              <w:rPr>
                <w:rFonts w:ascii="Arial" w:hAnsi="Arial" w:cs="Arial"/>
                <w:szCs w:val="24"/>
              </w:rPr>
            </w:pPr>
            <w:r>
              <w:rPr>
                <w:rFonts w:ascii="Arial" w:hAnsi="Arial" w:cs="Arial"/>
                <w:szCs w:val="24"/>
              </w:rPr>
              <w:t>3373,0</w:t>
            </w:r>
          </w:p>
        </w:tc>
      </w:tr>
      <w:tr w:rsidR="00002261" w:rsidRPr="004B0AE4" w:rsidTr="00950A0D">
        <w:trPr>
          <w:trHeight w:val="180"/>
        </w:trPr>
        <w:tc>
          <w:tcPr>
            <w:tcW w:w="225"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а</w:t>
            </w:r>
          </w:p>
        </w:tc>
        <w:tc>
          <w:tcPr>
            <w:tcW w:w="1184" w:type="pct"/>
          </w:tcPr>
          <w:p w:rsidR="00002261" w:rsidRPr="004B0AE4" w:rsidRDefault="00002261" w:rsidP="004B0AE4">
            <w:pPr>
              <w:spacing w:line="276" w:lineRule="auto"/>
              <w:outlineLvl w:val="0"/>
              <w:rPr>
                <w:rFonts w:ascii="Arial" w:hAnsi="Arial" w:cs="Arial"/>
                <w:szCs w:val="24"/>
              </w:rPr>
            </w:pPr>
            <w:r w:rsidRPr="004B0AE4">
              <w:rPr>
                <w:rFonts w:ascii="Arial" w:hAnsi="Arial" w:cs="Arial"/>
                <w:szCs w:val="24"/>
              </w:rPr>
              <w:t>Индивидуальное малоэта</w:t>
            </w:r>
            <w:r w:rsidRPr="004B0AE4">
              <w:rPr>
                <w:rFonts w:ascii="Arial" w:hAnsi="Arial" w:cs="Arial"/>
                <w:szCs w:val="24"/>
              </w:rPr>
              <w:t>ж</w:t>
            </w:r>
            <w:r w:rsidRPr="004B0AE4">
              <w:rPr>
                <w:rFonts w:ascii="Arial" w:hAnsi="Arial" w:cs="Arial"/>
                <w:szCs w:val="24"/>
              </w:rPr>
              <w:t>ное</w:t>
            </w:r>
          </w:p>
        </w:tc>
        <w:tc>
          <w:tcPr>
            <w:tcW w:w="501"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1979,0</w:t>
            </w:r>
          </w:p>
        </w:tc>
        <w:tc>
          <w:tcPr>
            <w:tcW w:w="560"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838,0</w:t>
            </w:r>
          </w:p>
        </w:tc>
        <w:tc>
          <w:tcPr>
            <w:tcW w:w="647"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1281,0</w:t>
            </w:r>
          </w:p>
        </w:tc>
        <w:tc>
          <w:tcPr>
            <w:tcW w:w="589"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1415,4</w:t>
            </w:r>
          </w:p>
        </w:tc>
        <w:tc>
          <w:tcPr>
            <w:tcW w:w="648"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2205,0</w:t>
            </w:r>
          </w:p>
        </w:tc>
        <w:tc>
          <w:tcPr>
            <w:tcW w:w="646" w:type="pct"/>
          </w:tcPr>
          <w:p w:rsidR="00002261" w:rsidRPr="004B0AE4" w:rsidRDefault="00002261" w:rsidP="004B0AE4">
            <w:pPr>
              <w:spacing w:line="276" w:lineRule="auto"/>
              <w:jc w:val="center"/>
              <w:outlineLvl w:val="0"/>
              <w:rPr>
                <w:rFonts w:ascii="Arial" w:hAnsi="Arial" w:cs="Arial"/>
                <w:szCs w:val="24"/>
              </w:rPr>
            </w:pPr>
            <w:r>
              <w:rPr>
                <w:rFonts w:ascii="Arial" w:hAnsi="Arial" w:cs="Arial"/>
                <w:szCs w:val="24"/>
              </w:rPr>
              <w:t>3373,0</w:t>
            </w:r>
          </w:p>
        </w:tc>
      </w:tr>
      <w:tr w:rsidR="00002261" w:rsidRPr="004B0AE4" w:rsidTr="00950A0D">
        <w:trPr>
          <w:trHeight w:val="113"/>
        </w:trPr>
        <w:tc>
          <w:tcPr>
            <w:tcW w:w="225"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б</w:t>
            </w:r>
          </w:p>
        </w:tc>
        <w:tc>
          <w:tcPr>
            <w:tcW w:w="1184" w:type="pct"/>
          </w:tcPr>
          <w:p w:rsidR="00002261" w:rsidRPr="004B0AE4" w:rsidRDefault="00002261" w:rsidP="004B0AE4">
            <w:pPr>
              <w:spacing w:line="276" w:lineRule="auto"/>
              <w:outlineLvl w:val="0"/>
              <w:rPr>
                <w:rFonts w:ascii="Arial" w:hAnsi="Arial" w:cs="Arial"/>
                <w:szCs w:val="24"/>
              </w:rPr>
            </w:pPr>
            <w:r w:rsidRPr="004B0AE4">
              <w:rPr>
                <w:rFonts w:ascii="Arial" w:hAnsi="Arial" w:cs="Arial"/>
                <w:szCs w:val="24"/>
              </w:rPr>
              <w:t>Многоквартирное</w:t>
            </w:r>
          </w:p>
          <w:p w:rsidR="00002261" w:rsidRPr="004B0AE4" w:rsidRDefault="00002261" w:rsidP="004B0AE4">
            <w:pPr>
              <w:spacing w:line="276" w:lineRule="auto"/>
              <w:outlineLvl w:val="0"/>
              <w:rPr>
                <w:rFonts w:ascii="Arial" w:hAnsi="Arial" w:cs="Arial"/>
                <w:szCs w:val="24"/>
              </w:rPr>
            </w:pPr>
          </w:p>
        </w:tc>
        <w:tc>
          <w:tcPr>
            <w:tcW w:w="501"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w:t>
            </w:r>
          </w:p>
        </w:tc>
        <w:tc>
          <w:tcPr>
            <w:tcW w:w="560"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w:t>
            </w:r>
          </w:p>
        </w:tc>
        <w:tc>
          <w:tcPr>
            <w:tcW w:w="647"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w:t>
            </w:r>
          </w:p>
        </w:tc>
        <w:tc>
          <w:tcPr>
            <w:tcW w:w="589"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w:t>
            </w:r>
          </w:p>
        </w:tc>
        <w:tc>
          <w:tcPr>
            <w:tcW w:w="648" w:type="pct"/>
          </w:tcPr>
          <w:p w:rsidR="00002261" w:rsidRPr="004B0AE4" w:rsidRDefault="00002261" w:rsidP="004B0AE4">
            <w:pPr>
              <w:spacing w:line="276" w:lineRule="auto"/>
              <w:jc w:val="center"/>
              <w:outlineLvl w:val="0"/>
              <w:rPr>
                <w:rFonts w:ascii="Arial" w:hAnsi="Arial" w:cs="Arial"/>
                <w:szCs w:val="24"/>
              </w:rPr>
            </w:pPr>
            <w:r w:rsidRPr="004B0AE4">
              <w:rPr>
                <w:rFonts w:ascii="Arial" w:hAnsi="Arial" w:cs="Arial"/>
                <w:szCs w:val="24"/>
              </w:rPr>
              <w:t>-</w:t>
            </w:r>
          </w:p>
        </w:tc>
        <w:tc>
          <w:tcPr>
            <w:tcW w:w="646" w:type="pct"/>
          </w:tcPr>
          <w:p w:rsidR="00002261" w:rsidRPr="004B0AE4" w:rsidRDefault="00002261" w:rsidP="004B0AE4">
            <w:pPr>
              <w:spacing w:line="276" w:lineRule="auto"/>
              <w:jc w:val="center"/>
              <w:outlineLvl w:val="0"/>
              <w:rPr>
                <w:rFonts w:ascii="Arial" w:hAnsi="Arial" w:cs="Arial"/>
                <w:szCs w:val="24"/>
              </w:rPr>
            </w:pPr>
            <w:r>
              <w:rPr>
                <w:rFonts w:ascii="Arial" w:hAnsi="Arial" w:cs="Arial"/>
                <w:szCs w:val="24"/>
              </w:rPr>
              <w:t>-</w:t>
            </w:r>
          </w:p>
        </w:tc>
      </w:tr>
    </w:tbl>
    <w:p w:rsidR="00002261" w:rsidRDefault="00002261" w:rsidP="006B7D11">
      <w:pPr>
        <w:rPr>
          <w:rFonts w:ascii="Arial" w:hAnsi="Arial" w:cs="Arial"/>
          <w:b/>
          <w:i/>
          <w:szCs w:val="24"/>
          <w:lang w:eastAsia="ar-SA"/>
        </w:rPr>
      </w:pPr>
    </w:p>
    <w:p w:rsidR="00002261" w:rsidRPr="000A1334" w:rsidRDefault="00002261" w:rsidP="006B7D11">
      <w:pPr>
        <w:rPr>
          <w:rFonts w:ascii="Arial" w:hAnsi="Arial" w:cs="Arial"/>
          <w:b/>
          <w:i/>
          <w:sz w:val="22"/>
          <w:szCs w:val="24"/>
          <w:lang w:eastAsia="ar-SA"/>
        </w:rPr>
      </w:pPr>
      <w:r w:rsidRPr="000A1334">
        <w:rPr>
          <w:rFonts w:ascii="Arial" w:hAnsi="Arial" w:cs="Arial"/>
          <w:b/>
          <w:i/>
          <w:sz w:val="22"/>
          <w:szCs w:val="24"/>
          <w:lang w:eastAsia="ar-SA"/>
        </w:rPr>
        <w:t>Таблица 9.4</w:t>
      </w:r>
    </w:p>
    <w:p w:rsidR="00002261" w:rsidRPr="000A1334" w:rsidRDefault="00002261" w:rsidP="001D3B56">
      <w:pPr>
        <w:spacing w:line="240" w:lineRule="auto"/>
        <w:rPr>
          <w:rFonts w:ascii="Arial" w:hAnsi="Arial" w:cs="Arial"/>
          <w:i/>
          <w:sz w:val="22"/>
        </w:rPr>
      </w:pPr>
      <w:r w:rsidRPr="000A1334">
        <w:rPr>
          <w:rFonts w:ascii="Arial" w:hAnsi="Arial" w:cs="Arial"/>
          <w:i/>
          <w:sz w:val="22"/>
        </w:rPr>
        <w:t>Распределение муниципального жилого фонда по проценту износа (тыс. м</w:t>
      </w:r>
      <w:r w:rsidRPr="000A1334">
        <w:rPr>
          <w:rFonts w:ascii="Arial" w:hAnsi="Arial" w:cs="Arial"/>
          <w:i/>
          <w:sz w:val="22"/>
          <w:vertAlign w:val="superscript"/>
        </w:rPr>
        <w:t>2</w:t>
      </w:r>
      <w:r w:rsidRPr="000A1334">
        <w:rPr>
          <w:rFonts w:ascii="Arial" w:hAnsi="Arial" w:cs="Arial"/>
          <w:i/>
          <w:sz w:val="22"/>
        </w:rPr>
        <w:t xml:space="preserve"> общей площади) по каждому населённому пункту</w:t>
      </w:r>
    </w:p>
    <w:p w:rsidR="00002261" w:rsidRPr="001D3B56" w:rsidRDefault="00002261" w:rsidP="001D3B56">
      <w:pPr>
        <w:spacing w:line="240" w:lineRule="auto"/>
        <w:rPr>
          <w:rFonts w:ascii="Arial" w:hAnsi="Arial" w:cs="Arial"/>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78"/>
        <w:gridCol w:w="2579"/>
        <w:gridCol w:w="3034"/>
        <w:gridCol w:w="2964"/>
        <w:gridCol w:w="2048"/>
      </w:tblGrid>
      <w:tr w:rsidR="00002261" w:rsidRPr="004B0AE4" w:rsidTr="004B0AE4">
        <w:trPr>
          <w:trHeight w:hRule="exact" w:val="340"/>
          <w:tblHeader/>
        </w:trPr>
        <w:tc>
          <w:tcPr>
            <w:tcW w:w="1337" w:type="pct"/>
            <w:vMerge w:val="restart"/>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Наименование населённого пункта</w:t>
            </w:r>
          </w:p>
        </w:tc>
        <w:tc>
          <w:tcPr>
            <w:tcW w:w="3663" w:type="pct"/>
            <w:gridSpan w:val="4"/>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Износ</w:t>
            </w:r>
          </w:p>
        </w:tc>
      </w:tr>
      <w:tr w:rsidR="00002261" w:rsidRPr="004B0AE4" w:rsidTr="004B0AE4">
        <w:trPr>
          <w:trHeight w:hRule="exact" w:val="340"/>
          <w:tblHeader/>
        </w:trPr>
        <w:tc>
          <w:tcPr>
            <w:tcW w:w="1337" w:type="pct"/>
            <w:vMerge/>
            <w:vAlign w:val="center"/>
          </w:tcPr>
          <w:p w:rsidR="00002261" w:rsidRPr="004B0AE4" w:rsidRDefault="00002261" w:rsidP="004B0AE4">
            <w:pPr>
              <w:spacing w:line="276" w:lineRule="auto"/>
              <w:rPr>
                <w:rFonts w:ascii="Arial" w:hAnsi="Arial" w:cs="Arial"/>
                <w:b/>
                <w:sz w:val="22"/>
              </w:rPr>
            </w:pPr>
          </w:p>
        </w:tc>
        <w:tc>
          <w:tcPr>
            <w:tcW w:w="889" w:type="pct"/>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До 30%</w:t>
            </w:r>
          </w:p>
        </w:tc>
        <w:tc>
          <w:tcPr>
            <w:tcW w:w="1046" w:type="pct"/>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31%-65%</w:t>
            </w:r>
          </w:p>
        </w:tc>
        <w:tc>
          <w:tcPr>
            <w:tcW w:w="1022" w:type="pct"/>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66%-70%</w:t>
            </w:r>
          </w:p>
        </w:tc>
        <w:tc>
          <w:tcPr>
            <w:tcW w:w="707" w:type="pct"/>
            <w:vAlign w:val="center"/>
          </w:tcPr>
          <w:p w:rsidR="00002261" w:rsidRPr="004B0AE4" w:rsidRDefault="00002261" w:rsidP="004B0AE4">
            <w:pPr>
              <w:spacing w:line="276" w:lineRule="auto"/>
              <w:jc w:val="center"/>
              <w:rPr>
                <w:rFonts w:ascii="Arial" w:hAnsi="Arial" w:cs="Arial"/>
                <w:b/>
                <w:sz w:val="22"/>
              </w:rPr>
            </w:pPr>
            <w:r w:rsidRPr="004B0AE4">
              <w:rPr>
                <w:rFonts w:ascii="Arial" w:hAnsi="Arial" w:cs="Arial"/>
                <w:b/>
                <w:sz w:val="22"/>
              </w:rPr>
              <w:t>Свыше 70%</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г. Княгинино</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35,3</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76,6</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31,0</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10</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п. Возрождение</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8,0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4,8</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2,4</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0,8</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с. Покров</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2,88</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1,73</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0,86</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0,3</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д. Озерки</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1,5</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0,95</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0,5</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0,15</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с. Шишковердь</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3,5</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2,1</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1,05</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0,35</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Ивановка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2,17</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0,62</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0,31</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bCs/>
                <w:iCs/>
                <w:sz w:val="22"/>
                <w:szCs w:val="22"/>
              </w:rPr>
            </w:pPr>
            <w:r w:rsidRPr="004B0AE4">
              <w:rPr>
                <w:rFonts w:ascii="Arial" w:hAnsi="Arial" w:cs="Arial"/>
                <w:bCs/>
                <w:iCs/>
                <w:sz w:val="22"/>
                <w:szCs w:val="22"/>
              </w:rPr>
              <w:t>п. Михайловка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2,275</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Константиновка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1,62</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0,1</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Фоминка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2,1</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0,6</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0,22</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Сергиевка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2,0</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0,1</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Мокруша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0,85</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0,11</w:t>
            </w:r>
          </w:p>
        </w:tc>
      </w:tr>
      <w:tr w:rsidR="00002261" w:rsidRPr="004B0AE4" w:rsidTr="004B0AE4">
        <w:trPr>
          <w:trHeight w:hRule="exact" w:val="340"/>
        </w:trPr>
        <w:tc>
          <w:tcPr>
            <w:tcW w:w="1337" w:type="pct"/>
            <w:vAlign w:val="center"/>
          </w:tcPr>
          <w:p w:rsidR="00002261" w:rsidRPr="004B0AE4" w:rsidRDefault="00002261" w:rsidP="004B0AE4">
            <w:pPr>
              <w:pStyle w:val="afe"/>
              <w:spacing w:line="276" w:lineRule="auto"/>
              <w:jc w:val="center"/>
              <w:rPr>
                <w:rFonts w:ascii="Arial" w:hAnsi="Arial" w:cs="Arial"/>
                <w:sz w:val="22"/>
                <w:szCs w:val="22"/>
              </w:rPr>
            </w:pPr>
            <w:r w:rsidRPr="004B0AE4">
              <w:rPr>
                <w:rFonts w:ascii="Arial" w:hAnsi="Arial" w:cs="Arial"/>
                <w:sz w:val="22"/>
                <w:szCs w:val="22"/>
              </w:rPr>
              <w:t>д. Николаевка</w:t>
            </w:r>
          </w:p>
        </w:tc>
        <w:tc>
          <w:tcPr>
            <w:tcW w:w="889"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0,975</w:t>
            </w:r>
          </w:p>
        </w:tc>
        <w:tc>
          <w:tcPr>
            <w:tcW w:w="1022"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0,2</w:t>
            </w:r>
          </w:p>
        </w:tc>
        <w:tc>
          <w:tcPr>
            <w:tcW w:w="707" w:type="pct"/>
            <w:vAlign w:val="center"/>
          </w:tcPr>
          <w:p w:rsidR="00002261" w:rsidRPr="004B0AE4" w:rsidRDefault="00002261" w:rsidP="004B0AE4">
            <w:pPr>
              <w:spacing w:line="276" w:lineRule="auto"/>
              <w:jc w:val="center"/>
              <w:rPr>
                <w:rFonts w:ascii="Arial" w:hAnsi="Arial" w:cs="Arial"/>
                <w:sz w:val="22"/>
              </w:rPr>
            </w:pPr>
            <w:r w:rsidRPr="004B0AE4">
              <w:rPr>
                <w:rFonts w:ascii="Arial" w:hAnsi="Arial" w:cs="Arial"/>
                <w:sz w:val="22"/>
              </w:rPr>
              <w:t>0,175</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 Ананье</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2,876</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7,172</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3,950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40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Большое Корево</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0,794</w:t>
            </w:r>
          </w:p>
        </w:tc>
        <w:tc>
          <w:tcPr>
            <w:tcW w:w="707" w:type="pct"/>
            <w:vAlign w:val="center"/>
          </w:tcPr>
          <w:p w:rsidR="00002261" w:rsidRPr="004B0AE4" w:rsidRDefault="00002261" w:rsidP="004B0AE4">
            <w:pPr>
              <w:spacing w:after="200" w:line="276" w:lineRule="auto"/>
              <w:jc w:val="center"/>
              <w:rPr>
                <w:rFonts w:ascii="Arial" w:hAnsi="Arial" w:cs="Arial"/>
                <w:sz w:val="22"/>
              </w:rPr>
            </w:pP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Воля</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0,120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0,125</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 Егорьевское</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0,990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2,404</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2,735</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0,150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Золотуха</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0,030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0,725</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0,030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Карандашка</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0,125</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Малое Корево</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0,677</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 xml:space="preserve">.д. Новоселье </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0,810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0,050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 xml:space="preserve">д. Новоегорьевское </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0,540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0,050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Парково</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0,030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 xml:space="preserve">д. Редриково </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1,367</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 xml:space="preserve">д. Скучиха </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570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 Троицкое</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0,284</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5,149</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1,621</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0,506</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 xml:space="preserve">д. Юрьевка </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600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120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с. Островское</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0,493</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6,131</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0,468</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0,080</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Рогово</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0,617</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0,205</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0,036</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Драчиха</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0,221</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1,495</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0,185</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0,051</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Долгая</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0,178</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1,305</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0,152</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0,052</w:t>
            </w:r>
          </w:p>
        </w:tc>
      </w:tr>
      <w:tr w:rsidR="00002261" w:rsidRPr="004B0AE4" w:rsidTr="004B0AE4">
        <w:trPr>
          <w:trHeight w:hRule="exact" w:val="340"/>
        </w:trPr>
        <w:tc>
          <w:tcPr>
            <w:tcW w:w="133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д. Домашняя</w:t>
            </w:r>
          </w:p>
        </w:tc>
        <w:tc>
          <w:tcPr>
            <w:tcW w:w="889"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0,178</w:t>
            </w:r>
          </w:p>
        </w:tc>
        <w:tc>
          <w:tcPr>
            <w:tcW w:w="1046"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1,857</w:t>
            </w:r>
          </w:p>
        </w:tc>
        <w:tc>
          <w:tcPr>
            <w:tcW w:w="1022"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0,250</w:t>
            </w:r>
          </w:p>
        </w:tc>
        <w:tc>
          <w:tcPr>
            <w:tcW w:w="707" w:type="pct"/>
            <w:vAlign w:val="center"/>
          </w:tcPr>
          <w:p w:rsidR="00002261" w:rsidRPr="004B0AE4" w:rsidRDefault="00002261" w:rsidP="004B0AE4">
            <w:pPr>
              <w:spacing w:after="200" w:line="276" w:lineRule="auto"/>
              <w:jc w:val="center"/>
              <w:rPr>
                <w:rFonts w:ascii="Arial" w:hAnsi="Arial" w:cs="Arial"/>
                <w:sz w:val="22"/>
              </w:rPr>
            </w:pPr>
            <w:r w:rsidRPr="004B0AE4">
              <w:rPr>
                <w:rFonts w:ascii="Arial" w:hAnsi="Arial" w:cs="Arial"/>
                <w:sz w:val="22"/>
              </w:rPr>
              <w:t>0,052</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Соловьево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1,336</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7,572</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2,11</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0,11</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Бубенки</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4,521</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7"/>
                <w:sz w:val="22"/>
              </w:rPr>
              <w:t>1,036</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0,084</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Барково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1,912</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0,33</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д. Б. Андреевка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0,128</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7,036</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1,11</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0,3</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с. Спешнево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0,047</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2,735</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7"/>
                <w:sz w:val="22"/>
              </w:rPr>
              <w:t>0,39</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с. Рубское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0,107</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1,579</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0,91</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0,08</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д. Сосновка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0,076</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1,568</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0,50</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0,326</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Новая</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0,060</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1,585</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0,731</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0,036</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6"/>
                <w:sz w:val="22"/>
              </w:rPr>
              <w:t>д. Ракита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0,969</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0,184</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0,073</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Ключищи</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0,786</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8"/>
                <w:sz w:val="22"/>
              </w:rPr>
              <w:t>0,78</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0,056</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Яковлево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0,421</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0,087</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0,038</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д. Молебное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0,731</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18"/>
                <w:sz w:val="22"/>
              </w:rPr>
              <w:t>0,180</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0,063</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8"/>
                <w:sz w:val="22"/>
              </w:rPr>
              <w:t>с. Песочное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0,848</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0,397</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0,079</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Шахматове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0,485</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0,323</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0,042</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pacing w:val="-7"/>
                <w:sz w:val="22"/>
              </w:rPr>
              <w:t>д. Дмитриевка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0,215</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0,173</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sz w:val="22"/>
              </w:rPr>
            </w:pPr>
            <w:r w:rsidRPr="004B0AE4">
              <w:rPr>
                <w:rFonts w:ascii="Arial" w:hAnsi="Arial" w:cs="Arial"/>
                <w:color w:val="000000"/>
                <w:sz w:val="22"/>
              </w:rPr>
              <w:t>0,033</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с. Белка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1,79</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9,8</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5,37</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2,6</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с. Урга</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2,31</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12,7</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6,93</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1,1</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584D7B">
              <w:rPr>
                <w:rFonts w:ascii="Arial" w:hAnsi="Arial" w:cs="Arial"/>
                <w:color w:val="000000"/>
                <w:spacing w:val="-7"/>
                <w:sz w:val="22"/>
              </w:rPr>
              <w:t>д. Слотино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Оселок</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Дужное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Вадское</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Б. Колковицы</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1,480</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0,37</w:t>
            </w:r>
          </w:p>
        </w:tc>
      </w:tr>
      <w:tr w:rsidR="00002261" w:rsidRPr="004B0AE4" w:rsidTr="004B0AE4">
        <w:trPr>
          <w:trHeight w:hRule="exact" w:val="340"/>
        </w:trPr>
        <w:tc>
          <w:tcPr>
            <w:tcW w:w="1337" w:type="pct"/>
            <w:vAlign w:val="center"/>
          </w:tcPr>
          <w:p w:rsidR="00002261" w:rsidRPr="004B0AE4" w:rsidRDefault="00002261" w:rsidP="004B0AE4">
            <w:pPr>
              <w:shd w:val="clear" w:color="auto" w:fill="FFFFFF"/>
              <w:spacing w:after="200" w:line="276" w:lineRule="auto"/>
              <w:jc w:val="center"/>
              <w:rPr>
                <w:rFonts w:ascii="Arial" w:hAnsi="Arial" w:cs="Arial"/>
                <w:color w:val="000000"/>
                <w:spacing w:val="-7"/>
                <w:sz w:val="22"/>
              </w:rPr>
            </w:pPr>
            <w:r w:rsidRPr="004B0AE4">
              <w:rPr>
                <w:rFonts w:ascii="Arial" w:hAnsi="Arial" w:cs="Arial"/>
                <w:color w:val="000000"/>
                <w:spacing w:val="-7"/>
                <w:sz w:val="22"/>
              </w:rPr>
              <w:t>д. Бажулино</w:t>
            </w:r>
          </w:p>
        </w:tc>
        <w:tc>
          <w:tcPr>
            <w:tcW w:w="889"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46"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1022"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c>
          <w:tcPr>
            <w:tcW w:w="707" w:type="pct"/>
            <w:vAlign w:val="center"/>
          </w:tcPr>
          <w:p w:rsidR="00002261" w:rsidRPr="004B0AE4" w:rsidRDefault="00002261" w:rsidP="004B0AE4">
            <w:pPr>
              <w:shd w:val="clear" w:color="auto" w:fill="FFFFFF"/>
              <w:spacing w:after="200" w:line="276" w:lineRule="auto"/>
              <w:jc w:val="center"/>
              <w:rPr>
                <w:rFonts w:ascii="Arial" w:hAnsi="Arial" w:cs="Arial"/>
                <w:color w:val="000000"/>
                <w:sz w:val="22"/>
              </w:rPr>
            </w:pPr>
            <w:r w:rsidRPr="004B0AE4">
              <w:rPr>
                <w:rFonts w:ascii="Arial" w:hAnsi="Arial" w:cs="Arial"/>
                <w:color w:val="000000"/>
                <w:sz w:val="22"/>
              </w:rPr>
              <w:t>-</w:t>
            </w:r>
          </w:p>
        </w:tc>
      </w:tr>
    </w:tbl>
    <w:p w:rsidR="00002261" w:rsidRDefault="00002261" w:rsidP="006B7D11">
      <w:pPr>
        <w:rPr>
          <w:rFonts w:ascii="Arial" w:hAnsi="Arial" w:cs="Arial"/>
          <w:szCs w:val="24"/>
          <w:lang w:eastAsia="ar-SA"/>
        </w:rPr>
      </w:pPr>
    </w:p>
    <w:p w:rsidR="00002261" w:rsidRDefault="00002261" w:rsidP="006B7D11">
      <w:pPr>
        <w:rPr>
          <w:rFonts w:ascii="Arial" w:hAnsi="Arial" w:cs="Arial"/>
          <w:szCs w:val="24"/>
          <w:lang w:eastAsia="ar-SA"/>
        </w:rPr>
      </w:pPr>
    </w:p>
    <w:p w:rsidR="00002261" w:rsidRDefault="00002261" w:rsidP="006B7D11">
      <w:pPr>
        <w:rPr>
          <w:rFonts w:ascii="Arial" w:hAnsi="Arial" w:cs="Arial"/>
          <w:szCs w:val="24"/>
          <w:lang w:eastAsia="ar-SA"/>
        </w:rPr>
        <w:sectPr w:rsidR="00002261" w:rsidSect="006B7D11">
          <w:type w:val="continuous"/>
          <w:pgSz w:w="16838" w:h="11906" w:orient="landscape"/>
          <w:pgMar w:top="1134" w:right="850" w:bottom="1134" w:left="1701" w:header="709" w:footer="709" w:gutter="0"/>
          <w:cols w:space="708"/>
          <w:docGrid w:linePitch="360"/>
        </w:sectPr>
      </w:pPr>
    </w:p>
    <w:p w:rsidR="00002261" w:rsidRDefault="00002261" w:rsidP="001707E3">
      <w:pPr>
        <w:pStyle w:val="Heading1"/>
        <w:jc w:val="left"/>
        <w:rPr>
          <w:rFonts w:ascii="Arial" w:hAnsi="Arial" w:cs="Arial"/>
          <w:sz w:val="24"/>
          <w:szCs w:val="24"/>
        </w:rPr>
      </w:pPr>
      <w:bookmarkStart w:id="79" w:name="_МЕРОПРИЯТИЯ_ПО_РАЗВИТИЮ_2"/>
      <w:bookmarkEnd w:id="79"/>
      <w:r w:rsidRPr="00443AE5">
        <w:rPr>
          <w:rFonts w:ascii="Arial" w:hAnsi="Arial" w:cs="Arial"/>
          <w:sz w:val="24"/>
          <w:szCs w:val="24"/>
        </w:rPr>
        <w:t>МЕРОПРИЯТИЯ ПО РАЗВИТИЮ ЖИЛИЩНОГО СТРОИТЕЛЬСТВА</w:t>
      </w:r>
    </w:p>
    <w:p w:rsidR="00002261" w:rsidRPr="009D4FF6" w:rsidRDefault="00002261" w:rsidP="003440C4">
      <w:pPr>
        <w:pStyle w:val="aff6"/>
        <w:spacing w:after="0" w:line="360" w:lineRule="auto"/>
        <w:ind w:left="0" w:firstLine="709"/>
        <w:jc w:val="both"/>
        <w:rPr>
          <w:rFonts w:ascii="Arial" w:hAnsi="Arial" w:cs="Arial"/>
          <w:sz w:val="24"/>
          <w:szCs w:val="24"/>
        </w:rPr>
      </w:pPr>
      <w:r w:rsidRPr="009D4FF6">
        <w:rPr>
          <w:rFonts w:ascii="Arial" w:hAnsi="Arial" w:cs="Arial"/>
          <w:sz w:val="24"/>
          <w:szCs w:val="24"/>
        </w:rPr>
        <w:t xml:space="preserve">Основными задачами стратегии развития </w:t>
      </w:r>
      <w:r>
        <w:rPr>
          <w:rFonts w:ascii="Arial" w:hAnsi="Arial" w:cs="Arial"/>
          <w:sz w:val="24"/>
          <w:szCs w:val="24"/>
        </w:rPr>
        <w:t>Княгининского</w:t>
      </w:r>
      <w:r w:rsidRPr="009D4FF6">
        <w:rPr>
          <w:rFonts w:ascii="Arial" w:hAnsi="Arial" w:cs="Arial"/>
          <w:sz w:val="24"/>
          <w:szCs w:val="24"/>
        </w:rPr>
        <w:t xml:space="preserve"> муниципал</w:t>
      </w:r>
      <w:r w:rsidRPr="009D4FF6">
        <w:rPr>
          <w:rFonts w:ascii="Arial" w:hAnsi="Arial" w:cs="Arial"/>
          <w:sz w:val="24"/>
          <w:szCs w:val="24"/>
        </w:rPr>
        <w:t>ь</w:t>
      </w:r>
      <w:r w:rsidRPr="009D4FF6">
        <w:rPr>
          <w:rFonts w:ascii="Arial" w:hAnsi="Arial" w:cs="Arial"/>
          <w:sz w:val="24"/>
          <w:szCs w:val="24"/>
        </w:rPr>
        <w:t>ного района в отношении застроенных и подлежащих застройке территорий на расчётный период с учетом текущего удельного показателя ветхого и аварийного, нуждающегося в ремонте жилья являются:</w:t>
      </w:r>
    </w:p>
    <w:p w:rsidR="00002261" w:rsidRPr="009D4FF6" w:rsidRDefault="00002261" w:rsidP="003440C4">
      <w:pPr>
        <w:pStyle w:val="aff6"/>
        <w:tabs>
          <w:tab w:val="left" w:pos="1134"/>
        </w:tabs>
        <w:spacing w:after="0" w:line="360" w:lineRule="auto"/>
        <w:ind w:left="0" w:firstLine="709"/>
        <w:jc w:val="both"/>
        <w:rPr>
          <w:rFonts w:ascii="Arial" w:hAnsi="Arial" w:cs="Arial"/>
          <w:sz w:val="24"/>
          <w:szCs w:val="24"/>
        </w:rPr>
      </w:pPr>
      <w:r>
        <w:rPr>
          <w:rFonts w:ascii="Arial" w:hAnsi="Arial" w:cs="Arial"/>
          <w:sz w:val="24"/>
          <w:szCs w:val="24"/>
        </w:rPr>
        <w:t xml:space="preserve">- </w:t>
      </w:r>
      <w:r w:rsidRPr="009D4FF6">
        <w:rPr>
          <w:rFonts w:ascii="Arial" w:hAnsi="Arial" w:cs="Arial"/>
          <w:sz w:val="24"/>
          <w:szCs w:val="24"/>
        </w:rPr>
        <w:t>развитие инженерной инфраструктуры и повышение уровня обесп</w:t>
      </w:r>
      <w:r w:rsidRPr="009D4FF6">
        <w:rPr>
          <w:rFonts w:ascii="Arial" w:hAnsi="Arial" w:cs="Arial"/>
          <w:sz w:val="24"/>
          <w:szCs w:val="24"/>
        </w:rPr>
        <w:t>е</w:t>
      </w:r>
      <w:r w:rsidRPr="009D4FF6">
        <w:rPr>
          <w:rFonts w:ascii="Arial" w:hAnsi="Arial" w:cs="Arial"/>
          <w:sz w:val="24"/>
          <w:szCs w:val="24"/>
        </w:rPr>
        <w:t>ченности существующих территорий инженерными коммуникациями;</w:t>
      </w:r>
    </w:p>
    <w:p w:rsidR="00002261" w:rsidRPr="009D4FF6" w:rsidRDefault="00002261" w:rsidP="003440C4">
      <w:pPr>
        <w:pStyle w:val="aff6"/>
        <w:tabs>
          <w:tab w:val="left" w:pos="1134"/>
        </w:tabs>
        <w:spacing w:after="0" w:line="360" w:lineRule="auto"/>
        <w:ind w:left="0" w:firstLine="709"/>
        <w:jc w:val="both"/>
        <w:rPr>
          <w:rFonts w:ascii="Arial" w:hAnsi="Arial" w:cs="Arial"/>
          <w:sz w:val="24"/>
          <w:szCs w:val="24"/>
        </w:rPr>
      </w:pPr>
      <w:r>
        <w:rPr>
          <w:rFonts w:ascii="Arial" w:hAnsi="Arial" w:cs="Arial"/>
          <w:sz w:val="24"/>
          <w:szCs w:val="24"/>
        </w:rPr>
        <w:t xml:space="preserve">- </w:t>
      </w:r>
      <w:r w:rsidRPr="009D4FF6">
        <w:rPr>
          <w:rFonts w:ascii="Arial" w:hAnsi="Arial" w:cs="Arial"/>
          <w:sz w:val="24"/>
          <w:szCs w:val="24"/>
        </w:rPr>
        <w:t>повышение комфортных условий проживания граждан;</w:t>
      </w:r>
    </w:p>
    <w:p w:rsidR="00002261" w:rsidRPr="009D4FF6" w:rsidRDefault="00002261" w:rsidP="003440C4">
      <w:pPr>
        <w:pStyle w:val="aff6"/>
        <w:tabs>
          <w:tab w:val="left" w:pos="1134"/>
        </w:tabs>
        <w:spacing w:after="0" w:line="360" w:lineRule="auto"/>
        <w:ind w:left="0" w:firstLine="709"/>
        <w:jc w:val="both"/>
        <w:rPr>
          <w:rFonts w:ascii="Arial" w:hAnsi="Arial" w:cs="Arial"/>
          <w:sz w:val="24"/>
          <w:szCs w:val="24"/>
        </w:rPr>
      </w:pPr>
      <w:r>
        <w:rPr>
          <w:rFonts w:ascii="Arial" w:hAnsi="Arial" w:cs="Arial"/>
          <w:sz w:val="24"/>
          <w:szCs w:val="24"/>
        </w:rPr>
        <w:t xml:space="preserve">- </w:t>
      </w:r>
      <w:r w:rsidRPr="009D4FF6">
        <w:rPr>
          <w:rFonts w:ascii="Arial" w:hAnsi="Arial" w:cs="Arial"/>
          <w:sz w:val="24"/>
          <w:szCs w:val="24"/>
        </w:rPr>
        <w:t>проведение текущих, капитальных ремонтов фонда;</w:t>
      </w:r>
    </w:p>
    <w:p w:rsidR="00002261" w:rsidRPr="009D4FF6" w:rsidRDefault="00002261" w:rsidP="003440C4">
      <w:pPr>
        <w:pStyle w:val="aff6"/>
        <w:tabs>
          <w:tab w:val="left" w:pos="1134"/>
        </w:tabs>
        <w:spacing w:after="0" w:line="360" w:lineRule="auto"/>
        <w:ind w:left="0" w:firstLine="709"/>
        <w:jc w:val="both"/>
        <w:rPr>
          <w:rFonts w:ascii="Arial" w:hAnsi="Arial" w:cs="Arial"/>
          <w:sz w:val="24"/>
          <w:szCs w:val="24"/>
        </w:rPr>
      </w:pPr>
      <w:r>
        <w:rPr>
          <w:rFonts w:ascii="Arial" w:hAnsi="Arial" w:cs="Arial"/>
          <w:sz w:val="24"/>
          <w:szCs w:val="24"/>
        </w:rPr>
        <w:t xml:space="preserve">- </w:t>
      </w:r>
      <w:r w:rsidRPr="009D4FF6">
        <w:rPr>
          <w:rFonts w:ascii="Arial" w:hAnsi="Arial" w:cs="Arial"/>
          <w:sz w:val="24"/>
          <w:szCs w:val="24"/>
        </w:rPr>
        <w:t>новое капитальное строительство жилых площадей, с развитием коммунальной, транспортной и социальной инфраструктуры.</w:t>
      </w:r>
    </w:p>
    <w:p w:rsidR="00002261" w:rsidRDefault="00002261" w:rsidP="003440C4">
      <w:pPr>
        <w:pStyle w:val="aff6"/>
        <w:spacing w:after="0" w:line="360" w:lineRule="auto"/>
        <w:ind w:left="0" w:firstLine="709"/>
        <w:jc w:val="both"/>
        <w:rPr>
          <w:rFonts w:ascii="Arial" w:hAnsi="Arial" w:cs="Arial"/>
          <w:sz w:val="24"/>
          <w:szCs w:val="24"/>
        </w:rPr>
      </w:pPr>
      <w:r w:rsidRPr="009D4FF6">
        <w:rPr>
          <w:rFonts w:ascii="Arial" w:hAnsi="Arial" w:cs="Arial"/>
          <w:sz w:val="24"/>
          <w:szCs w:val="24"/>
        </w:rPr>
        <w:t>Соблюдение предлагаемой стратегии будет способствовать увелич</w:t>
      </w:r>
      <w:r w:rsidRPr="009D4FF6">
        <w:rPr>
          <w:rFonts w:ascii="Arial" w:hAnsi="Arial" w:cs="Arial"/>
          <w:sz w:val="24"/>
          <w:szCs w:val="24"/>
        </w:rPr>
        <w:t>е</w:t>
      </w:r>
      <w:r w:rsidRPr="009D4FF6">
        <w:rPr>
          <w:rFonts w:ascii="Arial" w:hAnsi="Arial" w:cs="Arial"/>
          <w:sz w:val="24"/>
          <w:szCs w:val="24"/>
        </w:rPr>
        <w:t>нию инвестиционной привлекательности застраиваемых и застроенных те</w:t>
      </w:r>
      <w:r w:rsidRPr="009D4FF6">
        <w:rPr>
          <w:rFonts w:ascii="Arial" w:hAnsi="Arial" w:cs="Arial"/>
          <w:sz w:val="24"/>
          <w:szCs w:val="24"/>
        </w:rPr>
        <w:t>р</w:t>
      </w:r>
      <w:r w:rsidRPr="009D4FF6">
        <w:rPr>
          <w:rFonts w:ascii="Arial" w:hAnsi="Arial" w:cs="Arial"/>
          <w:sz w:val="24"/>
          <w:szCs w:val="24"/>
        </w:rPr>
        <w:t>риторий, а также увеличению доли комфортного индивидуального жилищн</w:t>
      </w:r>
      <w:r w:rsidRPr="009D4FF6">
        <w:rPr>
          <w:rFonts w:ascii="Arial" w:hAnsi="Arial" w:cs="Arial"/>
          <w:sz w:val="24"/>
          <w:szCs w:val="24"/>
        </w:rPr>
        <w:t>о</w:t>
      </w:r>
      <w:r w:rsidRPr="009D4FF6">
        <w:rPr>
          <w:rFonts w:ascii="Arial" w:hAnsi="Arial" w:cs="Arial"/>
          <w:sz w:val="24"/>
          <w:szCs w:val="24"/>
        </w:rPr>
        <w:t>го строительства.</w:t>
      </w:r>
    </w:p>
    <w:p w:rsidR="00002261" w:rsidRPr="002E0B84" w:rsidRDefault="00002261" w:rsidP="002E0B84">
      <w:pPr>
        <w:pStyle w:val="Heading1"/>
        <w:spacing w:before="0" w:after="0" w:line="240" w:lineRule="auto"/>
        <w:jc w:val="left"/>
        <w:rPr>
          <w:rFonts w:ascii="Arial" w:hAnsi="Arial" w:cs="Arial"/>
          <w:i/>
          <w:sz w:val="22"/>
          <w:szCs w:val="22"/>
        </w:rPr>
      </w:pPr>
      <w:r w:rsidRPr="002E0B84">
        <w:rPr>
          <w:rFonts w:ascii="Arial" w:hAnsi="Arial" w:cs="Arial"/>
          <w:i/>
          <w:sz w:val="22"/>
          <w:szCs w:val="22"/>
        </w:rPr>
        <w:t>Таблица 9.5</w:t>
      </w:r>
    </w:p>
    <w:p w:rsidR="00002261" w:rsidRPr="002E0B84" w:rsidRDefault="00002261" w:rsidP="002E0B84">
      <w:pPr>
        <w:pStyle w:val="Heading1"/>
        <w:spacing w:before="0" w:after="0" w:line="240" w:lineRule="auto"/>
        <w:jc w:val="left"/>
        <w:rPr>
          <w:rFonts w:ascii="Arial" w:hAnsi="Arial" w:cs="Arial"/>
          <w:b w:val="0"/>
          <w:i/>
          <w:color w:val="1F497D"/>
          <w:sz w:val="22"/>
          <w:szCs w:val="22"/>
        </w:rPr>
      </w:pPr>
      <w:r w:rsidRPr="002E0B84">
        <w:rPr>
          <w:rFonts w:ascii="Arial" w:hAnsi="Arial" w:cs="Arial"/>
          <w:b w:val="0"/>
          <w:i/>
          <w:sz w:val="22"/>
          <w:szCs w:val="22"/>
        </w:rPr>
        <w:t>Данные по планируемому (утвержденные проекты) и строящемуся жилью</w:t>
      </w:r>
      <w:r w:rsidRPr="002E0B84">
        <w:rPr>
          <w:rFonts w:ascii="Arial" w:hAnsi="Arial" w:cs="Arial"/>
          <w:b w:val="0"/>
          <w:i/>
          <w:color w:val="1F497D"/>
          <w:sz w:val="22"/>
          <w:szCs w:val="22"/>
        </w:rPr>
        <w:t xml:space="preserve"> </w:t>
      </w:r>
    </w:p>
    <w:tbl>
      <w:tblPr>
        <w:tblW w:w="5000" w:type="pct"/>
        <w:tblLook w:val="00A0"/>
      </w:tblPr>
      <w:tblGrid>
        <w:gridCol w:w="2696"/>
        <w:gridCol w:w="1392"/>
        <w:gridCol w:w="923"/>
        <w:gridCol w:w="1096"/>
        <w:gridCol w:w="1269"/>
        <w:gridCol w:w="1509"/>
      </w:tblGrid>
      <w:tr w:rsidR="00002261" w:rsidRPr="004B0AE4" w:rsidTr="002E0B84">
        <w:trPr>
          <w:trHeight w:val="340"/>
        </w:trPr>
        <w:tc>
          <w:tcPr>
            <w:tcW w:w="1517"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pPr>
              <w:spacing w:line="240" w:lineRule="auto"/>
              <w:jc w:val="center"/>
              <w:rPr>
                <w:rFonts w:ascii="Arial" w:hAnsi="Arial" w:cs="Arial"/>
                <w:b/>
                <w:sz w:val="22"/>
              </w:rPr>
            </w:pPr>
            <w:r w:rsidRPr="004B0AE4">
              <w:rPr>
                <w:rFonts w:ascii="Arial" w:hAnsi="Arial" w:cs="Arial"/>
                <w:b/>
                <w:sz w:val="22"/>
              </w:rPr>
              <w:t>Наименование / м</w:t>
            </w:r>
            <w:r w:rsidRPr="004B0AE4">
              <w:rPr>
                <w:rFonts w:ascii="Arial" w:hAnsi="Arial" w:cs="Arial"/>
                <w:b/>
                <w:sz w:val="22"/>
              </w:rPr>
              <w:t>е</w:t>
            </w:r>
            <w:r w:rsidRPr="004B0AE4">
              <w:rPr>
                <w:rFonts w:ascii="Arial" w:hAnsi="Arial" w:cs="Arial"/>
                <w:b/>
                <w:sz w:val="22"/>
              </w:rPr>
              <w:t>стонахождение</w:t>
            </w:r>
          </w:p>
        </w:tc>
        <w:tc>
          <w:tcPr>
            <w:tcW w:w="783"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b/>
                <w:sz w:val="22"/>
              </w:rPr>
            </w:pPr>
            <w:r w:rsidRPr="004B0AE4">
              <w:rPr>
                <w:rFonts w:ascii="Arial" w:hAnsi="Arial" w:cs="Arial"/>
                <w:b/>
                <w:sz w:val="22"/>
              </w:rPr>
              <w:t>Этажность</w:t>
            </w:r>
          </w:p>
        </w:tc>
        <w:tc>
          <w:tcPr>
            <w:tcW w:w="519"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b/>
                <w:sz w:val="22"/>
              </w:rPr>
            </w:pPr>
            <w:r w:rsidRPr="004B0AE4">
              <w:rPr>
                <w:rFonts w:ascii="Arial" w:hAnsi="Arial" w:cs="Arial"/>
                <w:b/>
                <w:sz w:val="22"/>
              </w:rPr>
              <w:t xml:space="preserve">Кол-во домов </w:t>
            </w:r>
          </w:p>
        </w:tc>
        <w:tc>
          <w:tcPr>
            <w:tcW w:w="617"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b/>
                <w:sz w:val="22"/>
              </w:rPr>
            </w:pPr>
            <w:r w:rsidRPr="004B0AE4">
              <w:rPr>
                <w:rFonts w:ascii="Arial" w:hAnsi="Arial" w:cs="Arial"/>
                <w:b/>
                <w:sz w:val="22"/>
              </w:rPr>
              <w:t>Кол-во квартир</w:t>
            </w:r>
          </w:p>
        </w:tc>
        <w:tc>
          <w:tcPr>
            <w:tcW w:w="714"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b/>
                <w:sz w:val="22"/>
              </w:rPr>
            </w:pPr>
            <w:r w:rsidRPr="004B0AE4">
              <w:rPr>
                <w:rFonts w:ascii="Arial" w:hAnsi="Arial" w:cs="Arial"/>
                <w:b/>
                <w:sz w:val="22"/>
              </w:rPr>
              <w:t>Общая площадь, кв.м.</w:t>
            </w:r>
          </w:p>
        </w:tc>
        <w:tc>
          <w:tcPr>
            <w:tcW w:w="849" w:type="pct"/>
            <w:tcBorders>
              <w:top w:val="single" w:sz="4" w:space="0" w:color="auto"/>
              <w:left w:val="nil"/>
              <w:bottom w:val="single" w:sz="4" w:space="0" w:color="auto"/>
              <w:right w:val="single" w:sz="4" w:space="0" w:color="auto"/>
            </w:tcBorders>
          </w:tcPr>
          <w:p w:rsidR="00002261" w:rsidRPr="004B0AE4" w:rsidRDefault="00002261">
            <w:pPr>
              <w:spacing w:line="240" w:lineRule="auto"/>
              <w:jc w:val="center"/>
              <w:rPr>
                <w:rFonts w:ascii="Arial" w:hAnsi="Arial" w:cs="Arial"/>
                <w:b/>
                <w:sz w:val="22"/>
              </w:rPr>
            </w:pPr>
            <w:r w:rsidRPr="004B0AE4">
              <w:rPr>
                <w:rFonts w:ascii="Arial" w:hAnsi="Arial" w:cs="Arial"/>
                <w:b/>
                <w:sz w:val="22"/>
              </w:rPr>
              <w:t>Год реал</w:t>
            </w:r>
            <w:r w:rsidRPr="004B0AE4">
              <w:rPr>
                <w:rFonts w:ascii="Arial" w:hAnsi="Arial" w:cs="Arial"/>
                <w:b/>
                <w:sz w:val="22"/>
              </w:rPr>
              <w:t>и</w:t>
            </w:r>
            <w:r w:rsidRPr="004B0AE4">
              <w:rPr>
                <w:rFonts w:ascii="Arial" w:hAnsi="Arial" w:cs="Arial"/>
                <w:b/>
                <w:sz w:val="22"/>
              </w:rPr>
              <w:t>зации</w:t>
            </w:r>
          </w:p>
        </w:tc>
      </w:tr>
      <w:tr w:rsidR="00002261" w:rsidRPr="004B0AE4" w:rsidTr="002E0B84">
        <w:trPr>
          <w:trHeight w:val="340"/>
        </w:trPr>
        <w:tc>
          <w:tcPr>
            <w:tcW w:w="1517" w:type="pct"/>
            <w:tcBorders>
              <w:top w:val="single" w:sz="4" w:space="0" w:color="auto"/>
              <w:left w:val="single" w:sz="4" w:space="0" w:color="auto"/>
              <w:bottom w:val="single" w:sz="4" w:space="0" w:color="auto"/>
              <w:right w:val="single" w:sz="4" w:space="0" w:color="auto"/>
            </w:tcBorders>
            <w:vAlign w:val="center"/>
          </w:tcPr>
          <w:p w:rsidR="00002261" w:rsidRPr="004B0AE4" w:rsidRDefault="00002261">
            <w:pPr>
              <w:spacing w:line="240" w:lineRule="auto"/>
              <w:rPr>
                <w:rFonts w:ascii="Arial" w:hAnsi="Arial" w:cs="Arial"/>
                <w:sz w:val="22"/>
              </w:rPr>
            </w:pPr>
            <w:r w:rsidRPr="004B0AE4">
              <w:rPr>
                <w:rFonts w:ascii="Arial" w:hAnsi="Arial" w:cs="Arial"/>
                <w:sz w:val="22"/>
              </w:rPr>
              <w:t>Многоквартирные  ж</w:t>
            </w:r>
            <w:r w:rsidRPr="004B0AE4">
              <w:rPr>
                <w:rFonts w:ascii="Arial" w:hAnsi="Arial" w:cs="Arial"/>
                <w:sz w:val="22"/>
              </w:rPr>
              <w:t>и</w:t>
            </w:r>
            <w:r w:rsidRPr="004B0AE4">
              <w:rPr>
                <w:rFonts w:ascii="Arial" w:hAnsi="Arial" w:cs="Arial"/>
                <w:sz w:val="22"/>
              </w:rPr>
              <w:t>лые   дома</w:t>
            </w:r>
          </w:p>
        </w:tc>
        <w:tc>
          <w:tcPr>
            <w:tcW w:w="783"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2</w:t>
            </w:r>
          </w:p>
        </w:tc>
        <w:tc>
          <w:tcPr>
            <w:tcW w:w="519"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1</w:t>
            </w:r>
          </w:p>
        </w:tc>
        <w:tc>
          <w:tcPr>
            <w:tcW w:w="617"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6</w:t>
            </w:r>
          </w:p>
        </w:tc>
        <w:tc>
          <w:tcPr>
            <w:tcW w:w="714" w:type="pct"/>
            <w:tcBorders>
              <w:top w:val="single" w:sz="4" w:space="0" w:color="auto"/>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400</w:t>
            </w:r>
          </w:p>
        </w:tc>
        <w:tc>
          <w:tcPr>
            <w:tcW w:w="849" w:type="pct"/>
            <w:tcBorders>
              <w:top w:val="single" w:sz="4" w:space="0" w:color="auto"/>
              <w:left w:val="nil"/>
              <w:bottom w:val="single" w:sz="4" w:space="0" w:color="auto"/>
              <w:right w:val="single" w:sz="4" w:space="0" w:color="auto"/>
            </w:tcBorders>
          </w:tcPr>
          <w:p w:rsidR="00002261" w:rsidRPr="004B0AE4" w:rsidRDefault="00002261">
            <w:pPr>
              <w:spacing w:line="240" w:lineRule="auto"/>
              <w:jc w:val="center"/>
              <w:rPr>
                <w:rFonts w:ascii="Arial" w:hAnsi="Arial" w:cs="Arial"/>
                <w:sz w:val="22"/>
              </w:rPr>
            </w:pPr>
            <w:r w:rsidRPr="004B0AE4">
              <w:rPr>
                <w:rFonts w:ascii="Arial" w:hAnsi="Arial" w:cs="Arial"/>
                <w:sz w:val="22"/>
              </w:rPr>
              <w:t>2013</w:t>
            </w:r>
          </w:p>
        </w:tc>
      </w:tr>
      <w:tr w:rsidR="00002261" w:rsidRPr="004B0AE4" w:rsidTr="002E0B84">
        <w:trPr>
          <w:trHeight w:val="340"/>
        </w:trPr>
        <w:tc>
          <w:tcPr>
            <w:tcW w:w="1517" w:type="pct"/>
            <w:tcBorders>
              <w:top w:val="nil"/>
              <w:left w:val="single" w:sz="4" w:space="0" w:color="auto"/>
              <w:bottom w:val="single" w:sz="4" w:space="0" w:color="000000"/>
              <w:right w:val="single" w:sz="4" w:space="0" w:color="auto"/>
            </w:tcBorders>
            <w:vAlign w:val="center"/>
          </w:tcPr>
          <w:p w:rsidR="00002261" w:rsidRPr="004B0AE4" w:rsidRDefault="00002261">
            <w:pPr>
              <w:spacing w:line="240" w:lineRule="auto"/>
              <w:rPr>
                <w:rFonts w:ascii="Arial" w:hAnsi="Arial" w:cs="Arial"/>
                <w:sz w:val="22"/>
              </w:rPr>
            </w:pPr>
            <w:r w:rsidRPr="004B0AE4">
              <w:rPr>
                <w:rFonts w:ascii="Arial" w:hAnsi="Arial" w:cs="Arial"/>
                <w:sz w:val="22"/>
              </w:rPr>
              <w:t>Индивидуальные  ж</w:t>
            </w:r>
            <w:r w:rsidRPr="004B0AE4">
              <w:rPr>
                <w:rFonts w:ascii="Arial" w:hAnsi="Arial" w:cs="Arial"/>
                <w:sz w:val="22"/>
              </w:rPr>
              <w:t>и</w:t>
            </w:r>
            <w:r w:rsidRPr="004B0AE4">
              <w:rPr>
                <w:rFonts w:ascii="Arial" w:hAnsi="Arial" w:cs="Arial"/>
                <w:sz w:val="22"/>
              </w:rPr>
              <w:t>лые  дома</w:t>
            </w:r>
          </w:p>
        </w:tc>
        <w:tc>
          <w:tcPr>
            <w:tcW w:w="783" w:type="pct"/>
            <w:tcBorders>
              <w:top w:val="nil"/>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1-2</w:t>
            </w:r>
          </w:p>
        </w:tc>
        <w:tc>
          <w:tcPr>
            <w:tcW w:w="519" w:type="pct"/>
            <w:tcBorders>
              <w:top w:val="nil"/>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50-60</w:t>
            </w:r>
          </w:p>
        </w:tc>
        <w:tc>
          <w:tcPr>
            <w:tcW w:w="617" w:type="pct"/>
            <w:tcBorders>
              <w:top w:val="nil"/>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w:t>
            </w:r>
          </w:p>
        </w:tc>
        <w:tc>
          <w:tcPr>
            <w:tcW w:w="714" w:type="pct"/>
            <w:tcBorders>
              <w:top w:val="nil"/>
              <w:left w:val="nil"/>
              <w:bottom w:val="single" w:sz="4" w:space="0" w:color="auto"/>
              <w:right w:val="single" w:sz="4" w:space="0" w:color="auto"/>
            </w:tcBorders>
            <w:vAlign w:val="center"/>
          </w:tcPr>
          <w:p w:rsidR="00002261" w:rsidRPr="004B0AE4" w:rsidRDefault="00002261">
            <w:pPr>
              <w:spacing w:line="240" w:lineRule="auto"/>
              <w:jc w:val="center"/>
              <w:rPr>
                <w:rFonts w:ascii="Arial" w:hAnsi="Arial" w:cs="Arial"/>
                <w:sz w:val="22"/>
              </w:rPr>
            </w:pPr>
            <w:r w:rsidRPr="004B0AE4">
              <w:rPr>
                <w:rFonts w:ascii="Arial" w:hAnsi="Arial" w:cs="Arial"/>
                <w:sz w:val="22"/>
              </w:rPr>
              <w:t>-</w:t>
            </w:r>
          </w:p>
        </w:tc>
        <w:tc>
          <w:tcPr>
            <w:tcW w:w="849" w:type="pct"/>
            <w:tcBorders>
              <w:top w:val="nil"/>
              <w:left w:val="nil"/>
              <w:bottom w:val="single" w:sz="4" w:space="0" w:color="auto"/>
              <w:right w:val="single" w:sz="4" w:space="0" w:color="auto"/>
            </w:tcBorders>
          </w:tcPr>
          <w:p w:rsidR="00002261" w:rsidRPr="004B0AE4" w:rsidRDefault="00002261">
            <w:pPr>
              <w:spacing w:line="240" w:lineRule="auto"/>
              <w:jc w:val="center"/>
              <w:rPr>
                <w:rFonts w:ascii="Arial" w:hAnsi="Arial" w:cs="Arial"/>
                <w:sz w:val="22"/>
              </w:rPr>
            </w:pPr>
            <w:r w:rsidRPr="004B0AE4">
              <w:rPr>
                <w:rFonts w:ascii="Arial" w:hAnsi="Arial" w:cs="Arial"/>
                <w:sz w:val="22"/>
              </w:rPr>
              <w:t>2012-2014</w:t>
            </w:r>
          </w:p>
        </w:tc>
      </w:tr>
    </w:tbl>
    <w:p w:rsidR="00002261" w:rsidRPr="002B05CC" w:rsidRDefault="00002261" w:rsidP="006B7D11">
      <w:pPr>
        <w:pStyle w:val="Heading1"/>
        <w:spacing w:before="0" w:after="0"/>
        <w:jc w:val="left"/>
        <w:rPr>
          <w:rFonts w:ascii="Arial" w:hAnsi="Arial" w:cs="Arial"/>
          <w:i/>
          <w:color w:val="1F497D"/>
          <w:sz w:val="24"/>
          <w:szCs w:val="24"/>
        </w:rPr>
      </w:pPr>
      <w:r w:rsidRPr="002B05CC">
        <w:rPr>
          <w:rFonts w:ascii="Arial" w:hAnsi="Arial" w:cs="Arial"/>
          <w:i/>
          <w:color w:val="1F497D"/>
          <w:sz w:val="24"/>
          <w:szCs w:val="24"/>
        </w:rPr>
        <w:t xml:space="preserve">  </w:t>
      </w:r>
    </w:p>
    <w:p w:rsidR="00002261" w:rsidRDefault="00002261" w:rsidP="006B7D11">
      <w:pPr>
        <w:pStyle w:val="Heading1"/>
        <w:spacing w:before="0" w:after="0"/>
        <w:jc w:val="left"/>
        <w:rPr>
          <w:rFonts w:ascii="Arial" w:hAnsi="Arial" w:cs="Arial"/>
          <w:color w:val="1F497D"/>
          <w:szCs w:val="24"/>
        </w:rPr>
        <w:sectPr w:rsidR="00002261" w:rsidSect="00D03D93">
          <w:footerReference w:type="default" r:id="rId29"/>
          <w:pgSz w:w="11906" w:h="16838"/>
          <w:pgMar w:top="1440" w:right="1440" w:bottom="1440" w:left="1797" w:header="709" w:footer="709" w:gutter="0"/>
          <w:cols w:space="708"/>
          <w:docGrid w:linePitch="360"/>
        </w:sectPr>
      </w:pPr>
    </w:p>
    <w:p w:rsidR="00002261" w:rsidRDefault="00002261">
      <w:pPr>
        <w:spacing w:line="240" w:lineRule="auto"/>
        <w:jc w:val="left"/>
        <w:rPr>
          <w:rFonts w:ascii="Arial" w:hAnsi="Arial" w:cs="Arial"/>
          <w:b/>
          <w:bCs/>
          <w:color w:val="1F497D"/>
          <w:sz w:val="28"/>
          <w:szCs w:val="24"/>
        </w:rPr>
      </w:pPr>
      <w:bookmarkStart w:id="80" w:name="_ГЛАВА_10._РАЗВИТИЕ"/>
      <w:bookmarkEnd w:id="80"/>
      <w:r>
        <w:rPr>
          <w:rFonts w:ascii="Arial" w:hAnsi="Arial" w:cs="Arial"/>
          <w:color w:val="1F497D"/>
          <w:szCs w:val="24"/>
        </w:rPr>
        <w:br w:type="page"/>
      </w:r>
    </w:p>
    <w:p w:rsidR="00002261" w:rsidRPr="000C3FD0" w:rsidRDefault="00002261" w:rsidP="006B7D11">
      <w:pPr>
        <w:pStyle w:val="Heading1"/>
        <w:spacing w:before="0" w:after="0"/>
        <w:jc w:val="left"/>
        <w:rPr>
          <w:rFonts w:ascii="Arial" w:hAnsi="Arial" w:cs="Arial"/>
          <w:color w:val="1F497D"/>
          <w:szCs w:val="24"/>
        </w:rPr>
      </w:pPr>
      <w:r w:rsidRPr="000C3FD0">
        <w:rPr>
          <w:rFonts w:ascii="Arial" w:hAnsi="Arial" w:cs="Arial"/>
          <w:color w:val="1F497D"/>
          <w:szCs w:val="24"/>
        </w:rPr>
        <w:t xml:space="preserve">ГЛАВА 10. </w:t>
      </w:r>
      <w:r>
        <w:rPr>
          <w:rFonts w:ascii="Arial" w:hAnsi="Arial" w:cs="Arial"/>
          <w:color w:val="1F497D"/>
          <w:szCs w:val="24"/>
        </w:rPr>
        <w:t>ПРОИЗВОДСТВЕННАЯ СФЕРА</w:t>
      </w:r>
    </w:p>
    <w:p w:rsidR="00002261" w:rsidRPr="00443AE5" w:rsidRDefault="00002261" w:rsidP="002E0B84">
      <w:pPr>
        <w:pStyle w:val="Heading1"/>
        <w:jc w:val="left"/>
        <w:rPr>
          <w:rFonts w:ascii="Arial" w:hAnsi="Arial" w:cs="Arial"/>
          <w:sz w:val="24"/>
          <w:szCs w:val="24"/>
        </w:rPr>
      </w:pPr>
      <w:bookmarkStart w:id="81" w:name="_СОВРЕМЕННОЕ_СОСТОЯНИЕ_НАРОДНОГО"/>
      <w:bookmarkStart w:id="82" w:name="_Toc240312602"/>
      <w:bookmarkStart w:id="83" w:name="_Toc239498981"/>
      <w:bookmarkEnd w:id="81"/>
      <w:r w:rsidRPr="00443AE5">
        <w:rPr>
          <w:rFonts w:ascii="Arial" w:hAnsi="Arial" w:cs="Arial"/>
          <w:sz w:val="24"/>
          <w:szCs w:val="24"/>
        </w:rPr>
        <w:t xml:space="preserve">СОВРЕМЕННОЕ СОСТОЯНИЕ НАРОДНОГО ХОЗЯЙСТВА </w:t>
      </w:r>
    </w:p>
    <w:p w:rsidR="00002261" w:rsidRPr="00442AF3" w:rsidRDefault="00002261" w:rsidP="003636FE">
      <w:pPr>
        <w:autoSpaceDE w:val="0"/>
        <w:autoSpaceDN w:val="0"/>
        <w:adjustRightInd w:val="0"/>
        <w:rPr>
          <w:rFonts w:ascii="Arial" w:hAnsi="Arial" w:cs="Arial"/>
          <w:i/>
          <w:szCs w:val="24"/>
          <w:u w:val="single"/>
          <w:lang w:eastAsia="ru-RU"/>
        </w:rPr>
      </w:pPr>
      <w:r w:rsidRPr="00123057">
        <w:rPr>
          <w:rFonts w:ascii="Arial" w:hAnsi="Arial" w:cs="Arial"/>
          <w:i/>
          <w:szCs w:val="24"/>
          <w:u w:val="single"/>
          <w:lang w:eastAsia="ru-RU"/>
        </w:rPr>
        <w:t>Промышленность</w:t>
      </w:r>
    </w:p>
    <w:p w:rsidR="00002261" w:rsidRPr="00215802" w:rsidRDefault="00002261" w:rsidP="00215802">
      <w:pPr>
        <w:ind w:right="-83" w:firstLine="720"/>
        <w:rPr>
          <w:rFonts w:ascii="Arial" w:hAnsi="Arial" w:cs="Arial"/>
          <w:szCs w:val="24"/>
        </w:rPr>
      </w:pPr>
      <w:r w:rsidRPr="00215802">
        <w:rPr>
          <w:rFonts w:ascii="Arial" w:hAnsi="Arial" w:cs="Arial"/>
          <w:szCs w:val="24"/>
        </w:rPr>
        <w:t xml:space="preserve">В текущей структуре реального сектора экономики района основную долю занимает промышленность – более 80 </w:t>
      </w:r>
      <w:r w:rsidRPr="00215802">
        <w:rPr>
          <w:rFonts w:ascii="Arial" w:hAnsi="Arial" w:cs="Arial"/>
          <w:b/>
          <w:szCs w:val="24"/>
        </w:rPr>
        <w:t xml:space="preserve">%. </w:t>
      </w:r>
      <w:r w:rsidRPr="00215802">
        <w:rPr>
          <w:rFonts w:ascii="Arial" w:hAnsi="Arial" w:cs="Arial"/>
          <w:szCs w:val="24"/>
        </w:rPr>
        <w:t>Всего в районе функционирует 10 пр</w:t>
      </w:r>
      <w:r w:rsidRPr="00215802">
        <w:rPr>
          <w:rFonts w:ascii="Arial" w:hAnsi="Arial" w:cs="Arial"/>
          <w:szCs w:val="24"/>
        </w:rPr>
        <w:t>о</w:t>
      </w:r>
      <w:r w:rsidRPr="00215802">
        <w:rPr>
          <w:rFonts w:ascii="Arial" w:hAnsi="Arial" w:cs="Arial"/>
          <w:szCs w:val="24"/>
        </w:rPr>
        <w:t>мышленных предприятий, 2 из них - крупных и средних, 8 - малых предприятий. В этой отрасли экономики занято 1,1 тыс. человек. Среднемесячная заработная пл</w:t>
      </w:r>
      <w:r w:rsidRPr="00215802">
        <w:rPr>
          <w:rFonts w:ascii="Arial" w:hAnsi="Arial" w:cs="Arial"/>
          <w:szCs w:val="24"/>
        </w:rPr>
        <w:t>а</w:t>
      </w:r>
      <w:r w:rsidRPr="00215802">
        <w:rPr>
          <w:rFonts w:ascii="Arial" w:hAnsi="Arial" w:cs="Arial"/>
          <w:szCs w:val="24"/>
        </w:rPr>
        <w:t>та</w:t>
      </w:r>
      <w:r w:rsidRPr="00215802">
        <w:rPr>
          <w:rFonts w:ascii="Arial" w:hAnsi="Arial" w:cs="Arial"/>
          <w:b/>
          <w:szCs w:val="24"/>
        </w:rPr>
        <w:t xml:space="preserve"> </w:t>
      </w:r>
      <w:r w:rsidRPr="00215802">
        <w:rPr>
          <w:rFonts w:ascii="Arial" w:hAnsi="Arial" w:cs="Arial"/>
          <w:szCs w:val="24"/>
        </w:rPr>
        <w:t>в промышленности – наивысшая в районе – 13300 рублей.</w:t>
      </w:r>
    </w:p>
    <w:p w:rsidR="00002261" w:rsidRPr="00215802" w:rsidRDefault="00002261" w:rsidP="00215802">
      <w:pPr>
        <w:ind w:right="-83" w:firstLine="720"/>
        <w:rPr>
          <w:rFonts w:ascii="Arial" w:hAnsi="Arial" w:cs="Arial"/>
          <w:szCs w:val="24"/>
        </w:rPr>
      </w:pPr>
      <w:r w:rsidRPr="00215802">
        <w:rPr>
          <w:rFonts w:ascii="Arial" w:hAnsi="Arial" w:cs="Arial"/>
          <w:szCs w:val="24"/>
        </w:rPr>
        <w:t>Основную долю объема выпускаемой продукции промышленности  занимает производство пищевых продуктов  - ОАО «Княгининское молоко» -  более 70 %</w:t>
      </w:r>
      <w:r w:rsidRPr="00215802">
        <w:rPr>
          <w:rFonts w:ascii="Arial" w:hAnsi="Arial" w:cs="Arial"/>
          <w:b/>
          <w:szCs w:val="24"/>
        </w:rPr>
        <w:t xml:space="preserve">, </w:t>
      </w:r>
      <w:r w:rsidRPr="00215802">
        <w:rPr>
          <w:rFonts w:ascii="Arial" w:hAnsi="Arial" w:cs="Arial"/>
          <w:szCs w:val="24"/>
        </w:rPr>
        <w:t>производство одежды – ЗАО «Княгининская швейная фабрика – более 20 %. Да</w:t>
      </w:r>
      <w:r w:rsidRPr="00215802">
        <w:rPr>
          <w:rFonts w:ascii="Arial" w:hAnsi="Arial" w:cs="Arial"/>
          <w:szCs w:val="24"/>
        </w:rPr>
        <w:t>н</w:t>
      </w:r>
      <w:r w:rsidRPr="00215802">
        <w:rPr>
          <w:rFonts w:ascii="Arial" w:hAnsi="Arial" w:cs="Arial"/>
          <w:szCs w:val="24"/>
        </w:rPr>
        <w:t>ные предприятия и составляют основу промышленного производства.</w:t>
      </w:r>
    </w:p>
    <w:p w:rsidR="00002261" w:rsidRPr="00215802" w:rsidRDefault="00002261" w:rsidP="00215802">
      <w:pPr>
        <w:ind w:right="-83" w:firstLine="720"/>
        <w:rPr>
          <w:rFonts w:ascii="Arial" w:hAnsi="Arial" w:cs="Arial"/>
          <w:szCs w:val="24"/>
        </w:rPr>
      </w:pPr>
      <w:r w:rsidRPr="00215802">
        <w:rPr>
          <w:rFonts w:ascii="Arial" w:hAnsi="Arial" w:cs="Arial"/>
          <w:szCs w:val="24"/>
        </w:rPr>
        <w:t>За 12 месяцев 2011 года крупными и средними промышленными предпр</w:t>
      </w:r>
      <w:r w:rsidRPr="00215802">
        <w:rPr>
          <w:rFonts w:ascii="Arial" w:hAnsi="Arial" w:cs="Arial"/>
          <w:szCs w:val="24"/>
        </w:rPr>
        <w:t>и</w:t>
      </w:r>
      <w:r w:rsidRPr="00215802">
        <w:rPr>
          <w:rFonts w:ascii="Arial" w:hAnsi="Arial" w:cs="Arial"/>
          <w:szCs w:val="24"/>
        </w:rPr>
        <w:t>ятиями отгружено товаров собственного производства, выполнено работ и услуг  на сумму  1204,7 млн. руб., что больше уровня прошлого года на 24,5 %.</w:t>
      </w:r>
    </w:p>
    <w:p w:rsidR="00002261" w:rsidRPr="00215802" w:rsidRDefault="00002261" w:rsidP="00215802">
      <w:pPr>
        <w:ind w:right="-83" w:firstLine="720"/>
        <w:rPr>
          <w:rFonts w:ascii="Arial" w:hAnsi="Arial" w:cs="Arial"/>
          <w:szCs w:val="24"/>
        </w:rPr>
      </w:pPr>
      <w:r w:rsidRPr="00215802">
        <w:rPr>
          <w:rFonts w:ascii="Arial" w:hAnsi="Arial" w:cs="Arial"/>
          <w:szCs w:val="24"/>
        </w:rPr>
        <w:t>Два года подряд, в 2010 и в 2011 году за высокие производственные показ</w:t>
      </w:r>
      <w:r w:rsidRPr="00215802">
        <w:rPr>
          <w:rFonts w:ascii="Arial" w:hAnsi="Arial" w:cs="Arial"/>
          <w:szCs w:val="24"/>
        </w:rPr>
        <w:t>а</w:t>
      </w:r>
      <w:r w:rsidRPr="00215802">
        <w:rPr>
          <w:rFonts w:ascii="Arial" w:hAnsi="Arial" w:cs="Arial"/>
          <w:szCs w:val="24"/>
        </w:rPr>
        <w:t>тели ЗАО «Княгининская швейная фабрика»  награждается штандартом Губерн</w:t>
      </w:r>
      <w:r w:rsidRPr="00215802">
        <w:rPr>
          <w:rFonts w:ascii="Arial" w:hAnsi="Arial" w:cs="Arial"/>
          <w:szCs w:val="24"/>
        </w:rPr>
        <w:t>а</w:t>
      </w:r>
      <w:r w:rsidRPr="00215802">
        <w:rPr>
          <w:rFonts w:ascii="Arial" w:hAnsi="Arial" w:cs="Arial"/>
          <w:szCs w:val="24"/>
        </w:rPr>
        <w:t>тора.</w:t>
      </w:r>
    </w:p>
    <w:p w:rsidR="00002261" w:rsidRPr="00215802" w:rsidRDefault="00002261" w:rsidP="002D383C">
      <w:pPr>
        <w:spacing w:before="60" w:after="60"/>
        <w:ind w:firstLine="900"/>
        <w:rPr>
          <w:rFonts w:ascii="Arial" w:hAnsi="Arial" w:cs="Arial"/>
          <w:szCs w:val="24"/>
        </w:rPr>
      </w:pPr>
      <w:r w:rsidRPr="00215802">
        <w:rPr>
          <w:rFonts w:ascii="Arial" w:hAnsi="Arial" w:cs="Arial"/>
          <w:szCs w:val="24"/>
        </w:rPr>
        <w:t>ОАО «Княгининское молоко» проводит реализацию масштабного инвест</w:t>
      </w:r>
      <w:r w:rsidRPr="00215802">
        <w:rPr>
          <w:rFonts w:ascii="Arial" w:hAnsi="Arial" w:cs="Arial"/>
          <w:szCs w:val="24"/>
        </w:rPr>
        <w:t>и</w:t>
      </w:r>
      <w:r w:rsidRPr="00215802">
        <w:rPr>
          <w:rFonts w:ascii="Arial" w:hAnsi="Arial" w:cs="Arial"/>
          <w:szCs w:val="24"/>
        </w:rPr>
        <w:t>ционного проекта по расширению и  модернизации производства, целью которого является увеличение выпуска цельномолочной продукции с использованием те</w:t>
      </w:r>
      <w:r w:rsidRPr="00215802">
        <w:rPr>
          <w:rFonts w:ascii="Arial" w:hAnsi="Arial" w:cs="Arial"/>
          <w:szCs w:val="24"/>
        </w:rPr>
        <w:t>х</w:t>
      </w:r>
      <w:r w:rsidRPr="00215802">
        <w:rPr>
          <w:rFonts w:ascii="Arial" w:hAnsi="Arial" w:cs="Arial"/>
          <w:szCs w:val="24"/>
        </w:rPr>
        <w:t xml:space="preserve">нологии </w:t>
      </w:r>
      <w:r w:rsidRPr="00215802">
        <w:rPr>
          <w:rFonts w:ascii="Arial" w:hAnsi="Arial" w:cs="Arial"/>
          <w:b/>
          <w:szCs w:val="24"/>
        </w:rPr>
        <w:t>«</w:t>
      </w:r>
      <w:r w:rsidRPr="00215802">
        <w:rPr>
          <w:rFonts w:ascii="Arial" w:hAnsi="Arial" w:cs="Arial"/>
          <w:szCs w:val="24"/>
        </w:rPr>
        <w:t>Ультра клин» в полиэтиленовые  бутылки на 120 т в сутки. Стоимость проекта 566 млн.</w:t>
      </w:r>
      <w:r>
        <w:rPr>
          <w:rFonts w:ascii="Arial" w:hAnsi="Arial" w:cs="Arial"/>
          <w:szCs w:val="24"/>
        </w:rPr>
        <w:t xml:space="preserve"> </w:t>
      </w:r>
      <w:r w:rsidRPr="00215802">
        <w:rPr>
          <w:rFonts w:ascii="Arial" w:hAnsi="Arial" w:cs="Arial"/>
          <w:szCs w:val="24"/>
        </w:rPr>
        <w:t>рублей. По состоянию на 01 января 2012 года освоено 191 млн. рублей.</w:t>
      </w:r>
    </w:p>
    <w:p w:rsidR="00002261" w:rsidRPr="003636FE" w:rsidRDefault="00002261" w:rsidP="003636FE">
      <w:pPr>
        <w:spacing w:line="240" w:lineRule="auto"/>
        <w:rPr>
          <w:rFonts w:ascii="Arial" w:hAnsi="Arial" w:cs="Arial"/>
          <w:b/>
          <w:sz w:val="22"/>
        </w:rPr>
      </w:pPr>
      <w:r w:rsidRPr="003636FE">
        <w:rPr>
          <w:rFonts w:ascii="Arial" w:hAnsi="Arial" w:cs="Arial"/>
          <w:b/>
          <w:i/>
          <w:sz w:val="22"/>
        </w:rPr>
        <w:t>Таблица 10.1</w:t>
      </w:r>
    </w:p>
    <w:p w:rsidR="00002261" w:rsidRPr="003636FE" w:rsidRDefault="00002261" w:rsidP="003636FE">
      <w:pPr>
        <w:spacing w:line="240" w:lineRule="auto"/>
        <w:rPr>
          <w:rFonts w:ascii="Arial" w:hAnsi="Arial" w:cs="Arial"/>
          <w:i/>
          <w:sz w:val="22"/>
        </w:rPr>
      </w:pPr>
      <w:r w:rsidRPr="003636FE">
        <w:rPr>
          <w:rFonts w:ascii="Arial" w:hAnsi="Arial" w:cs="Arial"/>
          <w:i/>
          <w:sz w:val="22"/>
        </w:rPr>
        <w:t>Перечень промышленных предприятий Княгининского района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75"/>
        <w:gridCol w:w="4110"/>
        <w:gridCol w:w="2393"/>
        <w:gridCol w:w="2393"/>
      </w:tblGrid>
      <w:tr w:rsidR="00002261" w:rsidTr="004C6C33">
        <w:trPr>
          <w:trHeight w:val="340"/>
        </w:trPr>
        <w:tc>
          <w:tcPr>
            <w:tcW w:w="675" w:type="dxa"/>
          </w:tcPr>
          <w:p w:rsidR="00002261" w:rsidRPr="004C6C33" w:rsidRDefault="00002261" w:rsidP="004C6C33">
            <w:pPr>
              <w:spacing w:line="240" w:lineRule="auto"/>
              <w:rPr>
                <w:rFonts w:ascii="Arial" w:hAnsi="Arial" w:cs="Arial"/>
                <w:b/>
                <w:szCs w:val="24"/>
              </w:rPr>
            </w:pPr>
            <w:r w:rsidRPr="004C6C33">
              <w:rPr>
                <w:rFonts w:ascii="Arial" w:hAnsi="Arial" w:cs="Arial"/>
                <w:b/>
                <w:szCs w:val="24"/>
              </w:rPr>
              <w:t>№ п/п</w:t>
            </w:r>
          </w:p>
        </w:tc>
        <w:tc>
          <w:tcPr>
            <w:tcW w:w="4110" w:type="dxa"/>
          </w:tcPr>
          <w:p w:rsidR="00002261" w:rsidRPr="004C6C33" w:rsidRDefault="00002261" w:rsidP="004C6C33">
            <w:pPr>
              <w:spacing w:line="240" w:lineRule="auto"/>
              <w:rPr>
                <w:rFonts w:ascii="Arial" w:hAnsi="Arial" w:cs="Arial"/>
                <w:b/>
                <w:szCs w:val="24"/>
              </w:rPr>
            </w:pPr>
            <w:r w:rsidRPr="004C6C33">
              <w:rPr>
                <w:rFonts w:ascii="Arial" w:hAnsi="Arial" w:cs="Arial"/>
                <w:b/>
                <w:szCs w:val="24"/>
              </w:rPr>
              <w:t>Наименование предприятия</w:t>
            </w:r>
          </w:p>
        </w:tc>
        <w:tc>
          <w:tcPr>
            <w:tcW w:w="2393" w:type="dxa"/>
          </w:tcPr>
          <w:p w:rsidR="00002261" w:rsidRPr="004C6C33" w:rsidRDefault="00002261" w:rsidP="004C6C33">
            <w:pPr>
              <w:spacing w:line="240" w:lineRule="auto"/>
              <w:rPr>
                <w:rFonts w:ascii="Arial" w:hAnsi="Arial" w:cs="Arial"/>
                <w:b/>
                <w:szCs w:val="24"/>
              </w:rPr>
            </w:pPr>
            <w:r w:rsidRPr="004C6C33">
              <w:rPr>
                <w:rFonts w:ascii="Arial" w:hAnsi="Arial" w:cs="Arial"/>
                <w:b/>
                <w:szCs w:val="24"/>
              </w:rPr>
              <w:t>Наименование деятельности</w:t>
            </w:r>
          </w:p>
        </w:tc>
        <w:tc>
          <w:tcPr>
            <w:tcW w:w="2393" w:type="dxa"/>
          </w:tcPr>
          <w:p w:rsidR="00002261" w:rsidRPr="004C6C33" w:rsidRDefault="00002261" w:rsidP="004C6C33">
            <w:pPr>
              <w:spacing w:line="240" w:lineRule="auto"/>
              <w:rPr>
                <w:rFonts w:ascii="Arial" w:hAnsi="Arial" w:cs="Arial"/>
                <w:b/>
                <w:szCs w:val="24"/>
              </w:rPr>
            </w:pPr>
            <w:r w:rsidRPr="004C6C33">
              <w:rPr>
                <w:rFonts w:ascii="Arial" w:hAnsi="Arial" w:cs="Arial"/>
                <w:b/>
                <w:szCs w:val="24"/>
              </w:rPr>
              <w:t>Адрес</w:t>
            </w:r>
          </w:p>
        </w:tc>
      </w:tr>
      <w:tr w:rsidR="00002261" w:rsidTr="004C6C33">
        <w:trPr>
          <w:trHeight w:val="340"/>
        </w:trPr>
        <w:tc>
          <w:tcPr>
            <w:tcW w:w="675"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1</w:t>
            </w:r>
          </w:p>
        </w:tc>
        <w:tc>
          <w:tcPr>
            <w:tcW w:w="4110"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ОАО «Княгининское молоко»</w:t>
            </w:r>
          </w:p>
        </w:tc>
        <w:tc>
          <w:tcPr>
            <w:tcW w:w="2393"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Производство п</w:t>
            </w:r>
            <w:r w:rsidRPr="004C6C33">
              <w:rPr>
                <w:rFonts w:ascii="Arial" w:hAnsi="Arial" w:cs="Arial"/>
                <w:szCs w:val="24"/>
              </w:rPr>
              <w:t>и</w:t>
            </w:r>
            <w:r w:rsidRPr="004C6C33">
              <w:rPr>
                <w:rFonts w:ascii="Arial" w:hAnsi="Arial" w:cs="Arial"/>
                <w:szCs w:val="24"/>
              </w:rPr>
              <w:t>щевых продуктов</w:t>
            </w:r>
          </w:p>
        </w:tc>
        <w:tc>
          <w:tcPr>
            <w:tcW w:w="2393"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г. Княгинино,ул. Свободы, д. 7</w:t>
            </w:r>
          </w:p>
        </w:tc>
      </w:tr>
      <w:tr w:rsidR="00002261" w:rsidTr="004C6C33">
        <w:trPr>
          <w:trHeight w:val="340"/>
        </w:trPr>
        <w:tc>
          <w:tcPr>
            <w:tcW w:w="675"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2</w:t>
            </w:r>
          </w:p>
        </w:tc>
        <w:tc>
          <w:tcPr>
            <w:tcW w:w="4110"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ЗАО «Княгининская швейная фабрика»</w:t>
            </w:r>
          </w:p>
        </w:tc>
        <w:tc>
          <w:tcPr>
            <w:tcW w:w="2393"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Швейное прои</w:t>
            </w:r>
            <w:r w:rsidRPr="004C6C33">
              <w:rPr>
                <w:rFonts w:ascii="Arial" w:hAnsi="Arial" w:cs="Arial"/>
                <w:szCs w:val="24"/>
              </w:rPr>
              <w:t>з</w:t>
            </w:r>
            <w:r w:rsidRPr="004C6C33">
              <w:rPr>
                <w:rFonts w:ascii="Arial" w:hAnsi="Arial" w:cs="Arial"/>
                <w:szCs w:val="24"/>
              </w:rPr>
              <w:t>водство</w:t>
            </w:r>
          </w:p>
        </w:tc>
        <w:tc>
          <w:tcPr>
            <w:tcW w:w="2393" w:type="dxa"/>
          </w:tcPr>
          <w:p w:rsidR="00002261" w:rsidRPr="004C6C33" w:rsidRDefault="00002261" w:rsidP="004C6C33">
            <w:pPr>
              <w:spacing w:line="240" w:lineRule="auto"/>
              <w:rPr>
                <w:rFonts w:ascii="Arial" w:hAnsi="Arial" w:cs="Arial"/>
                <w:szCs w:val="24"/>
              </w:rPr>
            </w:pPr>
            <w:r w:rsidRPr="004C6C33">
              <w:rPr>
                <w:rFonts w:ascii="Arial" w:hAnsi="Arial" w:cs="Arial"/>
                <w:szCs w:val="24"/>
              </w:rPr>
              <w:t>г. Княгинино, ул. Свободы, д. 28</w:t>
            </w:r>
          </w:p>
        </w:tc>
      </w:tr>
    </w:tbl>
    <w:p w:rsidR="00002261" w:rsidRPr="002C528F" w:rsidRDefault="00002261" w:rsidP="002D383C">
      <w:pPr>
        <w:rPr>
          <w:rFonts w:ascii="Arial" w:hAnsi="Arial" w:cs="Arial"/>
          <w:b/>
          <w:i/>
          <w:szCs w:val="24"/>
        </w:rPr>
      </w:pPr>
    </w:p>
    <w:p w:rsidR="00002261" w:rsidRDefault="00002261" w:rsidP="003636FE">
      <w:pPr>
        <w:autoSpaceDE w:val="0"/>
        <w:autoSpaceDN w:val="0"/>
        <w:adjustRightInd w:val="0"/>
        <w:rPr>
          <w:rFonts w:ascii="Arial" w:hAnsi="Arial" w:cs="Arial"/>
          <w:bCs/>
          <w:i/>
          <w:iCs/>
          <w:color w:val="000000"/>
          <w:szCs w:val="24"/>
          <w:u w:val="single"/>
        </w:rPr>
      </w:pPr>
      <w:r w:rsidRPr="00123057">
        <w:rPr>
          <w:rFonts w:ascii="Arial" w:hAnsi="Arial" w:cs="Arial"/>
          <w:bCs/>
          <w:i/>
          <w:iCs/>
          <w:color w:val="000000"/>
          <w:szCs w:val="24"/>
          <w:u w:val="single"/>
        </w:rPr>
        <w:t>Сельское хозяйство</w:t>
      </w:r>
    </w:p>
    <w:p w:rsidR="00002261" w:rsidRPr="00A73A3C" w:rsidRDefault="00002261" w:rsidP="00A73A3C">
      <w:pPr>
        <w:ind w:firstLine="900"/>
        <w:rPr>
          <w:rFonts w:ascii="Arial" w:hAnsi="Arial" w:cs="Arial"/>
          <w:szCs w:val="24"/>
        </w:rPr>
      </w:pPr>
      <w:r>
        <w:rPr>
          <w:rFonts w:ascii="Arial" w:hAnsi="Arial" w:cs="Arial"/>
          <w:szCs w:val="24"/>
        </w:rPr>
        <w:t>В отрасли сельского хозяйства</w:t>
      </w:r>
      <w:r w:rsidRPr="00A73A3C">
        <w:rPr>
          <w:rFonts w:ascii="Arial" w:hAnsi="Arial" w:cs="Arial"/>
          <w:szCs w:val="24"/>
        </w:rPr>
        <w:t xml:space="preserve">  работают 9 сельхозпредприятий и 24 кр</w:t>
      </w:r>
      <w:r w:rsidRPr="00A73A3C">
        <w:rPr>
          <w:rFonts w:ascii="Arial" w:hAnsi="Arial" w:cs="Arial"/>
          <w:szCs w:val="24"/>
        </w:rPr>
        <w:t>е</w:t>
      </w:r>
      <w:r w:rsidRPr="00A73A3C">
        <w:rPr>
          <w:rFonts w:ascii="Arial" w:hAnsi="Arial" w:cs="Arial"/>
          <w:szCs w:val="24"/>
        </w:rPr>
        <w:t xml:space="preserve">стьянско-фермерских хозяйства. </w:t>
      </w:r>
    </w:p>
    <w:p w:rsidR="00002261" w:rsidRPr="00A73A3C" w:rsidRDefault="00002261" w:rsidP="00A73A3C">
      <w:pPr>
        <w:rPr>
          <w:rFonts w:ascii="Arial" w:hAnsi="Arial" w:cs="Arial"/>
          <w:szCs w:val="24"/>
        </w:rPr>
      </w:pPr>
      <w:r w:rsidRPr="00A73A3C">
        <w:rPr>
          <w:rFonts w:ascii="Arial" w:hAnsi="Arial" w:cs="Arial"/>
          <w:szCs w:val="24"/>
        </w:rPr>
        <w:t xml:space="preserve">           Общая площадь сельскохозяйственных угодий  в районе составляет 61528 га. В 2011 году фактически использовано 47579 га. Снижение по сравнению с 2010 годом произошло  в связи с сокращением площади чистых паров (в связи с сев</w:t>
      </w:r>
      <w:r w:rsidRPr="00A73A3C">
        <w:rPr>
          <w:rFonts w:ascii="Arial" w:hAnsi="Arial" w:cs="Arial"/>
          <w:szCs w:val="24"/>
        </w:rPr>
        <w:t>о</w:t>
      </w:r>
      <w:r w:rsidRPr="00A73A3C">
        <w:rPr>
          <w:rFonts w:ascii="Arial" w:hAnsi="Arial" w:cs="Arial"/>
          <w:szCs w:val="24"/>
        </w:rPr>
        <w:t>оборотом арендатор земли колхоза «Ургинский» не вспа</w:t>
      </w:r>
      <w:r>
        <w:rPr>
          <w:rFonts w:ascii="Arial" w:hAnsi="Arial" w:cs="Arial"/>
          <w:szCs w:val="24"/>
        </w:rPr>
        <w:t>хал 1254 га паров). В 2013</w:t>
      </w:r>
      <w:r w:rsidRPr="00A73A3C">
        <w:rPr>
          <w:rFonts w:ascii="Arial" w:hAnsi="Arial" w:cs="Arial"/>
          <w:szCs w:val="24"/>
        </w:rPr>
        <w:t xml:space="preserve"> и последующих годах планируется увеличение размера используемой пашни за счет крестьянско-фермерских хозяйств.</w:t>
      </w:r>
    </w:p>
    <w:p w:rsidR="00002261" w:rsidRPr="00A73A3C" w:rsidRDefault="00002261" w:rsidP="00A73A3C">
      <w:pPr>
        <w:ind w:firstLine="720"/>
        <w:rPr>
          <w:rFonts w:ascii="Arial" w:hAnsi="Arial" w:cs="Arial"/>
          <w:szCs w:val="24"/>
        </w:rPr>
      </w:pPr>
      <w:r w:rsidRPr="00A73A3C">
        <w:rPr>
          <w:rFonts w:ascii="Arial" w:hAnsi="Arial" w:cs="Arial"/>
          <w:szCs w:val="24"/>
        </w:rPr>
        <w:t xml:space="preserve">В последнее время наметилась положительная тенденция работы отрасли.  </w:t>
      </w:r>
    </w:p>
    <w:p w:rsidR="00002261" w:rsidRPr="003636FE" w:rsidRDefault="00002261" w:rsidP="003636FE">
      <w:pPr>
        <w:spacing w:line="240" w:lineRule="auto"/>
        <w:jc w:val="left"/>
        <w:rPr>
          <w:rFonts w:ascii="Arial" w:hAnsi="Arial" w:cs="Arial"/>
          <w:b/>
          <w:i/>
          <w:sz w:val="22"/>
        </w:rPr>
      </w:pPr>
      <w:r w:rsidRPr="003636FE">
        <w:rPr>
          <w:rFonts w:ascii="Arial" w:hAnsi="Arial" w:cs="Arial"/>
          <w:b/>
          <w:i/>
          <w:sz w:val="22"/>
        </w:rPr>
        <w:t>Таблица 10.2</w:t>
      </w:r>
    </w:p>
    <w:p w:rsidR="00002261" w:rsidRPr="003636FE" w:rsidRDefault="00002261" w:rsidP="003636FE">
      <w:pPr>
        <w:spacing w:line="240" w:lineRule="auto"/>
        <w:rPr>
          <w:rFonts w:ascii="Arial" w:hAnsi="Arial" w:cs="Arial"/>
          <w:i/>
          <w:sz w:val="22"/>
        </w:rPr>
      </w:pPr>
      <w:r w:rsidRPr="003636FE">
        <w:rPr>
          <w:rFonts w:ascii="Arial" w:hAnsi="Arial" w:cs="Arial"/>
          <w:i/>
          <w:sz w:val="22"/>
        </w:rPr>
        <w:t xml:space="preserve">Показатели по сельскому хозяйству в динамике                                                                                     </w:t>
      </w:r>
    </w:p>
    <w:tbl>
      <w:tblPr>
        <w:tblW w:w="5000" w:type="pct"/>
        <w:tblLook w:val="00A0"/>
      </w:tblPr>
      <w:tblGrid>
        <w:gridCol w:w="4725"/>
        <w:gridCol w:w="1480"/>
        <w:gridCol w:w="1078"/>
        <w:gridCol w:w="1212"/>
        <w:gridCol w:w="1076"/>
      </w:tblGrid>
      <w:tr w:rsidR="00002261" w:rsidRPr="00A73A3C" w:rsidTr="003636FE">
        <w:trPr>
          <w:trHeight w:val="340"/>
        </w:trPr>
        <w:tc>
          <w:tcPr>
            <w:tcW w:w="2469" w:type="pct"/>
            <w:tcBorders>
              <w:top w:val="single" w:sz="4" w:space="0" w:color="auto"/>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b/>
                <w:szCs w:val="24"/>
              </w:rPr>
            </w:pPr>
            <w:r>
              <w:rPr>
                <w:rFonts w:ascii="Arial" w:hAnsi="Arial" w:cs="Arial"/>
                <w:b/>
                <w:szCs w:val="24"/>
              </w:rPr>
              <w:t>Показатели</w:t>
            </w:r>
          </w:p>
        </w:tc>
        <w:tc>
          <w:tcPr>
            <w:tcW w:w="773" w:type="pct"/>
            <w:tcBorders>
              <w:top w:val="single" w:sz="4" w:space="0" w:color="auto"/>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b/>
                <w:szCs w:val="24"/>
              </w:rPr>
            </w:pPr>
            <w:r w:rsidRPr="00A73A3C">
              <w:rPr>
                <w:rFonts w:ascii="Arial" w:hAnsi="Arial" w:cs="Arial"/>
                <w:b/>
                <w:szCs w:val="24"/>
              </w:rPr>
              <w:t>Ед</w:t>
            </w:r>
            <w:r>
              <w:rPr>
                <w:rFonts w:ascii="Arial" w:hAnsi="Arial" w:cs="Arial"/>
                <w:b/>
                <w:szCs w:val="24"/>
              </w:rPr>
              <w:t>.</w:t>
            </w:r>
            <w:r w:rsidRPr="00A73A3C">
              <w:rPr>
                <w:rFonts w:ascii="Arial" w:hAnsi="Arial" w:cs="Arial"/>
                <w:b/>
                <w:szCs w:val="24"/>
              </w:rPr>
              <w:t xml:space="preserve"> изм</w:t>
            </w:r>
            <w:r>
              <w:rPr>
                <w:rFonts w:ascii="Arial" w:hAnsi="Arial" w:cs="Arial"/>
                <w:b/>
                <w:szCs w:val="24"/>
              </w:rPr>
              <w:t>.</w:t>
            </w:r>
          </w:p>
        </w:tc>
        <w:tc>
          <w:tcPr>
            <w:tcW w:w="563" w:type="pct"/>
            <w:tcBorders>
              <w:top w:val="single" w:sz="4" w:space="0" w:color="auto"/>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b/>
                <w:szCs w:val="24"/>
              </w:rPr>
            </w:pPr>
            <w:r w:rsidRPr="00A73A3C">
              <w:rPr>
                <w:rFonts w:ascii="Arial" w:hAnsi="Arial" w:cs="Arial"/>
                <w:b/>
                <w:szCs w:val="24"/>
              </w:rPr>
              <w:t>2009</w:t>
            </w:r>
          </w:p>
        </w:tc>
        <w:tc>
          <w:tcPr>
            <w:tcW w:w="633" w:type="pct"/>
            <w:tcBorders>
              <w:top w:val="single" w:sz="4" w:space="0" w:color="auto"/>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b/>
                <w:szCs w:val="24"/>
              </w:rPr>
            </w:pPr>
            <w:r w:rsidRPr="00A73A3C">
              <w:rPr>
                <w:rFonts w:ascii="Arial" w:hAnsi="Arial" w:cs="Arial"/>
                <w:b/>
                <w:szCs w:val="24"/>
              </w:rPr>
              <w:t>2010</w:t>
            </w:r>
          </w:p>
        </w:tc>
        <w:tc>
          <w:tcPr>
            <w:tcW w:w="563" w:type="pct"/>
            <w:tcBorders>
              <w:top w:val="single" w:sz="4" w:space="0" w:color="auto"/>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b/>
                <w:szCs w:val="24"/>
              </w:rPr>
            </w:pPr>
            <w:r w:rsidRPr="00A73A3C">
              <w:rPr>
                <w:rFonts w:ascii="Arial" w:hAnsi="Arial" w:cs="Arial"/>
                <w:b/>
                <w:szCs w:val="24"/>
              </w:rPr>
              <w:t>2011</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Поголовье КРС</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гол</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6288</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6418</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6733</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в.т. числе коров</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гол</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2840</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2914</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3086</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производство молока</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тонн</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9541</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11238</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12780</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надой на 1 корову</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кг</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3559</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3682</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4141</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выращивание мяса</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тонн</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689</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883</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935</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площади зерновых культур</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 xml:space="preserve">га </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15912</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16416</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17741</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получено субсидий</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млн. руб.</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56969</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81858</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88875</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в.т.  Федеральный бюджет</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млн. руб.</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29827</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23116</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31782</w:t>
            </w:r>
          </w:p>
        </w:tc>
      </w:tr>
      <w:tr w:rsidR="00002261" w:rsidRPr="00A73A3C" w:rsidTr="003636FE">
        <w:trPr>
          <w:trHeight w:val="340"/>
        </w:trPr>
        <w:tc>
          <w:tcPr>
            <w:tcW w:w="2469" w:type="pct"/>
            <w:tcBorders>
              <w:top w:val="nil"/>
              <w:left w:val="single" w:sz="4" w:space="0" w:color="auto"/>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областной бюджет</w:t>
            </w:r>
          </w:p>
        </w:tc>
        <w:tc>
          <w:tcPr>
            <w:tcW w:w="77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rPr>
                <w:rFonts w:ascii="Arial" w:hAnsi="Arial" w:cs="Arial"/>
                <w:szCs w:val="24"/>
              </w:rPr>
            </w:pPr>
            <w:r w:rsidRPr="00A73A3C">
              <w:rPr>
                <w:rFonts w:ascii="Arial" w:hAnsi="Arial" w:cs="Arial"/>
                <w:szCs w:val="24"/>
              </w:rPr>
              <w:t>млн. руб.</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27142</w:t>
            </w:r>
          </w:p>
        </w:tc>
        <w:tc>
          <w:tcPr>
            <w:tcW w:w="63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58742</w:t>
            </w:r>
          </w:p>
        </w:tc>
        <w:tc>
          <w:tcPr>
            <w:tcW w:w="563" w:type="pct"/>
            <w:tcBorders>
              <w:top w:val="nil"/>
              <w:left w:val="nil"/>
              <w:bottom w:val="single" w:sz="4" w:space="0" w:color="auto"/>
              <w:right w:val="single" w:sz="4" w:space="0" w:color="auto"/>
            </w:tcBorders>
            <w:noWrap/>
            <w:vAlign w:val="bottom"/>
          </w:tcPr>
          <w:p w:rsidR="00002261" w:rsidRPr="00A73A3C" w:rsidRDefault="00002261" w:rsidP="003636FE">
            <w:pPr>
              <w:spacing w:line="240" w:lineRule="auto"/>
              <w:jc w:val="right"/>
              <w:rPr>
                <w:rFonts w:ascii="Arial" w:hAnsi="Arial" w:cs="Arial"/>
                <w:szCs w:val="24"/>
              </w:rPr>
            </w:pPr>
            <w:r w:rsidRPr="00A73A3C">
              <w:rPr>
                <w:rFonts w:ascii="Arial" w:hAnsi="Arial" w:cs="Arial"/>
                <w:szCs w:val="24"/>
              </w:rPr>
              <w:t>57093</w:t>
            </w:r>
          </w:p>
        </w:tc>
      </w:tr>
    </w:tbl>
    <w:p w:rsidR="00002261" w:rsidRPr="00A73A3C" w:rsidRDefault="00002261" w:rsidP="00A73A3C">
      <w:pPr>
        <w:ind w:firstLine="720"/>
        <w:rPr>
          <w:rFonts w:ascii="Arial" w:hAnsi="Arial" w:cs="Arial"/>
          <w:szCs w:val="24"/>
        </w:rPr>
      </w:pPr>
    </w:p>
    <w:p w:rsidR="00002261" w:rsidRPr="00A73A3C" w:rsidRDefault="00002261" w:rsidP="00A73A3C">
      <w:pPr>
        <w:ind w:firstLine="720"/>
        <w:rPr>
          <w:rFonts w:ascii="Arial" w:hAnsi="Arial" w:cs="Arial"/>
          <w:szCs w:val="24"/>
        </w:rPr>
      </w:pPr>
      <w:r w:rsidRPr="00A73A3C">
        <w:rPr>
          <w:rFonts w:ascii="Arial" w:hAnsi="Arial" w:cs="Arial"/>
          <w:szCs w:val="24"/>
        </w:rPr>
        <w:t>Этому способствует увеличение государственной поддержки, приход до</w:t>
      </w:r>
      <w:r w:rsidRPr="00A73A3C">
        <w:rPr>
          <w:rFonts w:ascii="Arial" w:hAnsi="Arial" w:cs="Arial"/>
          <w:szCs w:val="24"/>
        </w:rPr>
        <w:t>б</w:t>
      </w:r>
      <w:r w:rsidRPr="00A73A3C">
        <w:rPr>
          <w:rFonts w:ascii="Arial" w:hAnsi="Arial" w:cs="Arial"/>
          <w:szCs w:val="24"/>
        </w:rPr>
        <w:t>росовестных инвесторов, да и погодные условия уходящего года были благопр</w:t>
      </w:r>
      <w:r w:rsidRPr="00A73A3C">
        <w:rPr>
          <w:rFonts w:ascii="Arial" w:hAnsi="Arial" w:cs="Arial"/>
          <w:szCs w:val="24"/>
        </w:rPr>
        <w:t>и</w:t>
      </w:r>
      <w:r w:rsidRPr="00A73A3C">
        <w:rPr>
          <w:rFonts w:ascii="Arial" w:hAnsi="Arial" w:cs="Arial"/>
          <w:szCs w:val="24"/>
        </w:rPr>
        <w:t>ятные.</w:t>
      </w:r>
    </w:p>
    <w:p w:rsidR="00002261" w:rsidRPr="00A73A3C" w:rsidRDefault="00002261" w:rsidP="00A73A3C">
      <w:pPr>
        <w:ind w:firstLine="720"/>
        <w:rPr>
          <w:rFonts w:ascii="Arial" w:hAnsi="Arial" w:cs="Arial"/>
          <w:szCs w:val="24"/>
        </w:rPr>
      </w:pPr>
      <w:r w:rsidRPr="00A73A3C">
        <w:rPr>
          <w:rFonts w:ascii="Arial" w:hAnsi="Arial" w:cs="Arial"/>
          <w:szCs w:val="24"/>
        </w:rPr>
        <w:t>Производство валовой продукции в хозяйствах всех категорий в сопостав</w:t>
      </w:r>
      <w:r w:rsidRPr="00A73A3C">
        <w:rPr>
          <w:rFonts w:ascii="Arial" w:hAnsi="Arial" w:cs="Arial"/>
          <w:szCs w:val="24"/>
        </w:rPr>
        <w:t>и</w:t>
      </w:r>
      <w:r w:rsidRPr="00A73A3C">
        <w:rPr>
          <w:rFonts w:ascii="Arial" w:hAnsi="Arial" w:cs="Arial"/>
          <w:szCs w:val="24"/>
        </w:rPr>
        <w:t xml:space="preserve">мых ценах составило 624 млн. рублей, это почти на 42% выше уровня 2010 года. </w:t>
      </w:r>
    </w:p>
    <w:p w:rsidR="00002261" w:rsidRPr="00A73A3C" w:rsidRDefault="00002261" w:rsidP="00A73A3C">
      <w:pPr>
        <w:ind w:firstLine="720"/>
        <w:rPr>
          <w:rFonts w:ascii="Arial" w:hAnsi="Arial" w:cs="Arial"/>
          <w:szCs w:val="24"/>
        </w:rPr>
      </w:pPr>
      <w:r w:rsidRPr="00A73A3C">
        <w:rPr>
          <w:rFonts w:ascii="Arial" w:hAnsi="Arial" w:cs="Arial"/>
          <w:szCs w:val="24"/>
        </w:rPr>
        <w:t xml:space="preserve">     Прибыль до налогообложения составила 37,5 млн. рублей. В 2011 году все хозяйства, за счет получаемых дотаций, сработали с прибылью.</w:t>
      </w:r>
    </w:p>
    <w:p w:rsidR="00002261" w:rsidRPr="00A73A3C" w:rsidRDefault="00002261" w:rsidP="00A73A3C">
      <w:pPr>
        <w:ind w:firstLine="900"/>
        <w:rPr>
          <w:rFonts w:ascii="Arial" w:hAnsi="Arial" w:cs="Arial"/>
          <w:szCs w:val="24"/>
        </w:rPr>
      </w:pPr>
      <w:r w:rsidRPr="00A73A3C">
        <w:rPr>
          <w:rFonts w:ascii="Arial" w:hAnsi="Arial" w:cs="Arial"/>
          <w:szCs w:val="24"/>
        </w:rPr>
        <w:t>Валовый сбор зерна получен около 43 тыс</w:t>
      </w:r>
      <w:r>
        <w:rPr>
          <w:rFonts w:ascii="Arial" w:hAnsi="Arial" w:cs="Arial"/>
          <w:szCs w:val="24"/>
        </w:rPr>
        <w:t>.</w:t>
      </w:r>
      <w:r w:rsidRPr="00A73A3C">
        <w:rPr>
          <w:rFonts w:ascii="Arial" w:hAnsi="Arial" w:cs="Arial"/>
          <w:szCs w:val="24"/>
        </w:rPr>
        <w:t xml:space="preserve"> тонн, что на 500 тонн больше, чем в 2009 году и в 2,5 раза больше уровня 2010 года. </w:t>
      </w:r>
    </w:p>
    <w:p w:rsidR="00002261" w:rsidRPr="00A73A3C" w:rsidRDefault="00002261" w:rsidP="00A73A3C">
      <w:pPr>
        <w:ind w:firstLine="720"/>
        <w:rPr>
          <w:rFonts w:ascii="Arial" w:hAnsi="Arial" w:cs="Arial"/>
          <w:i/>
          <w:szCs w:val="24"/>
        </w:rPr>
      </w:pPr>
      <w:r w:rsidRPr="00A73A3C">
        <w:rPr>
          <w:rFonts w:ascii="Arial" w:hAnsi="Arial" w:cs="Arial"/>
          <w:szCs w:val="24"/>
        </w:rPr>
        <w:t>Увеличение поголовья коров и достаточное количество кормов позволили увеличить  производство молока.</w:t>
      </w:r>
    </w:p>
    <w:p w:rsidR="00002261" w:rsidRPr="00A73A3C" w:rsidRDefault="00002261" w:rsidP="00A73A3C">
      <w:pPr>
        <w:rPr>
          <w:rFonts w:ascii="Arial" w:hAnsi="Arial" w:cs="Arial"/>
          <w:szCs w:val="24"/>
        </w:rPr>
      </w:pPr>
      <w:r w:rsidRPr="00A73A3C">
        <w:rPr>
          <w:rFonts w:ascii="Arial" w:hAnsi="Arial" w:cs="Arial"/>
          <w:szCs w:val="24"/>
        </w:rPr>
        <w:t xml:space="preserve">              В 2011 году в трёх хозяйствах проводилась реконструкция, а в 5 хозяйс</w:t>
      </w:r>
      <w:r w:rsidRPr="00A73A3C">
        <w:rPr>
          <w:rFonts w:ascii="Arial" w:hAnsi="Arial" w:cs="Arial"/>
          <w:szCs w:val="24"/>
        </w:rPr>
        <w:t>т</w:t>
      </w:r>
      <w:r w:rsidRPr="00A73A3C">
        <w:rPr>
          <w:rFonts w:ascii="Arial" w:hAnsi="Arial" w:cs="Arial"/>
          <w:szCs w:val="24"/>
        </w:rPr>
        <w:t>вах  была проведена модернизация животноводческих  ферм. Приобретено и у</w:t>
      </w:r>
      <w:r w:rsidRPr="00A73A3C">
        <w:rPr>
          <w:rFonts w:ascii="Arial" w:hAnsi="Arial" w:cs="Arial"/>
          <w:szCs w:val="24"/>
        </w:rPr>
        <w:t>с</w:t>
      </w:r>
      <w:r w:rsidRPr="00A73A3C">
        <w:rPr>
          <w:rFonts w:ascii="Arial" w:hAnsi="Arial" w:cs="Arial"/>
          <w:szCs w:val="24"/>
        </w:rPr>
        <w:t>тановлено животноводческого оборудования: 7 молокопроводов и 5 холодильных установок.</w:t>
      </w:r>
    </w:p>
    <w:p w:rsidR="00002261" w:rsidRPr="00A73A3C" w:rsidRDefault="00002261" w:rsidP="00A73A3C">
      <w:pPr>
        <w:rPr>
          <w:rFonts w:ascii="Arial" w:hAnsi="Arial" w:cs="Arial"/>
          <w:szCs w:val="24"/>
        </w:rPr>
      </w:pPr>
      <w:r w:rsidRPr="00A73A3C">
        <w:rPr>
          <w:rFonts w:ascii="Arial" w:hAnsi="Arial" w:cs="Arial"/>
          <w:szCs w:val="24"/>
        </w:rPr>
        <w:t xml:space="preserve">      Эффективно работает программа по обновлению машинно-тракторного парка. Всего в районе было приобретено 14 единиц новой самоходной техники.</w:t>
      </w:r>
    </w:p>
    <w:p w:rsidR="00002261" w:rsidRPr="00A73A3C" w:rsidRDefault="00002261" w:rsidP="00A73A3C">
      <w:pPr>
        <w:ind w:firstLine="900"/>
        <w:rPr>
          <w:rFonts w:ascii="Arial" w:hAnsi="Arial" w:cs="Arial"/>
          <w:szCs w:val="24"/>
        </w:rPr>
      </w:pPr>
      <w:r w:rsidRPr="00A73A3C">
        <w:rPr>
          <w:rFonts w:ascii="Arial" w:hAnsi="Arial" w:cs="Arial"/>
          <w:szCs w:val="24"/>
        </w:rPr>
        <w:t>За достижение высоких производственных показателей, стабильное ра</w:t>
      </w:r>
      <w:r w:rsidRPr="00A73A3C">
        <w:rPr>
          <w:rFonts w:ascii="Arial" w:hAnsi="Arial" w:cs="Arial"/>
          <w:szCs w:val="24"/>
        </w:rPr>
        <w:t>з</w:t>
      </w:r>
      <w:r w:rsidRPr="00A73A3C">
        <w:rPr>
          <w:rFonts w:ascii="Arial" w:hAnsi="Arial" w:cs="Arial"/>
          <w:szCs w:val="24"/>
        </w:rPr>
        <w:t>витие АПК   Княгининский район награжден  дипломом министерства сельского хозяйства Нижегородской области</w:t>
      </w:r>
    </w:p>
    <w:p w:rsidR="00002261" w:rsidRPr="00A73A3C" w:rsidRDefault="00002261" w:rsidP="00A73A3C">
      <w:pPr>
        <w:ind w:firstLine="900"/>
        <w:rPr>
          <w:rFonts w:ascii="Arial" w:hAnsi="Arial" w:cs="Arial"/>
          <w:i/>
          <w:szCs w:val="24"/>
        </w:rPr>
      </w:pPr>
      <w:r w:rsidRPr="00A73A3C">
        <w:rPr>
          <w:rFonts w:ascii="Arial" w:hAnsi="Arial" w:cs="Arial"/>
          <w:szCs w:val="24"/>
        </w:rPr>
        <w:t>В текущем году будут  прилагаться все усилия, для сохранения полож</w:t>
      </w:r>
      <w:r w:rsidRPr="00A73A3C">
        <w:rPr>
          <w:rFonts w:ascii="Arial" w:hAnsi="Arial" w:cs="Arial"/>
          <w:szCs w:val="24"/>
        </w:rPr>
        <w:t>и</w:t>
      </w:r>
      <w:r w:rsidRPr="00A73A3C">
        <w:rPr>
          <w:rFonts w:ascii="Arial" w:hAnsi="Arial" w:cs="Arial"/>
          <w:szCs w:val="24"/>
        </w:rPr>
        <w:t>тельной динамики показателей.</w:t>
      </w:r>
    </w:p>
    <w:p w:rsidR="00002261" w:rsidRPr="003636FE" w:rsidRDefault="00002261" w:rsidP="003636FE">
      <w:pPr>
        <w:spacing w:line="240" w:lineRule="auto"/>
        <w:rPr>
          <w:rFonts w:ascii="Arial" w:hAnsi="Arial" w:cs="Arial"/>
          <w:b/>
          <w:sz w:val="22"/>
        </w:rPr>
      </w:pPr>
      <w:r w:rsidRPr="003636FE">
        <w:rPr>
          <w:rFonts w:ascii="Arial" w:hAnsi="Arial" w:cs="Arial"/>
          <w:b/>
          <w:i/>
          <w:sz w:val="22"/>
        </w:rPr>
        <w:t>Таблица 10.3</w:t>
      </w:r>
    </w:p>
    <w:p w:rsidR="00002261" w:rsidRPr="003636FE" w:rsidRDefault="00002261" w:rsidP="003636FE">
      <w:pPr>
        <w:spacing w:line="240" w:lineRule="auto"/>
        <w:rPr>
          <w:rFonts w:ascii="Arial" w:hAnsi="Arial" w:cs="Arial"/>
          <w:i/>
          <w:sz w:val="22"/>
        </w:rPr>
      </w:pPr>
      <w:r w:rsidRPr="003636FE">
        <w:rPr>
          <w:rFonts w:ascii="Arial" w:hAnsi="Arial" w:cs="Arial"/>
          <w:i/>
          <w:sz w:val="22"/>
        </w:rPr>
        <w:t>Перечень сельскохозяйственных организаций Княгининского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
        <w:gridCol w:w="2578"/>
        <w:gridCol w:w="3028"/>
        <w:gridCol w:w="1683"/>
        <w:gridCol w:w="1820"/>
      </w:tblGrid>
      <w:tr w:rsidR="00002261" w:rsidRPr="00A73A3C" w:rsidTr="003636FE">
        <w:trPr>
          <w:trHeight w:val="340"/>
          <w:tblHeader/>
        </w:trPr>
        <w:tc>
          <w:tcPr>
            <w:tcW w:w="241" w:type="pct"/>
          </w:tcPr>
          <w:p w:rsidR="00002261" w:rsidRPr="00A73A3C" w:rsidRDefault="00002261" w:rsidP="003636FE">
            <w:pPr>
              <w:tabs>
                <w:tab w:val="center" w:pos="4677"/>
                <w:tab w:val="right" w:pos="9355"/>
              </w:tabs>
              <w:spacing w:line="240" w:lineRule="auto"/>
              <w:jc w:val="center"/>
              <w:rPr>
                <w:rFonts w:ascii="Arial" w:hAnsi="Arial" w:cs="Arial"/>
                <w:b/>
                <w:sz w:val="22"/>
              </w:rPr>
            </w:pPr>
            <w:r w:rsidRPr="00A73A3C">
              <w:rPr>
                <w:rFonts w:ascii="Arial" w:hAnsi="Arial" w:cs="Arial"/>
                <w:b/>
                <w:sz w:val="22"/>
              </w:rPr>
              <w:t>№</w:t>
            </w:r>
          </w:p>
        </w:tc>
        <w:tc>
          <w:tcPr>
            <w:tcW w:w="1347" w:type="pct"/>
          </w:tcPr>
          <w:p w:rsidR="00002261" w:rsidRPr="00A73A3C" w:rsidRDefault="00002261" w:rsidP="003636FE">
            <w:pPr>
              <w:tabs>
                <w:tab w:val="center" w:pos="4677"/>
                <w:tab w:val="right" w:pos="9355"/>
              </w:tabs>
              <w:spacing w:line="240" w:lineRule="auto"/>
              <w:jc w:val="center"/>
              <w:rPr>
                <w:rFonts w:ascii="Arial" w:hAnsi="Arial" w:cs="Arial"/>
                <w:b/>
                <w:sz w:val="22"/>
              </w:rPr>
            </w:pPr>
            <w:r w:rsidRPr="00A73A3C">
              <w:rPr>
                <w:rFonts w:ascii="Arial" w:hAnsi="Arial" w:cs="Arial"/>
                <w:b/>
                <w:sz w:val="22"/>
              </w:rPr>
              <w:t>С/х предприятие</w:t>
            </w:r>
          </w:p>
        </w:tc>
        <w:tc>
          <w:tcPr>
            <w:tcW w:w="1582" w:type="pct"/>
          </w:tcPr>
          <w:p w:rsidR="00002261" w:rsidRPr="00A73A3C" w:rsidRDefault="00002261" w:rsidP="003636FE">
            <w:pPr>
              <w:tabs>
                <w:tab w:val="center" w:pos="4677"/>
                <w:tab w:val="right" w:pos="9355"/>
              </w:tabs>
              <w:spacing w:line="240" w:lineRule="auto"/>
              <w:jc w:val="center"/>
              <w:rPr>
                <w:rFonts w:ascii="Arial" w:hAnsi="Arial" w:cs="Arial"/>
                <w:b/>
                <w:sz w:val="22"/>
              </w:rPr>
            </w:pPr>
            <w:r w:rsidRPr="00A73A3C">
              <w:rPr>
                <w:rFonts w:ascii="Arial" w:hAnsi="Arial" w:cs="Arial"/>
                <w:b/>
                <w:sz w:val="22"/>
              </w:rPr>
              <w:t>Адрес</w:t>
            </w:r>
          </w:p>
        </w:tc>
        <w:tc>
          <w:tcPr>
            <w:tcW w:w="879" w:type="pct"/>
          </w:tcPr>
          <w:p w:rsidR="00002261" w:rsidRPr="00A73A3C" w:rsidRDefault="00002261" w:rsidP="003636FE">
            <w:pPr>
              <w:tabs>
                <w:tab w:val="center" w:pos="4677"/>
                <w:tab w:val="right" w:pos="9355"/>
              </w:tabs>
              <w:spacing w:line="240" w:lineRule="auto"/>
              <w:jc w:val="center"/>
              <w:rPr>
                <w:rFonts w:ascii="Arial" w:hAnsi="Arial" w:cs="Arial"/>
                <w:b/>
                <w:sz w:val="22"/>
              </w:rPr>
            </w:pPr>
            <w:r w:rsidRPr="00A73A3C">
              <w:rPr>
                <w:rFonts w:ascii="Arial" w:hAnsi="Arial" w:cs="Arial"/>
                <w:b/>
                <w:sz w:val="22"/>
              </w:rPr>
              <w:t>Количество ферм КРС, свиноферм</w:t>
            </w:r>
          </w:p>
        </w:tc>
        <w:tc>
          <w:tcPr>
            <w:tcW w:w="951" w:type="pct"/>
          </w:tcPr>
          <w:p w:rsidR="00002261" w:rsidRPr="00A73A3C" w:rsidRDefault="00002261" w:rsidP="003636FE">
            <w:pPr>
              <w:tabs>
                <w:tab w:val="center" w:pos="4677"/>
                <w:tab w:val="right" w:pos="9355"/>
              </w:tabs>
              <w:spacing w:line="240" w:lineRule="auto"/>
              <w:jc w:val="center"/>
              <w:rPr>
                <w:rFonts w:ascii="Arial" w:hAnsi="Arial" w:cs="Arial"/>
                <w:b/>
                <w:sz w:val="22"/>
              </w:rPr>
            </w:pPr>
            <w:r w:rsidRPr="00A73A3C">
              <w:rPr>
                <w:rFonts w:ascii="Arial" w:hAnsi="Arial" w:cs="Arial"/>
                <w:b/>
                <w:sz w:val="22"/>
              </w:rPr>
              <w:t>Поголовье на каждом об</w:t>
            </w:r>
            <w:r w:rsidRPr="00A73A3C">
              <w:rPr>
                <w:rFonts w:ascii="Arial" w:hAnsi="Arial" w:cs="Arial"/>
                <w:b/>
                <w:sz w:val="22"/>
              </w:rPr>
              <w:t>ъ</w:t>
            </w:r>
            <w:r w:rsidRPr="00A73A3C">
              <w:rPr>
                <w:rFonts w:ascii="Arial" w:hAnsi="Arial" w:cs="Arial"/>
                <w:b/>
                <w:sz w:val="22"/>
              </w:rPr>
              <w:t>екте предпр</w:t>
            </w:r>
            <w:r w:rsidRPr="00A73A3C">
              <w:rPr>
                <w:rFonts w:ascii="Arial" w:hAnsi="Arial" w:cs="Arial"/>
                <w:b/>
                <w:sz w:val="22"/>
              </w:rPr>
              <w:t>и</w:t>
            </w:r>
            <w:r w:rsidRPr="00A73A3C">
              <w:rPr>
                <w:rFonts w:ascii="Arial" w:hAnsi="Arial" w:cs="Arial"/>
                <w:b/>
                <w:sz w:val="22"/>
              </w:rPr>
              <w:t>ятия</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ООО «АП Соловье</w:t>
            </w:r>
            <w:r w:rsidRPr="00A73A3C">
              <w:rPr>
                <w:rFonts w:ascii="Arial" w:hAnsi="Arial" w:cs="Arial"/>
                <w:sz w:val="22"/>
              </w:rPr>
              <w:t>в</w:t>
            </w:r>
            <w:r w:rsidRPr="00A73A3C">
              <w:rPr>
                <w:rFonts w:ascii="Arial" w:hAnsi="Arial" w:cs="Arial"/>
                <w:sz w:val="22"/>
              </w:rPr>
              <w:t>ское»</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Соловьево</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3</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200, 150, 180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Pr>
                <w:rFonts w:ascii="Arial" w:hAnsi="Arial" w:cs="Arial"/>
                <w:sz w:val="22"/>
              </w:rPr>
              <w:t>(нет информации)</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Рубское</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250, 250, 150, 150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3</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Pr>
                <w:rFonts w:ascii="Arial" w:hAnsi="Arial" w:cs="Arial"/>
                <w:sz w:val="22"/>
              </w:rPr>
              <w:t>(нет информации)</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Сосновка</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230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СПК «Егорьевский»</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Егорьевское</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200, 50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5</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ЗАО «Покровская Слобода»</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Покров</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200, 130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6</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Pr>
                <w:rFonts w:ascii="Arial" w:hAnsi="Arial" w:cs="Arial"/>
                <w:sz w:val="22"/>
              </w:rPr>
              <w:t>(нет информации)</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Троицкое</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200, 200, 110, 85</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7</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СПК «Большеандр</w:t>
            </w:r>
            <w:r w:rsidRPr="00A73A3C">
              <w:rPr>
                <w:rFonts w:ascii="Arial" w:hAnsi="Arial" w:cs="Arial"/>
                <w:sz w:val="22"/>
              </w:rPr>
              <w:t>е</w:t>
            </w:r>
            <w:r w:rsidRPr="00A73A3C">
              <w:rPr>
                <w:rFonts w:ascii="Arial" w:hAnsi="Arial" w:cs="Arial"/>
                <w:sz w:val="22"/>
              </w:rPr>
              <w:t>евский»</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Большая Андреевка</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210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8</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ООО «АП Княгини</w:t>
            </w:r>
            <w:r w:rsidRPr="00A73A3C">
              <w:rPr>
                <w:rFonts w:ascii="Arial" w:hAnsi="Arial" w:cs="Arial"/>
                <w:sz w:val="22"/>
              </w:rPr>
              <w:t>н</w:t>
            </w:r>
            <w:r w:rsidRPr="00A73A3C">
              <w:rPr>
                <w:rFonts w:ascii="Arial" w:hAnsi="Arial" w:cs="Arial"/>
                <w:sz w:val="22"/>
              </w:rPr>
              <w:t>ское»</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г. Княгинино</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3</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400, 230, 275</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9</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ООО «Ананье»</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Ананье</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200, 200, 150, 150</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10</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Гасоян В.М.</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Бубенки</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300, 200, 200, 88</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11</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Аробян И.П.</w:t>
            </w:r>
          </w:p>
          <w:p w:rsidR="00002261" w:rsidRPr="00A73A3C" w:rsidRDefault="00002261" w:rsidP="003636FE">
            <w:pPr>
              <w:tabs>
                <w:tab w:val="center" w:pos="4677"/>
                <w:tab w:val="right" w:pos="9355"/>
              </w:tabs>
              <w:spacing w:line="240" w:lineRule="auto"/>
              <w:rPr>
                <w:rFonts w:ascii="Arial" w:hAnsi="Arial" w:cs="Arial"/>
                <w:sz w:val="22"/>
              </w:rPr>
            </w:pP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с. Островское</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200, 193</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12</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Чарказян Г.Х</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Большая Андреевка</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199</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13</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Тамоян М.Д.</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д. Большая Андреевка</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56</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14</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Амоян Х.Т.</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г. Княгинино</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275</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15</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Амоян Р.</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г. Княгинино</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47</w:t>
            </w:r>
          </w:p>
        </w:tc>
      </w:tr>
      <w:tr w:rsidR="00002261" w:rsidRPr="00A73A3C" w:rsidTr="003636FE">
        <w:trPr>
          <w:trHeight w:val="340"/>
        </w:trPr>
        <w:tc>
          <w:tcPr>
            <w:tcW w:w="24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16</w:t>
            </w:r>
          </w:p>
        </w:tc>
        <w:tc>
          <w:tcPr>
            <w:tcW w:w="1347"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КФХ Наталья</w:t>
            </w:r>
          </w:p>
        </w:tc>
        <w:tc>
          <w:tcPr>
            <w:tcW w:w="1582"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х. Михайловка</w:t>
            </w:r>
          </w:p>
        </w:tc>
        <w:tc>
          <w:tcPr>
            <w:tcW w:w="879"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1</w:t>
            </w:r>
          </w:p>
        </w:tc>
        <w:tc>
          <w:tcPr>
            <w:tcW w:w="951" w:type="pct"/>
          </w:tcPr>
          <w:p w:rsidR="00002261" w:rsidRPr="00A73A3C" w:rsidRDefault="00002261" w:rsidP="003636FE">
            <w:pPr>
              <w:tabs>
                <w:tab w:val="center" w:pos="4677"/>
                <w:tab w:val="right" w:pos="9355"/>
              </w:tabs>
              <w:spacing w:line="240" w:lineRule="auto"/>
              <w:rPr>
                <w:rFonts w:ascii="Arial" w:hAnsi="Arial" w:cs="Arial"/>
                <w:sz w:val="22"/>
              </w:rPr>
            </w:pPr>
            <w:r w:rsidRPr="00A73A3C">
              <w:rPr>
                <w:rFonts w:ascii="Arial" w:hAnsi="Arial" w:cs="Arial"/>
                <w:sz w:val="22"/>
              </w:rPr>
              <w:t>76</w:t>
            </w:r>
          </w:p>
        </w:tc>
      </w:tr>
    </w:tbl>
    <w:p w:rsidR="00002261" w:rsidRDefault="00002261" w:rsidP="006B7D11">
      <w:pPr>
        <w:rPr>
          <w:rFonts w:ascii="Arial" w:hAnsi="Arial" w:cs="Arial"/>
          <w:b/>
          <w:i/>
          <w:szCs w:val="24"/>
        </w:rPr>
      </w:pPr>
    </w:p>
    <w:p w:rsidR="00002261" w:rsidRDefault="00002261" w:rsidP="00A9523C">
      <w:pPr>
        <w:pStyle w:val="Heading9"/>
        <w:spacing w:line="360" w:lineRule="auto"/>
        <w:jc w:val="both"/>
        <w:rPr>
          <w:rFonts w:cs="Arial"/>
          <w:sz w:val="24"/>
          <w:szCs w:val="24"/>
        </w:rPr>
      </w:pPr>
      <w:r w:rsidRPr="00A9523C">
        <w:rPr>
          <w:rFonts w:cs="Arial"/>
          <w:sz w:val="24"/>
          <w:szCs w:val="24"/>
        </w:rPr>
        <w:t>ОСНОВНЫЕ НАПРАВЛЕНИЯ РАЗВИТИЯ ОТРАСЛЕЙ ЭКОНОМИКИ</w:t>
      </w:r>
    </w:p>
    <w:p w:rsidR="00002261" w:rsidRPr="00CC2518" w:rsidRDefault="00002261" w:rsidP="00CC2518">
      <w:pPr>
        <w:ind w:firstLine="709"/>
        <w:rPr>
          <w:rFonts w:ascii="Arial" w:hAnsi="Arial" w:cs="Arial"/>
          <w:lang w:eastAsia="ar-SA"/>
        </w:rPr>
      </w:pPr>
      <w:r w:rsidRPr="00CC2518">
        <w:rPr>
          <w:rFonts w:ascii="Arial" w:hAnsi="Arial" w:cs="Arial"/>
          <w:lang w:eastAsia="ar-SA"/>
        </w:rPr>
        <w:t xml:space="preserve">«Комплексным планом модернизации моногорода Княгинино на 2010-2020 годы» предусмотрено строительство завода по производству кирпича, а так же модернизация производства предприятия </w:t>
      </w:r>
      <w:r w:rsidRPr="00CC2518">
        <w:rPr>
          <w:rFonts w:ascii="Arial" w:hAnsi="Arial" w:cs="Arial"/>
          <w:szCs w:val="24"/>
        </w:rPr>
        <w:t>ОАО «Княгининское молоко».</w:t>
      </w:r>
    </w:p>
    <w:p w:rsidR="00002261" w:rsidRPr="00443AE5" w:rsidRDefault="00002261" w:rsidP="00FB2645">
      <w:pPr>
        <w:pStyle w:val="Heading1"/>
        <w:jc w:val="left"/>
        <w:rPr>
          <w:rFonts w:ascii="Arial" w:hAnsi="Arial" w:cs="Arial"/>
          <w:sz w:val="24"/>
          <w:szCs w:val="24"/>
          <w:lang w:eastAsia="ru-RU"/>
        </w:rPr>
      </w:pPr>
      <w:r w:rsidRPr="00443AE5">
        <w:rPr>
          <w:rFonts w:ascii="Arial" w:hAnsi="Arial" w:cs="Arial"/>
          <w:sz w:val="24"/>
          <w:szCs w:val="24"/>
          <w:lang w:eastAsia="ru-RU"/>
        </w:rPr>
        <w:t>СОВРЕМЕННОЕ СОСТОЯНИЕ МАЛОГО И СРЕДНЕГО ПРЕДПРИНИМАТЕЛ</w:t>
      </w:r>
      <w:r w:rsidRPr="00443AE5">
        <w:rPr>
          <w:rFonts w:ascii="Arial" w:hAnsi="Arial" w:cs="Arial"/>
          <w:sz w:val="24"/>
          <w:szCs w:val="24"/>
          <w:lang w:eastAsia="ru-RU"/>
        </w:rPr>
        <w:t>Ь</w:t>
      </w:r>
      <w:r w:rsidRPr="00443AE5">
        <w:rPr>
          <w:rFonts w:ascii="Arial" w:hAnsi="Arial" w:cs="Arial"/>
          <w:sz w:val="24"/>
          <w:szCs w:val="24"/>
          <w:lang w:eastAsia="ru-RU"/>
        </w:rPr>
        <w:t>СТВА</w:t>
      </w:r>
    </w:p>
    <w:p w:rsidR="00002261" w:rsidRPr="00AA5BCE" w:rsidRDefault="00002261" w:rsidP="00C27FA5">
      <w:pPr>
        <w:ind w:firstLine="709"/>
        <w:rPr>
          <w:rFonts w:ascii="Arial" w:hAnsi="Arial" w:cs="Arial"/>
          <w:szCs w:val="24"/>
          <w:u w:val="single"/>
        </w:rPr>
      </w:pPr>
      <w:bookmarkStart w:id="84" w:name="_МЕРОПРИЯТИЯ_ПО_РАЗВИТИЮ_3"/>
      <w:bookmarkEnd w:id="84"/>
      <w:r w:rsidRPr="00AA5BCE">
        <w:rPr>
          <w:rFonts w:ascii="Arial" w:hAnsi="Arial" w:cs="Arial"/>
          <w:szCs w:val="24"/>
        </w:rPr>
        <w:t xml:space="preserve">В сфере малого и среднего предпринимательства в районе занято почти 1300 человек:  52 малых предприятия и 373 индивидуальных предпринимателя без образования юридического лица. </w:t>
      </w:r>
    </w:p>
    <w:p w:rsidR="00002261" w:rsidRPr="00AA5BCE" w:rsidRDefault="00002261" w:rsidP="00C27FA5">
      <w:pPr>
        <w:pStyle w:val="BodyText"/>
        <w:ind w:firstLine="709"/>
        <w:rPr>
          <w:rFonts w:ascii="Arial" w:hAnsi="Arial" w:cs="Arial"/>
          <w:szCs w:val="24"/>
        </w:rPr>
      </w:pPr>
      <w:r w:rsidRPr="00AA5BCE">
        <w:rPr>
          <w:rFonts w:ascii="Arial" w:hAnsi="Arial" w:cs="Arial"/>
          <w:szCs w:val="24"/>
        </w:rPr>
        <w:t xml:space="preserve">Основные виды деятельности малых предприятий Княгининского района:  </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 xml:space="preserve">промышленность </w:t>
      </w:r>
      <w:r>
        <w:rPr>
          <w:rFonts w:ascii="Arial" w:hAnsi="Arial" w:cs="Arial"/>
          <w:szCs w:val="24"/>
        </w:rPr>
        <w:t xml:space="preserve"> </w:t>
      </w:r>
      <w:r w:rsidRPr="00AA5BCE">
        <w:rPr>
          <w:rFonts w:ascii="Arial" w:hAnsi="Arial" w:cs="Arial"/>
          <w:szCs w:val="24"/>
        </w:rPr>
        <w:t>-  8 предприятий (ООО «Саттелит» -</w:t>
      </w:r>
      <w:r>
        <w:rPr>
          <w:rFonts w:ascii="Arial" w:hAnsi="Arial" w:cs="Arial"/>
          <w:szCs w:val="24"/>
        </w:rPr>
        <w:t xml:space="preserve"> </w:t>
      </w:r>
      <w:r w:rsidRPr="00AA5BCE">
        <w:rPr>
          <w:rFonts w:ascii="Arial" w:hAnsi="Arial" w:cs="Arial"/>
          <w:szCs w:val="24"/>
        </w:rPr>
        <w:t>производство од</w:t>
      </w:r>
      <w:r w:rsidRPr="00AA5BCE">
        <w:rPr>
          <w:rFonts w:ascii="Arial" w:hAnsi="Arial" w:cs="Arial"/>
          <w:szCs w:val="24"/>
        </w:rPr>
        <w:t>е</w:t>
      </w:r>
      <w:r w:rsidRPr="00AA5BCE">
        <w:rPr>
          <w:rFonts w:ascii="Arial" w:hAnsi="Arial" w:cs="Arial"/>
          <w:szCs w:val="24"/>
        </w:rPr>
        <w:t>жды, ООО «Колобок» - мукомольное производство, ООО «Крупко» -</w:t>
      </w:r>
      <w:r>
        <w:rPr>
          <w:rFonts w:ascii="Arial" w:hAnsi="Arial" w:cs="Arial"/>
          <w:szCs w:val="24"/>
        </w:rPr>
        <w:t xml:space="preserve"> </w:t>
      </w:r>
      <w:r w:rsidRPr="00AA5BCE">
        <w:rPr>
          <w:rFonts w:ascii="Arial" w:hAnsi="Arial" w:cs="Arial"/>
          <w:szCs w:val="24"/>
        </w:rPr>
        <w:t>производство крупяных изделий,  ООО Аква-Вита» и ООО «Бриг» -</w:t>
      </w:r>
      <w:r>
        <w:rPr>
          <w:rFonts w:ascii="Arial" w:hAnsi="Arial" w:cs="Arial"/>
          <w:szCs w:val="24"/>
        </w:rPr>
        <w:t xml:space="preserve"> </w:t>
      </w:r>
      <w:r w:rsidRPr="00AA5BCE">
        <w:rPr>
          <w:rFonts w:ascii="Arial" w:hAnsi="Arial" w:cs="Arial"/>
          <w:szCs w:val="24"/>
        </w:rPr>
        <w:t>производство и розлив пит</w:t>
      </w:r>
      <w:r w:rsidRPr="00AA5BCE">
        <w:rPr>
          <w:rFonts w:ascii="Arial" w:hAnsi="Arial" w:cs="Arial"/>
          <w:szCs w:val="24"/>
        </w:rPr>
        <w:t>ь</w:t>
      </w:r>
      <w:r w:rsidRPr="00AA5BCE">
        <w:rPr>
          <w:rFonts w:ascii="Arial" w:hAnsi="Arial" w:cs="Arial"/>
          <w:szCs w:val="24"/>
        </w:rPr>
        <w:t>евой воды, ОАО «Княгининская мясоперерабатывающая компания», производство хлебобулочных изделий –</w:t>
      </w:r>
      <w:r>
        <w:rPr>
          <w:rFonts w:ascii="Arial" w:hAnsi="Arial" w:cs="Arial"/>
          <w:szCs w:val="24"/>
        </w:rPr>
        <w:t xml:space="preserve"> </w:t>
      </w:r>
      <w:r w:rsidRPr="00AA5BCE">
        <w:rPr>
          <w:rFonts w:ascii="Arial" w:hAnsi="Arial" w:cs="Arial"/>
          <w:szCs w:val="24"/>
        </w:rPr>
        <w:t xml:space="preserve">ИП Жуков и др.)  </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 xml:space="preserve">сельское хозяйство – </w:t>
      </w:r>
      <w:r w:rsidRPr="00AA5BCE">
        <w:rPr>
          <w:rFonts w:ascii="Arial" w:hAnsi="Arial" w:cs="Arial"/>
          <w:i/>
          <w:szCs w:val="24"/>
        </w:rPr>
        <w:t>27</w:t>
      </w:r>
      <w:r w:rsidRPr="00AA5BCE">
        <w:rPr>
          <w:rFonts w:ascii="Arial" w:hAnsi="Arial" w:cs="Arial"/>
          <w:szCs w:val="24"/>
        </w:rPr>
        <w:t xml:space="preserve"> (3- сельхозпредприятия и фермерские хозяйства), </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 xml:space="preserve">строительство -  3 (ООО «Дорожно-строительная компания», ООО «Строитель», ООО « Княгининский стройгаз», ),  </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другие виды деятельности – 14 (в основном торговля – ООО «ВЕК», ООО «Магистраль»,  ООО «Сатурн» и др.</w:t>
      </w:r>
    </w:p>
    <w:p w:rsidR="00002261" w:rsidRPr="00AA5BCE" w:rsidRDefault="00002261" w:rsidP="00C27FA5">
      <w:pPr>
        <w:pStyle w:val="BodyTextIndent"/>
        <w:spacing w:line="360" w:lineRule="auto"/>
        <w:rPr>
          <w:rFonts w:ascii="Arial" w:hAnsi="Arial" w:cs="Arial"/>
        </w:rPr>
      </w:pPr>
      <w:r w:rsidRPr="00AA5BCE">
        <w:rPr>
          <w:rFonts w:ascii="Arial" w:hAnsi="Arial" w:cs="Arial"/>
        </w:rPr>
        <w:t>Малый бизнес играет значительную роль в таких сферах, как торговля – (около 100 торговых точек),  грузовые и пассажирские перевозки (более 70 ИП), техническое обслуживание и ремонт автомобилей ( 10 ИП ), изготовление и р</w:t>
      </w:r>
      <w:r w:rsidRPr="00AA5BCE">
        <w:rPr>
          <w:rFonts w:ascii="Arial" w:hAnsi="Arial" w:cs="Arial"/>
        </w:rPr>
        <w:t>е</w:t>
      </w:r>
      <w:r w:rsidRPr="00AA5BCE">
        <w:rPr>
          <w:rFonts w:ascii="Arial" w:hAnsi="Arial" w:cs="Arial"/>
        </w:rPr>
        <w:t>монт мебели (6 ИП), парикмахерские (5 ИП), ритуальные и другие услуги.</w:t>
      </w:r>
    </w:p>
    <w:p w:rsidR="00002261" w:rsidRPr="00AA5BCE" w:rsidRDefault="00002261" w:rsidP="00C27FA5">
      <w:pPr>
        <w:ind w:firstLine="709"/>
        <w:rPr>
          <w:rFonts w:ascii="Arial" w:hAnsi="Arial" w:cs="Arial"/>
          <w:szCs w:val="24"/>
        </w:rPr>
      </w:pPr>
      <w:r w:rsidRPr="00AA5BCE">
        <w:rPr>
          <w:rFonts w:ascii="Arial" w:hAnsi="Arial" w:cs="Arial"/>
          <w:szCs w:val="24"/>
        </w:rPr>
        <w:t>Результаты работы предпринимательства района характеризуются сл</w:t>
      </w:r>
      <w:r w:rsidRPr="00AA5BCE">
        <w:rPr>
          <w:rFonts w:ascii="Arial" w:hAnsi="Arial" w:cs="Arial"/>
          <w:szCs w:val="24"/>
        </w:rPr>
        <w:t>е</w:t>
      </w:r>
      <w:r w:rsidRPr="00AA5BCE">
        <w:rPr>
          <w:rFonts w:ascii="Arial" w:hAnsi="Arial" w:cs="Arial"/>
          <w:szCs w:val="24"/>
        </w:rPr>
        <w:t>дующими цифрами:</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доля субъектов малого предпринимательства в собственных доходах бюджета -17 %;</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доля от числа занятых в экономике -23 %;</w:t>
      </w:r>
    </w:p>
    <w:p w:rsidR="00002261" w:rsidRPr="00AA5BCE" w:rsidRDefault="00002261" w:rsidP="00C27FA5">
      <w:pPr>
        <w:pStyle w:val="BodyText"/>
        <w:ind w:firstLine="709"/>
        <w:rPr>
          <w:rFonts w:ascii="Arial" w:hAnsi="Arial" w:cs="Arial"/>
          <w:szCs w:val="24"/>
        </w:rPr>
      </w:pPr>
      <w:r w:rsidRPr="00AA5BCE">
        <w:rPr>
          <w:rFonts w:ascii="Arial" w:hAnsi="Arial" w:cs="Arial"/>
          <w:szCs w:val="24"/>
        </w:rPr>
        <w:t>- доля в общем объеме товарооборота составляет почти 80 %;</w:t>
      </w:r>
    </w:p>
    <w:p w:rsidR="00002261" w:rsidRPr="00AA5BCE" w:rsidRDefault="00002261" w:rsidP="00C27FA5">
      <w:pPr>
        <w:pStyle w:val="BodyText"/>
        <w:ind w:firstLine="709"/>
        <w:rPr>
          <w:rFonts w:ascii="Arial" w:hAnsi="Arial" w:cs="Arial"/>
          <w:szCs w:val="24"/>
        </w:rPr>
      </w:pPr>
      <w:r w:rsidRPr="00AA5BCE">
        <w:rPr>
          <w:rFonts w:ascii="Arial" w:hAnsi="Arial" w:cs="Arial"/>
          <w:szCs w:val="24"/>
        </w:rPr>
        <w:t>-</w:t>
      </w:r>
      <w:r>
        <w:rPr>
          <w:rFonts w:ascii="Arial" w:hAnsi="Arial" w:cs="Arial"/>
          <w:szCs w:val="24"/>
        </w:rPr>
        <w:t xml:space="preserve"> </w:t>
      </w:r>
      <w:r w:rsidRPr="00AA5BCE">
        <w:rPr>
          <w:rFonts w:ascii="Arial" w:hAnsi="Arial" w:cs="Arial"/>
          <w:szCs w:val="24"/>
        </w:rPr>
        <w:t>доля  в общем объеме отгруженной продукции по району – 17 %.</w:t>
      </w:r>
    </w:p>
    <w:p w:rsidR="00002261" w:rsidRPr="00AA5BCE" w:rsidRDefault="00002261" w:rsidP="00C27FA5">
      <w:pPr>
        <w:pStyle w:val="BodyTextIndent"/>
        <w:spacing w:line="360" w:lineRule="auto"/>
        <w:rPr>
          <w:rFonts w:ascii="Arial" w:hAnsi="Arial" w:cs="Arial"/>
        </w:rPr>
      </w:pPr>
      <w:r w:rsidRPr="00AA5BCE">
        <w:rPr>
          <w:rFonts w:ascii="Arial" w:hAnsi="Arial" w:cs="Arial"/>
        </w:rPr>
        <w:t>Малыми предприятиями  района отгружено товаров, работ и услуг за 2011 год в сумме  около 300  млн.</w:t>
      </w:r>
      <w:r>
        <w:rPr>
          <w:rFonts w:ascii="Arial" w:hAnsi="Arial" w:cs="Arial"/>
        </w:rPr>
        <w:t xml:space="preserve"> </w:t>
      </w:r>
      <w:r w:rsidRPr="00AA5BCE">
        <w:rPr>
          <w:rFonts w:ascii="Arial" w:hAnsi="Arial" w:cs="Arial"/>
        </w:rPr>
        <w:t>рублей.</w:t>
      </w:r>
    </w:p>
    <w:p w:rsidR="00002261" w:rsidRPr="00AA5BCE" w:rsidRDefault="00002261" w:rsidP="00C27FA5">
      <w:pPr>
        <w:pStyle w:val="BodyTextIndent"/>
        <w:spacing w:line="360" w:lineRule="auto"/>
        <w:rPr>
          <w:rFonts w:ascii="Arial" w:hAnsi="Arial" w:cs="Arial"/>
        </w:rPr>
      </w:pPr>
      <w:r w:rsidRPr="00AA5BCE">
        <w:rPr>
          <w:rFonts w:ascii="Arial" w:hAnsi="Arial" w:cs="Arial"/>
        </w:rPr>
        <w:t>Среднемесячная заработная плата на малых предприятиях составила за 2011 год 8718 рублей, что больше уровня 2010 года на 34 %.</w:t>
      </w:r>
    </w:p>
    <w:p w:rsidR="00002261" w:rsidRPr="00AA5BCE" w:rsidRDefault="00002261" w:rsidP="00C27FA5">
      <w:pPr>
        <w:ind w:firstLine="709"/>
        <w:rPr>
          <w:rFonts w:ascii="Arial" w:hAnsi="Arial" w:cs="Arial"/>
          <w:szCs w:val="24"/>
        </w:rPr>
      </w:pPr>
      <w:r w:rsidRPr="00AA5BCE">
        <w:rPr>
          <w:rFonts w:ascii="Arial" w:hAnsi="Arial" w:cs="Arial"/>
          <w:szCs w:val="24"/>
        </w:rPr>
        <w:t>Большое внимание в районе уделяется развитию малых форм хозяйств</w:t>
      </w:r>
      <w:r w:rsidRPr="00AA5BCE">
        <w:rPr>
          <w:rFonts w:ascii="Arial" w:hAnsi="Arial" w:cs="Arial"/>
          <w:szCs w:val="24"/>
        </w:rPr>
        <w:t>о</w:t>
      </w:r>
      <w:r w:rsidRPr="00AA5BCE">
        <w:rPr>
          <w:rFonts w:ascii="Arial" w:hAnsi="Arial" w:cs="Arial"/>
          <w:szCs w:val="24"/>
        </w:rPr>
        <w:t>вания. По программе «Стимулирование  малых форм хозяйствования» выдано льготных кредитов на развитие сельскохозяйственного производства в ЛПХ и КФХ  на сумму 26 млн, это в 2 раза больше чем в 2010 году.</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В связи с ограниченностью средств местного бюджет на 2011 год по пр</w:t>
      </w:r>
      <w:r w:rsidRPr="00AA5BCE">
        <w:rPr>
          <w:rFonts w:ascii="Arial" w:hAnsi="Arial" w:cs="Arial"/>
          <w:szCs w:val="24"/>
        </w:rPr>
        <w:t>о</w:t>
      </w:r>
      <w:r w:rsidRPr="00AA5BCE">
        <w:rPr>
          <w:rFonts w:ascii="Arial" w:hAnsi="Arial" w:cs="Arial"/>
          <w:szCs w:val="24"/>
        </w:rPr>
        <w:t xml:space="preserve">грамме </w:t>
      </w:r>
      <w:r w:rsidRPr="00AA5BCE">
        <w:rPr>
          <w:rFonts w:ascii="Arial" w:hAnsi="Arial" w:cs="Arial"/>
          <w:color w:val="052635"/>
          <w:szCs w:val="24"/>
        </w:rPr>
        <w:t>«Развитие малого и среднего предпринимательства в Княгининском  ра</w:t>
      </w:r>
      <w:r w:rsidRPr="00AA5BCE">
        <w:rPr>
          <w:rFonts w:ascii="Arial" w:hAnsi="Arial" w:cs="Arial"/>
          <w:color w:val="052635"/>
          <w:szCs w:val="24"/>
        </w:rPr>
        <w:t>й</w:t>
      </w:r>
      <w:r w:rsidRPr="00AA5BCE">
        <w:rPr>
          <w:rFonts w:ascii="Arial" w:hAnsi="Arial" w:cs="Arial"/>
          <w:color w:val="052635"/>
          <w:szCs w:val="24"/>
        </w:rPr>
        <w:t>оне на 2011-2015 годы» (утверждена постановлением администрации Княгини</w:t>
      </w:r>
      <w:r w:rsidRPr="00AA5BCE">
        <w:rPr>
          <w:rFonts w:ascii="Arial" w:hAnsi="Arial" w:cs="Arial"/>
          <w:color w:val="052635"/>
          <w:szCs w:val="24"/>
        </w:rPr>
        <w:t>н</w:t>
      </w:r>
      <w:r w:rsidRPr="00AA5BCE">
        <w:rPr>
          <w:rFonts w:ascii="Arial" w:hAnsi="Arial" w:cs="Arial"/>
          <w:color w:val="052635"/>
          <w:szCs w:val="24"/>
        </w:rPr>
        <w:t>ского района 07.10.2010</w:t>
      </w:r>
      <w:r w:rsidRPr="00AA5BCE">
        <w:rPr>
          <w:rFonts w:ascii="Arial" w:hAnsi="Arial" w:cs="Arial"/>
          <w:szCs w:val="24"/>
        </w:rPr>
        <w:t xml:space="preserve">  № 878) было заложено 100 тыс.</w:t>
      </w:r>
      <w:r>
        <w:rPr>
          <w:rFonts w:ascii="Arial" w:hAnsi="Arial" w:cs="Arial"/>
          <w:szCs w:val="24"/>
        </w:rPr>
        <w:t xml:space="preserve"> </w:t>
      </w:r>
      <w:r w:rsidRPr="00AA5BCE">
        <w:rPr>
          <w:rFonts w:ascii="Arial" w:hAnsi="Arial" w:cs="Arial"/>
          <w:szCs w:val="24"/>
        </w:rPr>
        <w:t>рублей, фактический расход составил 90 тыс.</w:t>
      </w:r>
      <w:r>
        <w:rPr>
          <w:rFonts w:ascii="Arial" w:hAnsi="Arial" w:cs="Arial"/>
          <w:szCs w:val="24"/>
        </w:rPr>
        <w:t xml:space="preserve"> </w:t>
      </w:r>
      <w:r w:rsidRPr="00AA5BCE">
        <w:rPr>
          <w:rFonts w:ascii="Arial" w:hAnsi="Arial" w:cs="Arial"/>
          <w:szCs w:val="24"/>
        </w:rPr>
        <w:t>рублей, поддержку получили 6 предпринимателей (ко</w:t>
      </w:r>
      <w:r w:rsidRPr="00AA5BCE">
        <w:rPr>
          <w:rFonts w:ascii="Arial" w:hAnsi="Arial" w:cs="Arial"/>
          <w:szCs w:val="24"/>
        </w:rPr>
        <w:t>м</w:t>
      </w:r>
      <w:r w:rsidRPr="00AA5BCE">
        <w:rPr>
          <w:rFonts w:ascii="Arial" w:hAnsi="Arial" w:cs="Arial"/>
          <w:szCs w:val="24"/>
        </w:rPr>
        <w:t xml:space="preserve">пенсация процентных ставок по кредитам коммерческого банка). </w:t>
      </w:r>
    </w:p>
    <w:p w:rsidR="00002261" w:rsidRPr="00AA5BCE" w:rsidRDefault="00002261" w:rsidP="00C27FA5">
      <w:pPr>
        <w:widowControl w:val="0"/>
        <w:suppressAutoHyphens/>
        <w:autoSpaceDE w:val="0"/>
        <w:autoSpaceDN w:val="0"/>
        <w:adjustRightInd w:val="0"/>
        <w:ind w:firstLine="709"/>
        <w:rPr>
          <w:rFonts w:ascii="Arial" w:hAnsi="Arial" w:cs="Arial"/>
          <w:szCs w:val="24"/>
        </w:rPr>
      </w:pPr>
      <w:r w:rsidRPr="00AA5BCE">
        <w:rPr>
          <w:rFonts w:ascii="Arial" w:hAnsi="Arial" w:cs="Arial"/>
          <w:szCs w:val="24"/>
        </w:rPr>
        <w:t>В районе с 2003 года работает АНО «Княгининский центр развития предпринимательства», который оказывает офисные и консультационные услуги.</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Перечень муниципального имущества  Княгининского района Нижегоро</w:t>
      </w:r>
      <w:r w:rsidRPr="00AA5BCE">
        <w:rPr>
          <w:rFonts w:ascii="Arial" w:hAnsi="Arial" w:cs="Arial"/>
          <w:szCs w:val="24"/>
        </w:rPr>
        <w:t>д</w:t>
      </w:r>
      <w:r w:rsidRPr="00AA5BCE">
        <w:rPr>
          <w:rFonts w:ascii="Arial" w:hAnsi="Arial" w:cs="Arial"/>
          <w:szCs w:val="24"/>
        </w:rPr>
        <w:t>ской области, предназначенного для содействия развития малого и среднего предпринимательства на территории Княгининского района утвержден  решением Земского собрания района от 15.10.2010  №69.</w:t>
      </w:r>
    </w:p>
    <w:p w:rsidR="00002261" w:rsidRPr="00AA5BCE" w:rsidRDefault="00002261" w:rsidP="00C27FA5">
      <w:pPr>
        <w:autoSpaceDE w:val="0"/>
        <w:autoSpaceDN w:val="0"/>
        <w:adjustRightInd w:val="0"/>
        <w:ind w:firstLine="709"/>
        <w:rPr>
          <w:rFonts w:ascii="Arial" w:hAnsi="Arial" w:cs="Arial"/>
          <w:szCs w:val="24"/>
        </w:rPr>
      </w:pPr>
      <w:r w:rsidRPr="00AA5BCE">
        <w:rPr>
          <w:rFonts w:ascii="Arial" w:hAnsi="Arial" w:cs="Arial"/>
          <w:szCs w:val="24"/>
        </w:rPr>
        <w:t>Требования  федерального закона от 21 июля 2005 года № 94-ФЗ «О ра</w:t>
      </w:r>
      <w:r w:rsidRPr="00AA5BCE">
        <w:rPr>
          <w:rFonts w:ascii="Arial" w:hAnsi="Arial" w:cs="Arial"/>
          <w:szCs w:val="24"/>
        </w:rPr>
        <w:t>з</w:t>
      </w:r>
      <w:r w:rsidRPr="00AA5BCE">
        <w:rPr>
          <w:rFonts w:ascii="Arial" w:hAnsi="Arial" w:cs="Arial"/>
          <w:szCs w:val="24"/>
        </w:rPr>
        <w:t>мещении заказов на поставки товаров , выполнение работ, оказание услуг для г</w:t>
      </w:r>
      <w:r w:rsidRPr="00AA5BCE">
        <w:rPr>
          <w:rFonts w:ascii="Arial" w:hAnsi="Arial" w:cs="Arial"/>
          <w:szCs w:val="24"/>
        </w:rPr>
        <w:t>о</w:t>
      </w:r>
      <w:r w:rsidRPr="00AA5BCE">
        <w:rPr>
          <w:rFonts w:ascii="Arial" w:hAnsi="Arial" w:cs="Arial"/>
          <w:szCs w:val="24"/>
        </w:rPr>
        <w:t>сударственных и муниципальных нужд в районе выполняются.  В 2011 году  для субъектов малого предпринимательства размещено 14,35 % общего годового объема закупок.</w:t>
      </w:r>
    </w:p>
    <w:p w:rsidR="00002261" w:rsidRDefault="00002261" w:rsidP="00AA5BCE">
      <w:pPr>
        <w:autoSpaceDE w:val="0"/>
        <w:autoSpaceDN w:val="0"/>
        <w:adjustRightInd w:val="0"/>
        <w:ind w:firstLine="720"/>
        <w:rPr>
          <w:sz w:val="28"/>
          <w:szCs w:val="28"/>
        </w:rPr>
      </w:pPr>
    </w:p>
    <w:p w:rsidR="00002261" w:rsidRPr="00D96866" w:rsidRDefault="00002261" w:rsidP="003636FE">
      <w:pPr>
        <w:pStyle w:val="ConsPlusNormal"/>
        <w:spacing w:line="360" w:lineRule="auto"/>
        <w:ind w:firstLine="0"/>
        <w:jc w:val="both"/>
        <w:rPr>
          <w:b/>
          <w:sz w:val="24"/>
          <w:szCs w:val="24"/>
        </w:rPr>
      </w:pPr>
      <w:r w:rsidRPr="00D96866">
        <w:rPr>
          <w:b/>
          <w:sz w:val="24"/>
          <w:szCs w:val="24"/>
        </w:rPr>
        <w:t>МЕРОПРИЯТИЯ ПО РАЗВИТИЮ МАЛОГО И СРЕДНЕГО ПРЕДПРИНИМАТЕЛ</w:t>
      </w:r>
      <w:r w:rsidRPr="00D96866">
        <w:rPr>
          <w:b/>
          <w:sz w:val="24"/>
          <w:szCs w:val="24"/>
        </w:rPr>
        <w:t>Ь</w:t>
      </w:r>
      <w:r w:rsidRPr="00D96866">
        <w:rPr>
          <w:b/>
          <w:sz w:val="24"/>
          <w:szCs w:val="24"/>
        </w:rPr>
        <w:t>СТВА</w:t>
      </w:r>
      <w:bookmarkStart w:id="85" w:name="_Toc239498965"/>
      <w:bookmarkStart w:id="86" w:name="_Toc240312585"/>
      <w:bookmarkStart w:id="87" w:name="_Toc251920710"/>
      <w:bookmarkEnd w:id="85"/>
      <w:bookmarkEnd w:id="86"/>
      <w:bookmarkEnd w:id="87"/>
      <w:r w:rsidRPr="00D96866">
        <w:rPr>
          <w:b/>
          <w:sz w:val="24"/>
          <w:szCs w:val="24"/>
        </w:rPr>
        <w:t xml:space="preserve"> </w:t>
      </w:r>
    </w:p>
    <w:p w:rsidR="00002261" w:rsidRPr="00232200" w:rsidRDefault="00002261" w:rsidP="00232200">
      <w:pPr>
        <w:pStyle w:val="ConsPlusNormal"/>
        <w:spacing w:line="360" w:lineRule="auto"/>
        <w:ind w:firstLine="540"/>
        <w:jc w:val="both"/>
        <w:rPr>
          <w:sz w:val="24"/>
          <w:szCs w:val="24"/>
        </w:rPr>
      </w:pPr>
      <w:r w:rsidRPr="00232200">
        <w:rPr>
          <w:sz w:val="24"/>
          <w:szCs w:val="24"/>
        </w:rPr>
        <w:t>Основным инструментом реализации государственной политики по поддер</w:t>
      </w:r>
      <w:r w:rsidRPr="00232200">
        <w:rPr>
          <w:sz w:val="24"/>
          <w:szCs w:val="24"/>
        </w:rPr>
        <w:t>ж</w:t>
      </w:r>
      <w:r w:rsidRPr="00232200">
        <w:rPr>
          <w:sz w:val="24"/>
          <w:szCs w:val="24"/>
        </w:rPr>
        <w:t>ке малого предпринимательства на среднесрочную перспективу является Пр</w:t>
      </w:r>
      <w:r w:rsidRPr="00232200">
        <w:rPr>
          <w:sz w:val="24"/>
          <w:szCs w:val="24"/>
        </w:rPr>
        <w:t>о</w:t>
      </w:r>
      <w:r w:rsidRPr="00232200">
        <w:rPr>
          <w:sz w:val="24"/>
          <w:szCs w:val="24"/>
        </w:rPr>
        <w:t>грамма развития малого предпринимательства в Княгининском районе на 2011 - 2015 годы.</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Целью Программы является оптимизация системы муниципальной по</w:t>
      </w:r>
      <w:r w:rsidRPr="00232200">
        <w:rPr>
          <w:rFonts w:ascii="Arial" w:hAnsi="Arial" w:cs="Arial"/>
          <w:szCs w:val="24"/>
        </w:rPr>
        <w:t>д</w:t>
      </w:r>
      <w:r w:rsidRPr="00232200">
        <w:rPr>
          <w:rFonts w:ascii="Arial" w:hAnsi="Arial" w:cs="Arial"/>
          <w:szCs w:val="24"/>
        </w:rPr>
        <w:t>держки и обеспечение условий развития малого и среднего предпринимательства в качестве одного из источников формирования местного бюджета, создания н</w:t>
      </w:r>
      <w:r w:rsidRPr="00232200">
        <w:rPr>
          <w:rFonts w:ascii="Arial" w:hAnsi="Arial" w:cs="Arial"/>
          <w:szCs w:val="24"/>
        </w:rPr>
        <w:t>о</w:t>
      </w:r>
      <w:r w:rsidRPr="00232200">
        <w:rPr>
          <w:rFonts w:ascii="Arial" w:hAnsi="Arial" w:cs="Arial"/>
          <w:szCs w:val="24"/>
        </w:rPr>
        <w:t>вых рабочих мест, развития территорий и секторов экономики, повышения уровня и качества жизни населения.</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Условия и порядок оказания муниципальной поддержки субъектам малого и среднего предпринимательства и организациям, образующим инфраструктуру поддержки предпринимательства, сроки рассмотрения обращений субъектов м</w:t>
      </w:r>
      <w:r w:rsidRPr="00232200">
        <w:rPr>
          <w:rFonts w:ascii="Arial" w:hAnsi="Arial" w:cs="Arial"/>
          <w:szCs w:val="24"/>
        </w:rPr>
        <w:t>а</w:t>
      </w:r>
      <w:r w:rsidRPr="00232200">
        <w:rPr>
          <w:rFonts w:ascii="Arial" w:hAnsi="Arial" w:cs="Arial"/>
          <w:szCs w:val="24"/>
        </w:rPr>
        <w:t>лого и среднего предпринимательства  определяются соответствующим норм</w:t>
      </w:r>
      <w:r w:rsidRPr="00232200">
        <w:rPr>
          <w:rFonts w:ascii="Arial" w:hAnsi="Arial" w:cs="Arial"/>
          <w:szCs w:val="24"/>
        </w:rPr>
        <w:t>а</w:t>
      </w:r>
      <w:r w:rsidRPr="00232200">
        <w:rPr>
          <w:rFonts w:ascii="Arial" w:hAnsi="Arial" w:cs="Arial"/>
          <w:szCs w:val="24"/>
        </w:rPr>
        <w:t>тивным правовым актом органа местного самоуправления по реализации конкре</w:t>
      </w:r>
      <w:r w:rsidRPr="00232200">
        <w:rPr>
          <w:rFonts w:ascii="Arial" w:hAnsi="Arial" w:cs="Arial"/>
          <w:szCs w:val="24"/>
        </w:rPr>
        <w:t>т</w:t>
      </w:r>
      <w:r w:rsidRPr="00232200">
        <w:rPr>
          <w:rFonts w:ascii="Arial" w:hAnsi="Arial" w:cs="Arial"/>
          <w:szCs w:val="24"/>
        </w:rPr>
        <w:t xml:space="preserve">ного мероприятия. </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Комплекс целей, направленных на достижение  основной цели:</w:t>
      </w:r>
    </w:p>
    <w:p w:rsidR="00002261" w:rsidRPr="00232200" w:rsidRDefault="00002261" w:rsidP="00232200">
      <w:pPr>
        <w:autoSpaceDE w:val="0"/>
        <w:autoSpaceDN w:val="0"/>
        <w:adjustRightInd w:val="0"/>
        <w:ind w:firstLine="720"/>
        <w:rPr>
          <w:rFonts w:ascii="Arial" w:hAnsi="Arial" w:cs="Arial"/>
          <w:i/>
          <w:szCs w:val="24"/>
        </w:rPr>
      </w:pPr>
      <w:r w:rsidRPr="00232200">
        <w:rPr>
          <w:rFonts w:ascii="Arial" w:hAnsi="Arial" w:cs="Arial"/>
          <w:i/>
          <w:szCs w:val="24"/>
        </w:rPr>
        <w:t>Цель 1:  Благоприятные условия для ведения малого и среднего бизнеса.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Мероприятия предусматривают совершенствование нормативного правов</w:t>
      </w:r>
      <w:r w:rsidRPr="00232200">
        <w:rPr>
          <w:rFonts w:ascii="Arial" w:hAnsi="Arial" w:cs="Arial"/>
          <w:szCs w:val="24"/>
        </w:rPr>
        <w:t>о</w:t>
      </w:r>
      <w:r w:rsidRPr="00232200">
        <w:rPr>
          <w:rFonts w:ascii="Arial" w:hAnsi="Arial" w:cs="Arial"/>
          <w:szCs w:val="24"/>
        </w:rPr>
        <w:t>го регулирования в сфере развития малого и среднего предпринимательства, ус</w:t>
      </w:r>
      <w:r w:rsidRPr="00232200">
        <w:rPr>
          <w:rFonts w:ascii="Arial" w:hAnsi="Arial" w:cs="Arial"/>
          <w:szCs w:val="24"/>
        </w:rPr>
        <w:t>т</w:t>
      </w:r>
      <w:r w:rsidRPr="00232200">
        <w:rPr>
          <w:rFonts w:ascii="Arial" w:hAnsi="Arial" w:cs="Arial"/>
          <w:szCs w:val="24"/>
        </w:rPr>
        <w:t>ранение излишних административных барьеров на пути развития малого и сре</w:t>
      </w:r>
      <w:r w:rsidRPr="00232200">
        <w:rPr>
          <w:rFonts w:ascii="Arial" w:hAnsi="Arial" w:cs="Arial"/>
          <w:szCs w:val="24"/>
        </w:rPr>
        <w:t>д</w:t>
      </w:r>
      <w:r w:rsidRPr="00232200">
        <w:rPr>
          <w:rFonts w:ascii="Arial" w:hAnsi="Arial" w:cs="Arial"/>
          <w:szCs w:val="24"/>
        </w:rPr>
        <w:t>него предпринимательства, формирование положительного имиджа МСП в общ</w:t>
      </w:r>
      <w:r w:rsidRPr="00232200">
        <w:rPr>
          <w:rFonts w:ascii="Arial" w:hAnsi="Arial" w:cs="Arial"/>
          <w:szCs w:val="24"/>
        </w:rPr>
        <w:t>е</w:t>
      </w:r>
      <w:r w:rsidRPr="00232200">
        <w:rPr>
          <w:rFonts w:ascii="Arial" w:hAnsi="Arial" w:cs="Arial"/>
          <w:szCs w:val="24"/>
        </w:rPr>
        <w:t>стве, развитие предпринимательских навыков у молодежи, содействие деятел</w:t>
      </w:r>
      <w:r w:rsidRPr="00232200">
        <w:rPr>
          <w:rFonts w:ascii="Arial" w:hAnsi="Arial" w:cs="Arial"/>
          <w:szCs w:val="24"/>
        </w:rPr>
        <w:t>ь</w:t>
      </w:r>
      <w:r w:rsidRPr="00232200">
        <w:rPr>
          <w:rFonts w:ascii="Arial" w:hAnsi="Arial" w:cs="Arial"/>
          <w:szCs w:val="24"/>
        </w:rPr>
        <w:t>ности общественных организаций.</w:t>
      </w:r>
    </w:p>
    <w:p w:rsidR="00002261" w:rsidRPr="00232200" w:rsidRDefault="00002261" w:rsidP="00232200">
      <w:pPr>
        <w:autoSpaceDE w:val="0"/>
        <w:autoSpaceDN w:val="0"/>
        <w:adjustRightInd w:val="0"/>
        <w:ind w:firstLine="720"/>
        <w:rPr>
          <w:rFonts w:ascii="Arial" w:hAnsi="Arial" w:cs="Arial"/>
          <w:i/>
          <w:szCs w:val="24"/>
        </w:rPr>
      </w:pPr>
      <w:r w:rsidRPr="00232200">
        <w:rPr>
          <w:rFonts w:ascii="Arial" w:hAnsi="Arial" w:cs="Arial"/>
          <w:i/>
          <w:szCs w:val="24"/>
        </w:rPr>
        <w:t>Цель 2: Эффективная  кредитно-финансовая поддержка субъектов мал</w:t>
      </w:r>
      <w:r w:rsidRPr="00232200">
        <w:rPr>
          <w:rFonts w:ascii="Arial" w:hAnsi="Arial" w:cs="Arial"/>
          <w:i/>
          <w:szCs w:val="24"/>
        </w:rPr>
        <w:t>о</w:t>
      </w:r>
      <w:r w:rsidRPr="00232200">
        <w:rPr>
          <w:rFonts w:ascii="Arial" w:hAnsi="Arial" w:cs="Arial"/>
          <w:i/>
          <w:szCs w:val="24"/>
        </w:rPr>
        <w:t>го и среднего предпринимательства.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Планируется осуществить мероприятия по  возмещению части процентной ставки из местного бюджета по кредитам коммерческих банков, оказание помощи в подготовке документов  на конкурс для получения грантов из областного бюдж</w:t>
      </w:r>
      <w:r w:rsidRPr="00232200">
        <w:rPr>
          <w:rFonts w:ascii="Arial" w:hAnsi="Arial" w:cs="Arial"/>
          <w:szCs w:val="24"/>
        </w:rPr>
        <w:t>е</w:t>
      </w:r>
      <w:r w:rsidRPr="00232200">
        <w:rPr>
          <w:rFonts w:ascii="Arial" w:hAnsi="Arial" w:cs="Arial"/>
          <w:szCs w:val="24"/>
        </w:rPr>
        <w:t>та начинающим малым предприятиям на создание собственного дела.</w:t>
      </w:r>
    </w:p>
    <w:p w:rsidR="00002261" w:rsidRPr="00232200" w:rsidRDefault="00002261" w:rsidP="00232200">
      <w:pPr>
        <w:autoSpaceDE w:val="0"/>
        <w:autoSpaceDN w:val="0"/>
        <w:adjustRightInd w:val="0"/>
        <w:ind w:firstLine="720"/>
        <w:rPr>
          <w:rFonts w:ascii="Arial" w:hAnsi="Arial" w:cs="Arial"/>
          <w:i/>
          <w:szCs w:val="24"/>
        </w:rPr>
      </w:pPr>
      <w:r w:rsidRPr="00232200">
        <w:rPr>
          <w:rFonts w:ascii="Arial" w:hAnsi="Arial" w:cs="Arial"/>
          <w:i/>
          <w:szCs w:val="24"/>
        </w:rPr>
        <w:t>Цель 3: Развитая и эффективная  инфраструктура поддержки субъектов малого и среднего предпринимательства</w:t>
      </w:r>
    </w:p>
    <w:p w:rsidR="00002261" w:rsidRPr="00232200" w:rsidRDefault="00002261" w:rsidP="00232200">
      <w:pPr>
        <w:ind w:firstLine="720"/>
        <w:rPr>
          <w:rFonts w:ascii="Arial" w:hAnsi="Arial" w:cs="Arial"/>
          <w:szCs w:val="24"/>
        </w:rPr>
      </w:pPr>
      <w:r w:rsidRPr="00232200">
        <w:rPr>
          <w:rFonts w:ascii="Arial" w:hAnsi="Arial" w:cs="Arial"/>
          <w:szCs w:val="24"/>
        </w:rPr>
        <w:t>Планируется проводить мероприятия, направленные на совершенствов</w:t>
      </w:r>
      <w:r w:rsidRPr="00232200">
        <w:rPr>
          <w:rFonts w:ascii="Arial" w:hAnsi="Arial" w:cs="Arial"/>
          <w:szCs w:val="24"/>
        </w:rPr>
        <w:t>а</w:t>
      </w:r>
      <w:r w:rsidRPr="00232200">
        <w:rPr>
          <w:rFonts w:ascii="Arial" w:hAnsi="Arial" w:cs="Arial"/>
          <w:szCs w:val="24"/>
        </w:rPr>
        <w:t>ние деятельности организаций инфраструктуры поддержки субъектов  малого и среднего предпринимательства, организацию участия субъектов предприним</w:t>
      </w:r>
      <w:r w:rsidRPr="00232200">
        <w:rPr>
          <w:rFonts w:ascii="Arial" w:hAnsi="Arial" w:cs="Arial"/>
          <w:szCs w:val="24"/>
        </w:rPr>
        <w:t>а</w:t>
      </w:r>
      <w:r w:rsidRPr="00232200">
        <w:rPr>
          <w:rFonts w:ascii="Arial" w:hAnsi="Arial" w:cs="Arial"/>
          <w:szCs w:val="24"/>
        </w:rPr>
        <w:t xml:space="preserve">тельства в выставках, ярмарках, а также предоставлять консультационные услуги субъектам МСП. </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Достижение целей программы возможно посредством решения поставле</w:t>
      </w:r>
      <w:r w:rsidRPr="00232200">
        <w:rPr>
          <w:rFonts w:ascii="Arial" w:hAnsi="Arial" w:cs="Arial"/>
          <w:szCs w:val="24"/>
        </w:rPr>
        <w:t>н</w:t>
      </w:r>
      <w:r w:rsidRPr="00232200">
        <w:rPr>
          <w:rFonts w:ascii="Arial" w:hAnsi="Arial" w:cs="Arial"/>
          <w:szCs w:val="24"/>
        </w:rPr>
        <w:t>ных задач.</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Задачи Программы:</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Совершенствование нормативного правового регулирования в сфере ра</w:t>
      </w:r>
      <w:r w:rsidRPr="00232200">
        <w:rPr>
          <w:rFonts w:ascii="Arial" w:hAnsi="Arial" w:cs="Arial"/>
          <w:szCs w:val="24"/>
        </w:rPr>
        <w:t>з</w:t>
      </w:r>
      <w:r w:rsidRPr="00232200">
        <w:rPr>
          <w:rFonts w:ascii="Arial" w:hAnsi="Arial" w:cs="Arial"/>
          <w:szCs w:val="24"/>
        </w:rPr>
        <w:t>вития малого и среднего предпринимательства;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Осуществление системного подхода к решению проблем излишних админ</w:t>
      </w:r>
      <w:r w:rsidRPr="00232200">
        <w:rPr>
          <w:rFonts w:ascii="Arial" w:hAnsi="Arial" w:cs="Arial"/>
          <w:szCs w:val="24"/>
        </w:rPr>
        <w:t>и</w:t>
      </w:r>
      <w:r w:rsidRPr="00232200">
        <w:rPr>
          <w:rFonts w:ascii="Arial" w:hAnsi="Arial" w:cs="Arial"/>
          <w:szCs w:val="24"/>
        </w:rPr>
        <w:t>стративных барьеров на пути развития малого и среднего предпринимательства;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Обеспечение информационного взаимодействия с органами государстве</w:t>
      </w:r>
      <w:r w:rsidRPr="00232200">
        <w:rPr>
          <w:rFonts w:ascii="Arial" w:hAnsi="Arial" w:cs="Arial"/>
          <w:szCs w:val="24"/>
        </w:rPr>
        <w:t>н</w:t>
      </w:r>
      <w:r w:rsidRPr="00232200">
        <w:rPr>
          <w:rFonts w:ascii="Arial" w:hAnsi="Arial" w:cs="Arial"/>
          <w:szCs w:val="24"/>
        </w:rPr>
        <w:t>ной власти, между органами местного самоуправления, представителями малого и среднего бизнеса (общественными объединениями предпринимателей), орган</w:t>
      </w:r>
      <w:r w:rsidRPr="00232200">
        <w:rPr>
          <w:rFonts w:ascii="Arial" w:hAnsi="Arial" w:cs="Arial"/>
          <w:szCs w:val="24"/>
        </w:rPr>
        <w:t>и</w:t>
      </w:r>
      <w:r w:rsidRPr="00232200">
        <w:rPr>
          <w:rFonts w:ascii="Arial" w:hAnsi="Arial" w:cs="Arial"/>
          <w:szCs w:val="24"/>
        </w:rPr>
        <w:t>зациями инфраструктуры поддержки субъектов малого и среднего предприним</w:t>
      </w:r>
      <w:r w:rsidRPr="00232200">
        <w:rPr>
          <w:rFonts w:ascii="Arial" w:hAnsi="Arial" w:cs="Arial"/>
          <w:szCs w:val="24"/>
        </w:rPr>
        <w:t>а</w:t>
      </w:r>
      <w:r w:rsidRPr="00232200">
        <w:rPr>
          <w:rFonts w:ascii="Arial" w:hAnsi="Arial" w:cs="Arial"/>
          <w:szCs w:val="24"/>
        </w:rPr>
        <w:t>тельства, общественностью;</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Формирование положительного имиджа малого и среднего предприним</w:t>
      </w:r>
      <w:r w:rsidRPr="00232200">
        <w:rPr>
          <w:rFonts w:ascii="Arial" w:hAnsi="Arial" w:cs="Arial"/>
          <w:szCs w:val="24"/>
        </w:rPr>
        <w:t>а</w:t>
      </w:r>
      <w:r w:rsidRPr="00232200">
        <w:rPr>
          <w:rFonts w:ascii="Arial" w:hAnsi="Arial" w:cs="Arial"/>
          <w:szCs w:val="24"/>
        </w:rPr>
        <w:t>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Обеспечение доступа субъектов малого и среднего предпринимательства к финансово-кредитным ресурсам;</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Обеспечение совершенствования деятельности организаций инфрастру</w:t>
      </w:r>
      <w:r w:rsidRPr="00232200">
        <w:rPr>
          <w:rFonts w:ascii="Arial" w:hAnsi="Arial" w:cs="Arial"/>
          <w:szCs w:val="24"/>
        </w:rPr>
        <w:t>к</w:t>
      </w:r>
      <w:r w:rsidRPr="00232200">
        <w:rPr>
          <w:rFonts w:ascii="Arial" w:hAnsi="Arial" w:cs="Arial"/>
          <w:szCs w:val="24"/>
        </w:rPr>
        <w:t>туры поддержки субъектов малого и среднего  предпринимательства, расширение сферы услуг, оказывающих инфраструктурой поддержки субъектов малого и среднего  предпринимательства;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Обеспечение организационной поддержки продвижения субъектов малого и среднего  предпринимательства (организация выставочно-ярмарочной деятел</w:t>
      </w:r>
      <w:r w:rsidRPr="00232200">
        <w:rPr>
          <w:rFonts w:ascii="Arial" w:hAnsi="Arial" w:cs="Arial"/>
          <w:szCs w:val="24"/>
        </w:rPr>
        <w:t>ь</w:t>
      </w:r>
      <w:r w:rsidRPr="00232200">
        <w:rPr>
          <w:rFonts w:ascii="Arial" w:hAnsi="Arial" w:cs="Arial"/>
          <w:szCs w:val="24"/>
        </w:rPr>
        <w:t>ности для малого и среднего  предпринимательства) на региональные   рынки;</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Обеспечение консультационной поддержки субъектов малого и среднего предпринимательства;</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Срок реализации Программы - 2011 - 2015 годы.</w:t>
      </w:r>
    </w:p>
    <w:p w:rsidR="00002261" w:rsidRPr="00232200" w:rsidRDefault="00002261" w:rsidP="00232200">
      <w:pPr>
        <w:autoSpaceDE w:val="0"/>
        <w:autoSpaceDN w:val="0"/>
        <w:adjustRightInd w:val="0"/>
        <w:ind w:firstLine="720"/>
        <w:rPr>
          <w:rFonts w:ascii="Arial" w:hAnsi="Arial" w:cs="Arial"/>
          <w:szCs w:val="24"/>
        </w:rPr>
      </w:pPr>
      <w:r w:rsidRPr="00232200">
        <w:rPr>
          <w:rFonts w:ascii="Arial" w:hAnsi="Arial" w:cs="Arial"/>
          <w:szCs w:val="24"/>
        </w:rPr>
        <w:t>Программа реализуется в один этап.</w:t>
      </w:r>
    </w:p>
    <w:p w:rsidR="00002261" w:rsidRPr="00232200" w:rsidRDefault="00002261" w:rsidP="00232200">
      <w:pPr>
        <w:pStyle w:val="Heading1"/>
        <w:ind w:firstLine="709"/>
        <w:jc w:val="both"/>
        <w:rPr>
          <w:rFonts w:ascii="Arial" w:hAnsi="Arial" w:cs="Arial"/>
          <w:b w:val="0"/>
          <w:sz w:val="24"/>
          <w:szCs w:val="24"/>
          <w:lang w:eastAsia="ru-RU"/>
        </w:rPr>
      </w:pPr>
      <w:r w:rsidRPr="00232200">
        <w:rPr>
          <w:rFonts w:ascii="Arial" w:hAnsi="Arial" w:cs="Arial"/>
          <w:b w:val="0"/>
          <w:sz w:val="24"/>
          <w:szCs w:val="24"/>
        </w:rPr>
        <w:t>В конечном итоге успешная реализация мероприятий Программы позволит увеличить численность малых и средних предприятий и предпринимателей, и их вклад в социально-экономическое развитие Княгининского района Нижегородской области.</w:t>
      </w:r>
    </w:p>
    <w:p w:rsidR="00002261" w:rsidRDefault="00002261" w:rsidP="00D96866">
      <w:pPr>
        <w:jc w:val="left"/>
        <w:rPr>
          <w:rFonts w:ascii="Arial" w:hAnsi="Arial" w:cs="Arial"/>
          <w:b/>
          <w:bCs/>
          <w:szCs w:val="24"/>
        </w:rPr>
      </w:pPr>
      <w:r w:rsidRPr="00D96866">
        <w:rPr>
          <w:rFonts w:ascii="Arial" w:hAnsi="Arial" w:cs="Arial"/>
          <w:b/>
          <w:bCs/>
          <w:szCs w:val="24"/>
        </w:rPr>
        <w:br w:type="page"/>
      </w:r>
    </w:p>
    <w:p w:rsidR="00002261" w:rsidRPr="000C3FD0" w:rsidRDefault="00002261" w:rsidP="005F79F5">
      <w:pPr>
        <w:autoSpaceDE w:val="0"/>
        <w:autoSpaceDN w:val="0"/>
        <w:adjustRightInd w:val="0"/>
        <w:spacing w:before="600" w:line="240" w:lineRule="auto"/>
        <w:outlineLvl w:val="0"/>
        <w:rPr>
          <w:rFonts w:ascii="Arial" w:hAnsi="Arial" w:cs="Arial"/>
          <w:b/>
          <w:bCs/>
          <w:color w:val="1F497D"/>
          <w:sz w:val="68"/>
          <w:szCs w:val="68"/>
        </w:rPr>
      </w:pPr>
      <w:r w:rsidRPr="000C3FD0">
        <w:rPr>
          <w:rFonts w:ascii="Arial" w:hAnsi="Arial" w:cs="Arial"/>
          <w:b/>
          <w:bCs/>
          <w:color w:val="1F497D"/>
          <w:sz w:val="68"/>
          <w:szCs w:val="68"/>
        </w:rPr>
        <w:t>РАЗДЕЛ 3.</w:t>
      </w:r>
    </w:p>
    <w:p w:rsidR="00002261" w:rsidRPr="000C3FD0" w:rsidRDefault="00002261" w:rsidP="005F79F5">
      <w:pPr>
        <w:spacing w:line="240" w:lineRule="auto"/>
        <w:rPr>
          <w:rFonts w:ascii="Arial" w:hAnsi="Arial" w:cs="Arial"/>
          <w:b/>
          <w:i/>
          <w:color w:val="1F497D"/>
          <w:sz w:val="22"/>
        </w:rPr>
      </w:pPr>
      <w:r>
        <w:rPr>
          <w:rFonts w:ascii="Arial" w:hAnsi="Arial" w:cs="Arial"/>
          <w:b/>
          <w:bCs/>
          <w:color w:val="1F497D"/>
          <w:sz w:val="36"/>
          <w:szCs w:val="36"/>
        </w:rPr>
        <w:t>Мероприятия по переводу земель из одной катег</w:t>
      </w:r>
      <w:r>
        <w:rPr>
          <w:rFonts w:ascii="Arial" w:hAnsi="Arial" w:cs="Arial"/>
          <w:b/>
          <w:bCs/>
          <w:color w:val="1F497D"/>
          <w:sz w:val="36"/>
          <w:szCs w:val="36"/>
        </w:rPr>
        <w:t>о</w:t>
      </w:r>
      <w:r>
        <w:rPr>
          <w:rFonts w:ascii="Arial" w:hAnsi="Arial" w:cs="Arial"/>
          <w:b/>
          <w:bCs/>
          <w:color w:val="1F497D"/>
          <w:sz w:val="36"/>
          <w:szCs w:val="36"/>
        </w:rPr>
        <w:t>рии в другую</w:t>
      </w:r>
    </w:p>
    <w:p w:rsidR="00002261" w:rsidRDefault="00002261" w:rsidP="005F79F5">
      <w:pPr>
        <w:rPr>
          <w:rFonts w:ascii="Arial" w:hAnsi="Arial" w:cs="Arial"/>
          <w:b/>
          <w:bCs/>
          <w:szCs w:val="24"/>
        </w:rPr>
      </w:pPr>
    </w:p>
    <w:p w:rsidR="00002261" w:rsidRPr="005F79F5" w:rsidRDefault="00002261" w:rsidP="005F79F5">
      <w:pPr>
        <w:ind w:firstLine="708"/>
        <w:rPr>
          <w:rFonts w:ascii="Arial" w:hAnsi="Arial" w:cs="Arial"/>
          <w:szCs w:val="24"/>
        </w:rPr>
      </w:pPr>
      <w:r w:rsidRPr="005F79F5">
        <w:rPr>
          <w:rFonts w:ascii="Arial" w:hAnsi="Arial" w:cs="Arial"/>
          <w:szCs w:val="24"/>
        </w:rPr>
        <w:t xml:space="preserve">Площадь земель </w:t>
      </w:r>
      <w:r>
        <w:rPr>
          <w:rFonts w:ascii="Arial" w:hAnsi="Arial" w:cs="Arial"/>
          <w:szCs w:val="24"/>
        </w:rPr>
        <w:t xml:space="preserve">Княгининского </w:t>
      </w:r>
      <w:r w:rsidRPr="005F79F5">
        <w:rPr>
          <w:rFonts w:ascii="Arial" w:hAnsi="Arial" w:cs="Arial"/>
          <w:szCs w:val="24"/>
        </w:rPr>
        <w:t xml:space="preserve">района составляет </w:t>
      </w:r>
      <w:r>
        <w:rPr>
          <w:rFonts w:ascii="Arial" w:hAnsi="Arial" w:cs="Arial"/>
          <w:szCs w:val="24"/>
        </w:rPr>
        <w:t>76992</w:t>
      </w:r>
      <w:r w:rsidRPr="005F79F5">
        <w:rPr>
          <w:rFonts w:ascii="Arial" w:hAnsi="Arial" w:cs="Arial"/>
          <w:szCs w:val="24"/>
        </w:rPr>
        <w:t xml:space="preserve"> га. Границы з</w:t>
      </w:r>
      <w:r w:rsidRPr="005F79F5">
        <w:rPr>
          <w:rFonts w:ascii="Arial" w:hAnsi="Arial" w:cs="Arial"/>
          <w:szCs w:val="24"/>
        </w:rPr>
        <w:t>е</w:t>
      </w:r>
      <w:r w:rsidRPr="005F79F5">
        <w:rPr>
          <w:rFonts w:ascii="Arial" w:hAnsi="Arial" w:cs="Arial"/>
          <w:szCs w:val="24"/>
        </w:rPr>
        <w:t xml:space="preserve">мель различных категории представлены на карте </w:t>
      </w:r>
      <w:r>
        <w:rPr>
          <w:rFonts w:ascii="Arial" w:hAnsi="Arial" w:cs="Arial"/>
          <w:szCs w:val="24"/>
        </w:rPr>
        <w:t>1</w:t>
      </w:r>
      <w:r w:rsidRPr="005F79F5">
        <w:rPr>
          <w:rFonts w:ascii="Arial" w:hAnsi="Arial" w:cs="Arial"/>
          <w:szCs w:val="24"/>
        </w:rPr>
        <w:t xml:space="preserve"> «</w:t>
      </w:r>
      <w:r>
        <w:rPr>
          <w:rFonts w:ascii="Arial" w:hAnsi="Arial" w:cs="Arial"/>
          <w:szCs w:val="24"/>
        </w:rPr>
        <w:t>Карта современного состо</w:t>
      </w:r>
      <w:r>
        <w:rPr>
          <w:rFonts w:ascii="Arial" w:hAnsi="Arial" w:cs="Arial"/>
          <w:szCs w:val="24"/>
        </w:rPr>
        <w:t>я</w:t>
      </w:r>
      <w:r>
        <w:rPr>
          <w:rFonts w:ascii="Arial" w:hAnsi="Arial" w:cs="Arial"/>
          <w:szCs w:val="24"/>
        </w:rPr>
        <w:t>ния территории</w:t>
      </w:r>
      <w:r w:rsidRPr="005F79F5">
        <w:rPr>
          <w:rFonts w:ascii="Arial" w:hAnsi="Arial" w:cs="Arial"/>
          <w:szCs w:val="24"/>
        </w:rPr>
        <w:t>».</w:t>
      </w:r>
    </w:p>
    <w:p w:rsidR="00002261" w:rsidRPr="005F79F5" w:rsidRDefault="00002261" w:rsidP="005F79F5">
      <w:pPr>
        <w:ind w:firstLine="708"/>
        <w:rPr>
          <w:rFonts w:ascii="Arial" w:hAnsi="Arial" w:cs="Arial"/>
          <w:szCs w:val="24"/>
        </w:rPr>
      </w:pPr>
      <w:r w:rsidRPr="005F79F5">
        <w:rPr>
          <w:rFonts w:ascii="Arial" w:hAnsi="Arial" w:cs="Arial"/>
          <w:szCs w:val="24"/>
        </w:rPr>
        <w:t xml:space="preserve">Земли лесного фонда, находящиеся в соответствии с Лесным кодексом РФ в федеральной </w:t>
      </w:r>
      <w:r>
        <w:rPr>
          <w:rFonts w:ascii="Arial" w:hAnsi="Arial" w:cs="Arial"/>
          <w:szCs w:val="24"/>
        </w:rPr>
        <w:t>собственности, занимают почти 12</w:t>
      </w:r>
      <w:r w:rsidRPr="005F79F5">
        <w:rPr>
          <w:rFonts w:ascii="Arial" w:hAnsi="Arial" w:cs="Arial"/>
          <w:szCs w:val="24"/>
        </w:rPr>
        <w:t xml:space="preserve"> % территории </w:t>
      </w:r>
      <w:r>
        <w:rPr>
          <w:rFonts w:ascii="Arial" w:hAnsi="Arial" w:cs="Arial"/>
          <w:szCs w:val="24"/>
        </w:rPr>
        <w:t>Княгининского района</w:t>
      </w:r>
      <w:r w:rsidRPr="005F79F5">
        <w:rPr>
          <w:rFonts w:ascii="Arial" w:hAnsi="Arial" w:cs="Arial"/>
          <w:szCs w:val="24"/>
        </w:rPr>
        <w:t xml:space="preserve">, около </w:t>
      </w:r>
      <w:r>
        <w:rPr>
          <w:rFonts w:ascii="Arial" w:hAnsi="Arial" w:cs="Arial"/>
          <w:szCs w:val="24"/>
        </w:rPr>
        <w:t>84</w:t>
      </w:r>
      <w:r w:rsidRPr="005F79F5">
        <w:rPr>
          <w:rFonts w:ascii="Arial" w:hAnsi="Arial" w:cs="Arial"/>
          <w:szCs w:val="24"/>
        </w:rPr>
        <w:t xml:space="preserve"> % территории занимают земли сельскохозяйственного назнач</w:t>
      </w:r>
      <w:r w:rsidRPr="005F79F5">
        <w:rPr>
          <w:rFonts w:ascii="Arial" w:hAnsi="Arial" w:cs="Arial"/>
          <w:szCs w:val="24"/>
        </w:rPr>
        <w:t>е</w:t>
      </w:r>
      <w:r w:rsidRPr="005F79F5">
        <w:rPr>
          <w:rFonts w:ascii="Arial" w:hAnsi="Arial" w:cs="Arial"/>
          <w:szCs w:val="24"/>
        </w:rPr>
        <w:t>ния, находящиеся в государственной и муниципальной собственности, собстве</w:t>
      </w:r>
      <w:r w:rsidRPr="005F79F5">
        <w:rPr>
          <w:rFonts w:ascii="Arial" w:hAnsi="Arial" w:cs="Arial"/>
          <w:szCs w:val="24"/>
        </w:rPr>
        <w:t>н</w:t>
      </w:r>
      <w:r w:rsidRPr="005F79F5">
        <w:rPr>
          <w:rFonts w:ascii="Arial" w:hAnsi="Arial" w:cs="Arial"/>
          <w:szCs w:val="24"/>
        </w:rPr>
        <w:t xml:space="preserve">ности юридических и физических лиц. </w:t>
      </w:r>
    </w:p>
    <w:p w:rsidR="00002261" w:rsidRPr="00220ADE" w:rsidRDefault="00002261" w:rsidP="005F79F5">
      <w:pPr>
        <w:ind w:firstLine="708"/>
        <w:rPr>
          <w:rFonts w:ascii="Arial" w:hAnsi="Arial" w:cs="Arial"/>
          <w:szCs w:val="24"/>
        </w:rPr>
      </w:pPr>
      <w:r w:rsidRPr="005F79F5">
        <w:rPr>
          <w:rFonts w:ascii="Arial" w:hAnsi="Arial" w:cs="Arial"/>
          <w:szCs w:val="24"/>
        </w:rPr>
        <w:t xml:space="preserve">Существующий баланс земель </w:t>
      </w:r>
      <w:r>
        <w:rPr>
          <w:rFonts w:ascii="Arial" w:hAnsi="Arial" w:cs="Arial"/>
          <w:szCs w:val="24"/>
        </w:rPr>
        <w:t>Княгининского</w:t>
      </w:r>
      <w:r w:rsidRPr="005F79F5">
        <w:rPr>
          <w:rFonts w:ascii="Arial" w:hAnsi="Arial" w:cs="Arial"/>
          <w:szCs w:val="24"/>
        </w:rPr>
        <w:t xml:space="preserve"> </w:t>
      </w:r>
      <w:r>
        <w:rPr>
          <w:rFonts w:ascii="Arial" w:hAnsi="Arial" w:cs="Arial"/>
          <w:szCs w:val="24"/>
        </w:rPr>
        <w:t>района на</w:t>
      </w:r>
      <w:r w:rsidRPr="005F79F5">
        <w:rPr>
          <w:rFonts w:ascii="Arial" w:hAnsi="Arial" w:cs="Arial"/>
          <w:szCs w:val="24"/>
        </w:rPr>
        <w:t xml:space="preserve"> 201</w:t>
      </w:r>
      <w:r>
        <w:rPr>
          <w:rFonts w:ascii="Arial" w:hAnsi="Arial" w:cs="Arial"/>
          <w:szCs w:val="24"/>
        </w:rPr>
        <w:t>2</w:t>
      </w:r>
      <w:r w:rsidRPr="005F79F5">
        <w:rPr>
          <w:rFonts w:ascii="Arial" w:hAnsi="Arial" w:cs="Arial"/>
          <w:szCs w:val="24"/>
        </w:rPr>
        <w:t xml:space="preserve"> год предста</w:t>
      </w:r>
      <w:r w:rsidRPr="005F79F5">
        <w:rPr>
          <w:rFonts w:ascii="Arial" w:hAnsi="Arial" w:cs="Arial"/>
          <w:szCs w:val="24"/>
        </w:rPr>
        <w:t>в</w:t>
      </w:r>
      <w:r w:rsidRPr="005F79F5">
        <w:rPr>
          <w:rFonts w:ascii="Arial" w:hAnsi="Arial" w:cs="Arial"/>
          <w:szCs w:val="24"/>
        </w:rPr>
        <w:t xml:space="preserve">лен в </w:t>
      </w:r>
      <w:r w:rsidRPr="00220ADE">
        <w:rPr>
          <w:rFonts w:ascii="Arial" w:hAnsi="Arial" w:cs="Arial"/>
          <w:szCs w:val="24"/>
        </w:rPr>
        <w:t>таблице 10.4.</w:t>
      </w:r>
    </w:p>
    <w:p w:rsidR="00002261" w:rsidRPr="005F79F5" w:rsidRDefault="00002261" w:rsidP="005F79F5">
      <w:pPr>
        <w:ind w:firstLine="709"/>
        <w:outlineLvl w:val="0"/>
        <w:rPr>
          <w:rFonts w:ascii="Arial" w:hAnsi="Arial" w:cs="Arial"/>
          <w:i/>
          <w:szCs w:val="24"/>
        </w:rPr>
      </w:pPr>
      <w:bookmarkStart w:id="88" w:name="_Toc286845490"/>
      <w:r w:rsidRPr="00220ADE">
        <w:rPr>
          <w:rFonts w:ascii="Arial" w:hAnsi="Arial" w:cs="Arial"/>
          <w:i/>
          <w:szCs w:val="24"/>
        </w:rPr>
        <w:t xml:space="preserve">Таблица 10.4 - </w:t>
      </w:r>
      <w:r w:rsidRPr="005F79F5">
        <w:rPr>
          <w:rFonts w:ascii="Arial" w:hAnsi="Arial" w:cs="Arial"/>
          <w:i/>
          <w:szCs w:val="24"/>
        </w:rPr>
        <w:t xml:space="preserve">Земельный баланс </w:t>
      </w:r>
      <w:r>
        <w:rPr>
          <w:rFonts w:ascii="Arial" w:hAnsi="Arial" w:cs="Arial"/>
          <w:i/>
          <w:szCs w:val="24"/>
        </w:rPr>
        <w:t xml:space="preserve">Княгининского </w:t>
      </w:r>
      <w:r w:rsidRPr="005F79F5">
        <w:rPr>
          <w:rFonts w:ascii="Arial" w:hAnsi="Arial" w:cs="Arial"/>
          <w:i/>
          <w:szCs w:val="24"/>
        </w:rPr>
        <w:t>района</w:t>
      </w:r>
      <w:bookmarkEnd w:id="88"/>
    </w:p>
    <w:tbl>
      <w:tblPr>
        <w:tblW w:w="9765" w:type="dxa"/>
        <w:jc w:val="center"/>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6"/>
        <w:gridCol w:w="5525"/>
        <w:gridCol w:w="2241"/>
        <w:gridCol w:w="1423"/>
      </w:tblGrid>
      <w:tr w:rsidR="00002261" w:rsidRPr="001F3EC6" w:rsidTr="001F3EC6">
        <w:trPr>
          <w:cantSplit/>
          <w:trHeight w:val="881"/>
          <w:tblHeader/>
          <w:jc w:val="center"/>
        </w:trPr>
        <w:tc>
          <w:tcPr>
            <w:tcW w:w="576" w:type="dxa"/>
            <w:vAlign w:val="center"/>
          </w:tcPr>
          <w:p w:rsidR="00002261" w:rsidRPr="001F3EC6" w:rsidRDefault="00002261" w:rsidP="005F79F5">
            <w:pPr>
              <w:spacing w:line="240" w:lineRule="auto"/>
              <w:jc w:val="center"/>
              <w:rPr>
                <w:rFonts w:ascii="Arial" w:hAnsi="Arial" w:cs="Arial"/>
                <w:b/>
                <w:sz w:val="22"/>
              </w:rPr>
            </w:pPr>
            <w:r w:rsidRPr="001F3EC6">
              <w:rPr>
                <w:rFonts w:ascii="Arial" w:hAnsi="Arial" w:cs="Arial"/>
                <w:b/>
                <w:sz w:val="22"/>
              </w:rPr>
              <w:t>№ п/п</w:t>
            </w:r>
          </w:p>
        </w:tc>
        <w:tc>
          <w:tcPr>
            <w:tcW w:w="5525" w:type="dxa"/>
            <w:vAlign w:val="center"/>
          </w:tcPr>
          <w:p w:rsidR="00002261" w:rsidRPr="001F3EC6" w:rsidRDefault="00002261" w:rsidP="005F79F5">
            <w:pPr>
              <w:spacing w:line="240" w:lineRule="auto"/>
              <w:jc w:val="center"/>
              <w:rPr>
                <w:rFonts w:ascii="Arial" w:hAnsi="Arial" w:cs="Arial"/>
                <w:b/>
                <w:sz w:val="22"/>
              </w:rPr>
            </w:pPr>
            <w:r w:rsidRPr="001F3EC6">
              <w:rPr>
                <w:rFonts w:ascii="Arial" w:hAnsi="Arial" w:cs="Arial"/>
                <w:b/>
                <w:sz w:val="22"/>
              </w:rPr>
              <w:t>Показатель</w:t>
            </w:r>
          </w:p>
        </w:tc>
        <w:tc>
          <w:tcPr>
            <w:tcW w:w="2241" w:type="dxa"/>
            <w:vAlign w:val="center"/>
          </w:tcPr>
          <w:p w:rsidR="00002261" w:rsidRPr="001F3EC6" w:rsidRDefault="00002261" w:rsidP="005F79F5">
            <w:pPr>
              <w:spacing w:line="240" w:lineRule="auto"/>
              <w:ind w:left="-106" w:right="-85"/>
              <w:jc w:val="center"/>
              <w:rPr>
                <w:rFonts w:ascii="Arial" w:hAnsi="Arial" w:cs="Arial"/>
                <w:b/>
                <w:sz w:val="22"/>
              </w:rPr>
            </w:pPr>
            <w:r w:rsidRPr="001F3EC6">
              <w:rPr>
                <w:rFonts w:ascii="Arial" w:hAnsi="Arial" w:cs="Arial"/>
                <w:b/>
                <w:sz w:val="22"/>
              </w:rPr>
              <w:t>Существующее положение,</w:t>
            </w:r>
          </w:p>
          <w:p w:rsidR="00002261" w:rsidRPr="001F3EC6" w:rsidRDefault="00002261" w:rsidP="005F79F5">
            <w:pPr>
              <w:spacing w:line="240" w:lineRule="auto"/>
              <w:ind w:left="-106" w:right="-85"/>
              <w:jc w:val="center"/>
              <w:rPr>
                <w:rFonts w:ascii="Arial" w:hAnsi="Arial" w:cs="Arial"/>
                <w:b/>
                <w:sz w:val="22"/>
              </w:rPr>
            </w:pPr>
            <w:r w:rsidRPr="001F3EC6">
              <w:rPr>
                <w:rFonts w:ascii="Arial" w:hAnsi="Arial" w:cs="Arial"/>
                <w:b/>
                <w:sz w:val="22"/>
              </w:rPr>
              <w:t xml:space="preserve"> га</w:t>
            </w:r>
          </w:p>
        </w:tc>
        <w:tc>
          <w:tcPr>
            <w:tcW w:w="1423" w:type="dxa"/>
          </w:tcPr>
          <w:p w:rsidR="00002261" w:rsidRPr="001F3EC6" w:rsidRDefault="00002261" w:rsidP="005F79F5">
            <w:pPr>
              <w:spacing w:line="240" w:lineRule="auto"/>
              <w:ind w:left="-106" w:right="-85"/>
              <w:jc w:val="center"/>
              <w:rPr>
                <w:rFonts w:ascii="Arial" w:hAnsi="Arial" w:cs="Arial"/>
                <w:b/>
                <w:sz w:val="22"/>
              </w:rPr>
            </w:pPr>
            <w:r w:rsidRPr="001F3EC6">
              <w:rPr>
                <w:rFonts w:ascii="Arial" w:hAnsi="Arial" w:cs="Arial"/>
                <w:b/>
                <w:sz w:val="22"/>
              </w:rPr>
              <w:t>% от терр</w:t>
            </w:r>
            <w:r w:rsidRPr="001F3EC6">
              <w:rPr>
                <w:rFonts w:ascii="Arial" w:hAnsi="Arial" w:cs="Arial"/>
                <w:b/>
                <w:sz w:val="22"/>
              </w:rPr>
              <w:t>и</w:t>
            </w:r>
            <w:r w:rsidRPr="001F3EC6">
              <w:rPr>
                <w:rFonts w:ascii="Arial" w:hAnsi="Arial" w:cs="Arial"/>
                <w:b/>
                <w:sz w:val="22"/>
              </w:rPr>
              <w:t>тории</w:t>
            </w:r>
          </w:p>
        </w:tc>
      </w:tr>
      <w:tr w:rsidR="00002261" w:rsidRPr="001F3EC6" w:rsidTr="001F3EC6">
        <w:trPr>
          <w:trHeight w:val="185"/>
          <w:jc w:val="center"/>
        </w:trPr>
        <w:tc>
          <w:tcPr>
            <w:tcW w:w="576" w:type="dxa"/>
            <w:shd w:val="clear" w:color="auto" w:fill="FFFFFF"/>
            <w:vAlign w:val="center"/>
          </w:tcPr>
          <w:p w:rsidR="00002261" w:rsidRPr="001F3EC6" w:rsidRDefault="00002261" w:rsidP="005F79F5">
            <w:pPr>
              <w:spacing w:line="240" w:lineRule="auto"/>
              <w:jc w:val="center"/>
              <w:rPr>
                <w:rFonts w:ascii="Arial" w:hAnsi="Arial" w:cs="Arial"/>
                <w:sz w:val="22"/>
              </w:rPr>
            </w:pPr>
          </w:p>
        </w:tc>
        <w:tc>
          <w:tcPr>
            <w:tcW w:w="5525" w:type="dxa"/>
            <w:shd w:val="clear" w:color="auto" w:fill="FFFFFF"/>
            <w:vAlign w:val="center"/>
          </w:tcPr>
          <w:p w:rsidR="00002261" w:rsidRPr="001F3EC6" w:rsidRDefault="00002261" w:rsidP="005F79F5">
            <w:pPr>
              <w:spacing w:line="240" w:lineRule="auto"/>
              <w:jc w:val="left"/>
              <w:rPr>
                <w:rFonts w:ascii="Arial" w:hAnsi="Arial" w:cs="Arial"/>
                <w:b/>
                <w:sz w:val="22"/>
              </w:rPr>
            </w:pPr>
            <w:r w:rsidRPr="001F3EC6">
              <w:rPr>
                <w:rFonts w:ascii="Arial" w:hAnsi="Arial" w:cs="Arial"/>
                <w:b/>
                <w:sz w:val="22"/>
              </w:rPr>
              <w:t xml:space="preserve">Территория района </w:t>
            </w:r>
          </w:p>
        </w:tc>
        <w:tc>
          <w:tcPr>
            <w:tcW w:w="2241" w:type="dxa"/>
            <w:shd w:val="clear" w:color="auto" w:fill="FFFFFF"/>
            <w:vAlign w:val="center"/>
          </w:tcPr>
          <w:p w:rsidR="00002261" w:rsidRPr="001F3EC6" w:rsidRDefault="00002261" w:rsidP="005F79F5">
            <w:pPr>
              <w:spacing w:line="240" w:lineRule="auto"/>
              <w:jc w:val="center"/>
              <w:rPr>
                <w:rFonts w:ascii="Arial" w:hAnsi="Arial" w:cs="Arial"/>
                <w:b/>
                <w:sz w:val="22"/>
              </w:rPr>
            </w:pPr>
            <w:r w:rsidRPr="001F3EC6">
              <w:rPr>
                <w:rFonts w:ascii="Arial" w:hAnsi="Arial" w:cs="Arial"/>
                <w:b/>
                <w:sz w:val="22"/>
              </w:rPr>
              <w:t>76992</w:t>
            </w:r>
          </w:p>
        </w:tc>
        <w:tc>
          <w:tcPr>
            <w:tcW w:w="1423" w:type="dxa"/>
            <w:shd w:val="clear" w:color="auto" w:fill="FFFFFF"/>
          </w:tcPr>
          <w:p w:rsidR="00002261" w:rsidRPr="001F3EC6" w:rsidRDefault="00002261" w:rsidP="005F79F5">
            <w:pPr>
              <w:spacing w:line="240" w:lineRule="auto"/>
              <w:jc w:val="center"/>
              <w:rPr>
                <w:rFonts w:ascii="Arial" w:hAnsi="Arial" w:cs="Arial"/>
                <w:b/>
                <w:sz w:val="22"/>
              </w:rPr>
            </w:pPr>
            <w:r w:rsidRPr="001F3EC6">
              <w:rPr>
                <w:rFonts w:ascii="Arial" w:hAnsi="Arial" w:cs="Arial"/>
                <w:b/>
                <w:sz w:val="22"/>
              </w:rPr>
              <w:t>100</w:t>
            </w:r>
          </w:p>
        </w:tc>
      </w:tr>
      <w:tr w:rsidR="00002261" w:rsidRPr="001F3EC6" w:rsidTr="001F3EC6">
        <w:trPr>
          <w:trHeight w:val="113"/>
          <w:jc w:val="center"/>
        </w:trPr>
        <w:tc>
          <w:tcPr>
            <w:tcW w:w="576" w:type="dxa"/>
            <w:shd w:val="clear" w:color="auto" w:fill="FFFFFF"/>
            <w:vAlign w:val="center"/>
          </w:tcPr>
          <w:p w:rsidR="00002261" w:rsidRPr="00220ADE" w:rsidRDefault="00002261" w:rsidP="005F79F5">
            <w:pPr>
              <w:spacing w:line="240" w:lineRule="auto"/>
              <w:jc w:val="center"/>
              <w:rPr>
                <w:rFonts w:ascii="Arial" w:hAnsi="Arial" w:cs="Arial"/>
                <w:sz w:val="22"/>
              </w:rPr>
            </w:pPr>
            <w:r w:rsidRPr="00220ADE">
              <w:rPr>
                <w:rFonts w:ascii="Arial" w:hAnsi="Arial" w:cs="Arial"/>
                <w:sz w:val="22"/>
              </w:rPr>
              <w:t>1</w:t>
            </w:r>
          </w:p>
        </w:tc>
        <w:tc>
          <w:tcPr>
            <w:tcW w:w="5525" w:type="dxa"/>
            <w:shd w:val="clear" w:color="auto" w:fill="FFFFFF"/>
            <w:vAlign w:val="center"/>
          </w:tcPr>
          <w:p w:rsidR="00002261" w:rsidRPr="001F3EC6" w:rsidRDefault="00002261" w:rsidP="005F79F5">
            <w:pPr>
              <w:spacing w:line="240" w:lineRule="auto"/>
              <w:rPr>
                <w:rFonts w:ascii="Arial" w:hAnsi="Arial" w:cs="Arial"/>
                <w:sz w:val="22"/>
              </w:rPr>
            </w:pPr>
            <w:r w:rsidRPr="001F3EC6">
              <w:rPr>
                <w:rFonts w:ascii="Arial" w:hAnsi="Arial" w:cs="Arial"/>
                <w:sz w:val="22"/>
              </w:rPr>
              <w:t>земли населенных пунктов</w:t>
            </w:r>
          </w:p>
        </w:tc>
        <w:tc>
          <w:tcPr>
            <w:tcW w:w="2241" w:type="dxa"/>
            <w:shd w:val="clear" w:color="auto" w:fill="FFFFFF"/>
            <w:vAlign w:val="center"/>
          </w:tcPr>
          <w:p w:rsidR="00002261" w:rsidRPr="001F3EC6" w:rsidRDefault="00002261" w:rsidP="008A114D">
            <w:pPr>
              <w:pStyle w:val="4"/>
              <w:spacing w:line="276" w:lineRule="auto"/>
              <w:ind w:right="0"/>
              <w:rPr>
                <w:rFonts w:ascii="Arial" w:hAnsi="Arial" w:cs="Arial"/>
                <w:b w:val="0"/>
                <w:color w:val="000000"/>
                <w:sz w:val="22"/>
                <w:szCs w:val="22"/>
              </w:rPr>
            </w:pPr>
            <w:r w:rsidRPr="001F3EC6">
              <w:rPr>
                <w:rFonts w:ascii="Arial" w:hAnsi="Arial" w:cs="Arial"/>
                <w:b w:val="0"/>
                <w:color w:val="000000"/>
                <w:sz w:val="22"/>
                <w:szCs w:val="22"/>
              </w:rPr>
              <w:t>3343</w:t>
            </w:r>
          </w:p>
        </w:tc>
        <w:tc>
          <w:tcPr>
            <w:tcW w:w="1423" w:type="dxa"/>
            <w:shd w:val="clear" w:color="auto" w:fill="FFFFFF"/>
            <w:vAlign w:val="center"/>
          </w:tcPr>
          <w:p w:rsidR="00002261" w:rsidRPr="001F3EC6" w:rsidRDefault="00002261" w:rsidP="005F79F5">
            <w:pPr>
              <w:spacing w:line="240" w:lineRule="auto"/>
              <w:jc w:val="center"/>
              <w:rPr>
                <w:rFonts w:ascii="Arial" w:hAnsi="Arial" w:cs="Arial"/>
                <w:sz w:val="22"/>
              </w:rPr>
            </w:pPr>
            <w:r>
              <w:rPr>
                <w:rFonts w:ascii="Arial" w:hAnsi="Arial" w:cs="Arial"/>
                <w:sz w:val="22"/>
              </w:rPr>
              <w:t>4,3</w:t>
            </w:r>
          </w:p>
        </w:tc>
      </w:tr>
      <w:tr w:rsidR="00002261" w:rsidRPr="001F3EC6" w:rsidTr="001F3EC6">
        <w:trPr>
          <w:trHeight w:val="112"/>
          <w:jc w:val="center"/>
        </w:trPr>
        <w:tc>
          <w:tcPr>
            <w:tcW w:w="576" w:type="dxa"/>
            <w:shd w:val="clear" w:color="auto" w:fill="FFFFFF"/>
            <w:vAlign w:val="center"/>
          </w:tcPr>
          <w:p w:rsidR="00002261" w:rsidRPr="001F3EC6" w:rsidRDefault="00002261" w:rsidP="005F79F5">
            <w:pPr>
              <w:spacing w:line="240" w:lineRule="auto"/>
              <w:jc w:val="center"/>
              <w:rPr>
                <w:rFonts w:ascii="Arial" w:hAnsi="Arial" w:cs="Arial"/>
                <w:sz w:val="22"/>
                <w:lang w:val="en-US"/>
              </w:rPr>
            </w:pPr>
            <w:r w:rsidRPr="001F3EC6">
              <w:rPr>
                <w:rFonts w:ascii="Arial" w:hAnsi="Arial" w:cs="Arial"/>
                <w:sz w:val="22"/>
                <w:lang w:val="en-US"/>
              </w:rPr>
              <w:t>2</w:t>
            </w:r>
          </w:p>
        </w:tc>
        <w:tc>
          <w:tcPr>
            <w:tcW w:w="5525" w:type="dxa"/>
            <w:shd w:val="clear" w:color="auto" w:fill="FFFFFF"/>
            <w:vAlign w:val="center"/>
          </w:tcPr>
          <w:p w:rsidR="00002261" w:rsidRPr="001F3EC6" w:rsidRDefault="00002261" w:rsidP="005F79F5">
            <w:pPr>
              <w:spacing w:line="240" w:lineRule="auto"/>
              <w:rPr>
                <w:rFonts w:ascii="Arial" w:hAnsi="Arial" w:cs="Arial"/>
                <w:sz w:val="22"/>
              </w:rPr>
            </w:pPr>
            <w:r w:rsidRPr="001F3EC6">
              <w:rPr>
                <w:rFonts w:ascii="Arial" w:hAnsi="Arial" w:cs="Arial"/>
                <w:sz w:val="22"/>
              </w:rPr>
              <w:t xml:space="preserve">земли сельскохозяйственного назначения </w:t>
            </w:r>
          </w:p>
        </w:tc>
        <w:tc>
          <w:tcPr>
            <w:tcW w:w="2241" w:type="dxa"/>
            <w:shd w:val="clear" w:color="auto" w:fill="FFFFFF"/>
            <w:vAlign w:val="center"/>
          </w:tcPr>
          <w:p w:rsidR="00002261" w:rsidRPr="001F3EC6" w:rsidRDefault="00002261" w:rsidP="008A114D">
            <w:pPr>
              <w:pStyle w:val="4"/>
              <w:spacing w:line="276" w:lineRule="auto"/>
              <w:ind w:right="0"/>
              <w:rPr>
                <w:rFonts w:ascii="Arial" w:hAnsi="Arial" w:cs="Arial"/>
                <w:b w:val="0"/>
                <w:color w:val="000000"/>
                <w:sz w:val="22"/>
                <w:szCs w:val="22"/>
              </w:rPr>
            </w:pPr>
            <w:r w:rsidRPr="001F3EC6">
              <w:rPr>
                <w:rFonts w:ascii="Arial" w:hAnsi="Arial" w:cs="Arial"/>
                <w:b w:val="0"/>
                <w:color w:val="000000"/>
                <w:sz w:val="22"/>
                <w:szCs w:val="22"/>
              </w:rPr>
              <w:t>64578</w:t>
            </w:r>
          </w:p>
        </w:tc>
        <w:tc>
          <w:tcPr>
            <w:tcW w:w="1423" w:type="dxa"/>
            <w:shd w:val="clear" w:color="auto" w:fill="FFFFFF"/>
            <w:vAlign w:val="center"/>
          </w:tcPr>
          <w:p w:rsidR="00002261" w:rsidRPr="001F3EC6" w:rsidRDefault="00002261" w:rsidP="005F79F5">
            <w:pPr>
              <w:spacing w:line="240" w:lineRule="auto"/>
              <w:jc w:val="center"/>
              <w:rPr>
                <w:rFonts w:ascii="Arial" w:hAnsi="Arial" w:cs="Arial"/>
                <w:sz w:val="22"/>
              </w:rPr>
            </w:pPr>
            <w:r>
              <w:rPr>
                <w:rFonts w:ascii="Arial" w:hAnsi="Arial" w:cs="Arial"/>
                <w:sz w:val="22"/>
              </w:rPr>
              <w:t>83,9</w:t>
            </w:r>
          </w:p>
        </w:tc>
      </w:tr>
      <w:tr w:rsidR="00002261" w:rsidRPr="001F3EC6" w:rsidTr="001F3EC6">
        <w:trPr>
          <w:trHeight w:val="77"/>
          <w:jc w:val="center"/>
        </w:trPr>
        <w:tc>
          <w:tcPr>
            <w:tcW w:w="576" w:type="dxa"/>
            <w:shd w:val="clear" w:color="auto" w:fill="FFFFFF"/>
            <w:vAlign w:val="center"/>
          </w:tcPr>
          <w:p w:rsidR="00002261" w:rsidRPr="001F3EC6" w:rsidRDefault="00002261" w:rsidP="005F79F5">
            <w:pPr>
              <w:spacing w:line="240" w:lineRule="auto"/>
              <w:jc w:val="center"/>
              <w:rPr>
                <w:rFonts w:ascii="Arial" w:hAnsi="Arial" w:cs="Arial"/>
                <w:sz w:val="22"/>
              </w:rPr>
            </w:pPr>
            <w:r w:rsidRPr="001F3EC6">
              <w:rPr>
                <w:rFonts w:ascii="Arial" w:hAnsi="Arial" w:cs="Arial"/>
                <w:sz w:val="22"/>
              </w:rPr>
              <w:t>4</w:t>
            </w:r>
          </w:p>
        </w:tc>
        <w:tc>
          <w:tcPr>
            <w:tcW w:w="5525" w:type="dxa"/>
            <w:shd w:val="clear" w:color="auto" w:fill="FFFFFF"/>
            <w:vAlign w:val="center"/>
          </w:tcPr>
          <w:p w:rsidR="00002261" w:rsidRPr="001F3EC6" w:rsidRDefault="00002261" w:rsidP="005F79F5">
            <w:pPr>
              <w:spacing w:line="240" w:lineRule="auto"/>
              <w:rPr>
                <w:rFonts w:ascii="Arial" w:hAnsi="Arial" w:cs="Arial"/>
                <w:sz w:val="22"/>
              </w:rPr>
            </w:pPr>
            <w:r w:rsidRPr="001F3EC6">
              <w:rPr>
                <w:rFonts w:ascii="Arial" w:hAnsi="Arial" w:cs="Arial"/>
                <w:sz w:val="22"/>
              </w:rPr>
              <w:t>земли лесного фонда</w:t>
            </w:r>
          </w:p>
        </w:tc>
        <w:tc>
          <w:tcPr>
            <w:tcW w:w="2241" w:type="dxa"/>
            <w:shd w:val="clear" w:color="auto" w:fill="FFFFFF"/>
            <w:vAlign w:val="center"/>
          </w:tcPr>
          <w:p w:rsidR="00002261" w:rsidRPr="001F3EC6" w:rsidRDefault="00002261" w:rsidP="008A114D">
            <w:pPr>
              <w:pStyle w:val="4"/>
              <w:spacing w:line="276" w:lineRule="auto"/>
              <w:ind w:right="0"/>
              <w:rPr>
                <w:rFonts w:ascii="Arial" w:hAnsi="Arial" w:cs="Arial"/>
                <w:b w:val="0"/>
                <w:color w:val="000000"/>
                <w:sz w:val="22"/>
                <w:szCs w:val="22"/>
              </w:rPr>
            </w:pPr>
            <w:r w:rsidRPr="001F3EC6">
              <w:rPr>
                <w:rFonts w:ascii="Arial" w:hAnsi="Arial" w:cs="Arial"/>
                <w:b w:val="0"/>
                <w:color w:val="000000"/>
                <w:sz w:val="22"/>
                <w:szCs w:val="22"/>
              </w:rPr>
              <w:t>9071</w:t>
            </w:r>
          </w:p>
        </w:tc>
        <w:tc>
          <w:tcPr>
            <w:tcW w:w="1423" w:type="dxa"/>
            <w:shd w:val="clear" w:color="auto" w:fill="FFFFFF"/>
            <w:vAlign w:val="center"/>
          </w:tcPr>
          <w:p w:rsidR="00002261" w:rsidRPr="001F3EC6" w:rsidRDefault="00002261" w:rsidP="005F79F5">
            <w:pPr>
              <w:spacing w:line="240" w:lineRule="auto"/>
              <w:jc w:val="center"/>
              <w:rPr>
                <w:rFonts w:ascii="Arial" w:hAnsi="Arial" w:cs="Arial"/>
                <w:sz w:val="22"/>
              </w:rPr>
            </w:pPr>
            <w:r>
              <w:rPr>
                <w:rFonts w:ascii="Arial" w:hAnsi="Arial" w:cs="Arial"/>
                <w:sz w:val="22"/>
              </w:rPr>
              <w:t>11,8</w:t>
            </w:r>
          </w:p>
        </w:tc>
      </w:tr>
    </w:tbl>
    <w:p w:rsidR="00002261" w:rsidRPr="005F79F5" w:rsidRDefault="00002261" w:rsidP="005F79F5">
      <w:pPr>
        <w:ind w:firstLine="708"/>
        <w:rPr>
          <w:rFonts w:ascii="Arial" w:hAnsi="Arial" w:cs="Arial"/>
          <w:color w:val="FF0000"/>
          <w:szCs w:val="24"/>
        </w:rPr>
      </w:pPr>
    </w:p>
    <w:p w:rsidR="00002261" w:rsidRPr="005F79F5" w:rsidRDefault="00002261" w:rsidP="005F79F5">
      <w:pPr>
        <w:ind w:firstLine="708"/>
        <w:rPr>
          <w:rFonts w:ascii="Arial" w:hAnsi="Arial" w:cs="Arial"/>
          <w:szCs w:val="24"/>
        </w:rPr>
      </w:pPr>
      <w:r w:rsidRPr="005F79F5">
        <w:rPr>
          <w:rFonts w:ascii="Arial" w:hAnsi="Arial" w:cs="Arial"/>
          <w:szCs w:val="24"/>
        </w:rPr>
        <w:t>При реализации предложений, касающихся транспортной и инженерной инфраструктуры потребуется проведение мероприятий по переводу земель сел</w:t>
      </w:r>
      <w:r w:rsidRPr="005F79F5">
        <w:rPr>
          <w:rFonts w:ascii="Arial" w:hAnsi="Arial" w:cs="Arial"/>
          <w:szCs w:val="24"/>
        </w:rPr>
        <w:t>ь</w:t>
      </w:r>
      <w:r w:rsidRPr="005F79F5">
        <w:rPr>
          <w:rFonts w:ascii="Arial" w:hAnsi="Arial" w:cs="Arial"/>
          <w:szCs w:val="24"/>
        </w:rPr>
        <w:t xml:space="preserve">скохозяйственного назначения </w:t>
      </w:r>
      <w:r>
        <w:rPr>
          <w:rFonts w:ascii="Arial" w:hAnsi="Arial" w:cs="Arial"/>
          <w:szCs w:val="24"/>
        </w:rPr>
        <w:t xml:space="preserve">и земель лесного фонда </w:t>
      </w:r>
      <w:r w:rsidRPr="005F79F5">
        <w:rPr>
          <w:rFonts w:ascii="Arial" w:hAnsi="Arial" w:cs="Arial"/>
          <w:szCs w:val="24"/>
        </w:rPr>
        <w:t>в земли промышленности, транспорта и т.д. в связи с планируемым размещением на указанных землях д</w:t>
      </w:r>
      <w:r w:rsidRPr="005F79F5">
        <w:rPr>
          <w:rFonts w:ascii="Arial" w:hAnsi="Arial" w:cs="Arial"/>
          <w:szCs w:val="24"/>
        </w:rPr>
        <w:t>о</w:t>
      </w:r>
      <w:r w:rsidRPr="005F79F5">
        <w:rPr>
          <w:rFonts w:ascii="Arial" w:hAnsi="Arial" w:cs="Arial"/>
          <w:szCs w:val="24"/>
        </w:rPr>
        <w:t>рог и газопровода</w:t>
      </w:r>
      <w:r>
        <w:rPr>
          <w:rFonts w:ascii="Arial" w:hAnsi="Arial" w:cs="Arial"/>
          <w:szCs w:val="24"/>
        </w:rPr>
        <w:t>.</w:t>
      </w:r>
    </w:p>
    <w:p w:rsidR="00002261" w:rsidRPr="005F79F5" w:rsidRDefault="00002261" w:rsidP="005F79F5">
      <w:pPr>
        <w:pStyle w:val="BodyText"/>
        <w:spacing w:after="0"/>
        <w:ind w:firstLine="697"/>
        <w:rPr>
          <w:rFonts w:ascii="Arial" w:hAnsi="Arial" w:cs="Arial"/>
          <w:szCs w:val="24"/>
        </w:rPr>
      </w:pPr>
      <w:r w:rsidRPr="005F79F5">
        <w:rPr>
          <w:rFonts w:ascii="Arial" w:hAnsi="Arial" w:cs="Arial"/>
          <w:szCs w:val="24"/>
        </w:rPr>
        <w:t>Общая площадь земель сельскохозяйственного назначения, подлежащая переводу в целях строительства автомобильных дорог в 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w:t>
      </w:r>
      <w:r w:rsidRPr="005F79F5">
        <w:rPr>
          <w:rFonts w:ascii="Arial" w:hAnsi="Arial" w:cs="Arial"/>
          <w:szCs w:val="24"/>
        </w:rPr>
        <w:t>е</w:t>
      </w:r>
      <w:r w:rsidRPr="005F79F5">
        <w:rPr>
          <w:rFonts w:ascii="Arial" w:hAnsi="Arial" w:cs="Arial"/>
          <w:szCs w:val="24"/>
        </w:rPr>
        <w:t>мель иного специального назначения (далее - земли промышленности и тран</w:t>
      </w:r>
      <w:r w:rsidRPr="005F79F5">
        <w:rPr>
          <w:rFonts w:ascii="Arial" w:hAnsi="Arial" w:cs="Arial"/>
          <w:szCs w:val="24"/>
        </w:rPr>
        <w:t>с</w:t>
      </w:r>
      <w:r w:rsidRPr="005F79F5">
        <w:rPr>
          <w:rFonts w:ascii="Arial" w:hAnsi="Arial" w:cs="Arial"/>
          <w:szCs w:val="24"/>
        </w:rPr>
        <w:t xml:space="preserve">порта), составляет </w:t>
      </w:r>
      <w:r>
        <w:rPr>
          <w:rFonts w:ascii="Arial" w:hAnsi="Arial" w:cs="Arial"/>
          <w:szCs w:val="24"/>
        </w:rPr>
        <w:t>32,9</w:t>
      </w:r>
      <w:r w:rsidRPr="005F79F5">
        <w:rPr>
          <w:rFonts w:ascii="Arial" w:hAnsi="Arial" w:cs="Arial"/>
          <w:szCs w:val="24"/>
        </w:rPr>
        <w:t xml:space="preserve"> га.</w:t>
      </w:r>
    </w:p>
    <w:p w:rsidR="00002261" w:rsidRPr="005F79F5" w:rsidRDefault="00002261" w:rsidP="005F79F5">
      <w:pPr>
        <w:autoSpaceDE w:val="0"/>
        <w:autoSpaceDN w:val="0"/>
        <w:adjustRightInd w:val="0"/>
        <w:ind w:firstLine="697"/>
        <w:rPr>
          <w:rFonts w:ascii="Arial" w:hAnsi="Arial" w:cs="Arial"/>
          <w:szCs w:val="24"/>
        </w:rPr>
      </w:pPr>
      <w:r w:rsidRPr="005F79F5">
        <w:rPr>
          <w:rFonts w:ascii="Arial" w:hAnsi="Arial" w:cs="Arial"/>
          <w:szCs w:val="24"/>
        </w:rPr>
        <w:t xml:space="preserve">Таким образом, предлагается перевод </w:t>
      </w:r>
      <w:r>
        <w:rPr>
          <w:rFonts w:ascii="Arial" w:hAnsi="Arial" w:cs="Arial"/>
          <w:szCs w:val="24"/>
        </w:rPr>
        <w:t>33</w:t>
      </w:r>
      <w:r w:rsidRPr="005F79F5">
        <w:rPr>
          <w:rFonts w:ascii="Arial" w:hAnsi="Arial" w:cs="Arial"/>
          <w:szCs w:val="24"/>
        </w:rPr>
        <w:t xml:space="preserve"> га земель сельскохозяйственного назначения в земли промышленности и транспорта.</w:t>
      </w:r>
    </w:p>
    <w:p w:rsidR="00002261" w:rsidRPr="005F79F5" w:rsidRDefault="00002261" w:rsidP="005F79F5">
      <w:pPr>
        <w:autoSpaceDE w:val="0"/>
        <w:autoSpaceDN w:val="0"/>
        <w:adjustRightInd w:val="0"/>
        <w:ind w:firstLine="697"/>
        <w:rPr>
          <w:rFonts w:ascii="Arial" w:hAnsi="Arial" w:cs="Arial"/>
          <w:szCs w:val="24"/>
        </w:rPr>
      </w:pPr>
      <w:r w:rsidRPr="005F79F5">
        <w:rPr>
          <w:rFonts w:ascii="Arial" w:hAnsi="Arial" w:cs="Arial"/>
          <w:szCs w:val="24"/>
        </w:rPr>
        <w:t xml:space="preserve">В таблице </w:t>
      </w:r>
      <w:r>
        <w:rPr>
          <w:rFonts w:ascii="Arial" w:hAnsi="Arial" w:cs="Arial"/>
          <w:szCs w:val="24"/>
        </w:rPr>
        <w:t xml:space="preserve">10.5 </w:t>
      </w:r>
      <w:r w:rsidRPr="005F79F5">
        <w:rPr>
          <w:rFonts w:ascii="Arial" w:hAnsi="Arial" w:cs="Arial"/>
          <w:szCs w:val="24"/>
        </w:rPr>
        <w:t xml:space="preserve"> представлен существующий баланс территории </w:t>
      </w:r>
      <w:r>
        <w:rPr>
          <w:rFonts w:ascii="Arial" w:hAnsi="Arial" w:cs="Arial"/>
          <w:szCs w:val="24"/>
        </w:rPr>
        <w:t>Княгини</w:t>
      </w:r>
      <w:r>
        <w:rPr>
          <w:rFonts w:ascii="Arial" w:hAnsi="Arial" w:cs="Arial"/>
          <w:szCs w:val="24"/>
        </w:rPr>
        <w:t>н</w:t>
      </w:r>
      <w:r>
        <w:rPr>
          <w:rFonts w:ascii="Arial" w:hAnsi="Arial" w:cs="Arial"/>
          <w:szCs w:val="24"/>
        </w:rPr>
        <w:t>ского</w:t>
      </w:r>
      <w:r w:rsidRPr="005F79F5">
        <w:rPr>
          <w:rFonts w:ascii="Arial" w:hAnsi="Arial" w:cs="Arial"/>
          <w:szCs w:val="24"/>
        </w:rPr>
        <w:t xml:space="preserve"> района с учетом планируемых мероприятий по переводу земель из одной категории в другую.</w:t>
      </w:r>
    </w:p>
    <w:p w:rsidR="00002261" w:rsidRPr="005F79F5" w:rsidRDefault="00002261" w:rsidP="005F79F5">
      <w:pPr>
        <w:overflowPunct w:val="0"/>
        <w:autoSpaceDE w:val="0"/>
        <w:autoSpaceDN w:val="0"/>
        <w:adjustRightInd w:val="0"/>
        <w:ind w:firstLine="709"/>
        <w:textAlignment w:val="baseline"/>
        <w:outlineLvl w:val="0"/>
        <w:rPr>
          <w:rFonts w:ascii="Arial" w:hAnsi="Arial" w:cs="Arial"/>
          <w:i/>
          <w:szCs w:val="24"/>
        </w:rPr>
      </w:pPr>
      <w:bookmarkStart w:id="89" w:name="_Toc286845495"/>
      <w:r w:rsidRPr="005F79F5">
        <w:rPr>
          <w:rFonts w:ascii="Arial" w:hAnsi="Arial" w:cs="Arial"/>
          <w:i/>
          <w:szCs w:val="24"/>
        </w:rPr>
        <w:t xml:space="preserve">Таблица </w:t>
      </w:r>
      <w:r>
        <w:rPr>
          <w:rFonts w:ascii="Arial" w:hAnsi="Arial" w:cs="Arial"/>
          <w:i/>
          <w:szCs w:val="24"/>
        </w:rPr>
        <w:t>10.5</w:t>
      </w:r>
      <w:r w:rsidRPr="005F79F5">
        <w:rPr>
          <w:rFonts w:ascii="Arial" w:hAnsi="Arial" w:cs="Arial"/>
          <w:i/>
          <w:szCs w:val="24"/>
        </w:rPr>
        <w:t xml:space="preserve"> - Существующий и планируемый баланс территории района</w:t>
      </w:r>
      <w:bookmarkEnd w:id="89"/>
    </w:p>
    <w:tbl>
      <w:tblPr>
        <w:tblW w:w="9765" w:type="dxa"/>
        <w:jc w:val="center"/>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6"/>
        <w:gridCol w:w="5552"/>
        <w:gridCol w:w="1875"/>
        <w:gridCol w:w="1762"/>
      </w:tblGrid>
      <w:tr w:rsidR="00002261" w:rsidRPr="00C76083" w:rsidTr="00C76083">
        <w:trPr>
          <w:cantSplit/>
          <w:trHeight w:val="881"/>
          <w:tblHeader/>
          <w:jc w:val="center"/>
        </w:trPr>
        <w:tc>
          <w:tcPr>
            <w:tcW w:w="576" w:type="dxa"/>
            <w:vAlign w:val="center"/>
          </w:tcPr>
          <w:p w:rsidR="00002261" w:rsidRPr="00C76083" w:rsidRDefault="00002261" w:rsidP="00C76083">
            <w:pPr>
              <w:spacing w:line="240" w:lineRule="auto"/>
              <w:jc w:val="center"/>
              <w:rPr>
                <w:rFonts w:ascii="Arial" w:hAnsi="Arial" w:cs="Arial"/>
                <w:b/>
                <w:sz w:val="22"/>
              </w:rPr>
            </w:pPr>
            <w:r w:rsidRPr="00C76083">
              <w:rPr>
                <w:rFonts w:ascii="Arial" w:hAnsi="Arial" w:cs="Arial"/>
                <w:b/>
                <w:sz w:val="22"/>
              </w:rPr>
              <w:t>№ п/п</w:t>
            </w:r>
          </w:p>
        </w:tc>
        <w:tc>
          <w:tcPr>
            <w:tcW w:w="5552" w:type="dxa"/>
            <w:vAlign w:val="center"/>
          </w:tcPr>
          <w:p w:rsidR="00002261" w:rsidRPr="00C76083" w:rsidRDefault="00002261" w:rsidP="00C76083">
            <w:pPr>
              <w:spacing w:line="240" w:lineRule="auto"/>
              <w:jc w:val="center"/>
              <w:rPr>
                <w:rFonts w:ascii="Arial" w:hAnsi="Arial" w:cs="Arial"/>
                <w:b/>
                <w:sz w:val="22"/>
              </w:rPr>
            </w:pPr>
            <w:r w:rsidRPr="00C76083">
              <w:rPr>
                <w:rFonts w:ascii="Arial" w:hAnsi="Arial" w:cs="Arial"/>
                <w:b/>
                <w:sz w:val="22"/>
              </w:rPr>
              <w:t>Показатель</w:t>
            </w:r>
          </w:p>
        </w:tc>
        <w:tc>
          <w:tcPr>
            <w:tcW w:w="1875" w:type="dxa"/>
            <w:vAlign w:val="center"/>
          </w:tcPr>
          <w:p w:rsidR="00002261" w:rsidRPr="00C76083" w:rsidRDefault="00002261" w:rsidP="00C76083">
            <w:pPr>
              <w:spacing w:line="240" w:lineRule="auto"/>
              <w:ind w:left="-106" w:right="-85"/>
              <w:jc w:val="center"/>
              <w:rPr>
                <w:rFonts w:ascii="Arial" w:hAnsi="Arial" w:cs="Arial"/>
                <w:b/>
                <w:sz w:val="22"/>
              </w:rPr>
            </w:pPr>
            <w:r w:rsidRPr="00C76083">
              <w:rPr>
                <w:rFonts w:ascii="Arial" w:hAnsi="Arial" w:cs="Arial"/>
                <w:b/>
                <w:sz w:val="22"/>
              </w:rPr>
              <w:t>Существующее положение,</w:t>
            </w:r>
          </w:p>
          <w:p w:rsidR="00002261" w:rsidRPr="00C76083" w:rsidRDefault="00002261" w:rsidP="00C76083">
            <w:pPr>
              <w:spacing w:line="240" w:lineRule="auto"/>
              <w:ind w:left="-106" w:right="-85"/>
              <w:jc w:val="center"/>
              <w:rPr>
                <w:rFonts w:ascii="Arial" w:hAnsi="Arial" w:cs="Arial"/>
                <w:b/>
                <w:sz w:val="22"/>
              </w:rPr>
            </w:pPr>
            <w:r w:rsidRPr="00C76083">
              <w:rPr>
                <w:rFonts w:ascii="Arial" w:hAnsi="Arial" w:cs="Arial"/>
                <w:b/>
                <w:sz w:val="22"/>
              </w:rPr>
              <w:t>га</w:t>
            </w:r>
          </w:p>
        </w:tc>
        <w:tc>
          <w:tcPr>
            <w:tcW w:w="1762" w:type="dxa"/>
            <w:vAlign w:val="center"/>
          </w:tcPr>
          <w:p w:rsidR="00002261" w:rsidRPr="00C76083" w:rsidRDefault="00002261" w:rsidP="00C76083">
            <w:pPr>
              <w:spacing w:line="240" w:lineRule="auto"/>
              <w:ind w:left="-106" w:right="-85"/>
              <w:jc w:val="center"/>
              <w:rPr>
                <w:rFonts w:ascii="Arial" w:hAnsi="Arial" w:cs="Arial"/>
                <w:b/>
                <w:sz w:val="22"/>
              </w:rPr>
            </w:pPr>
            <w:r w:rsidRPr="00C76083">
              <w:rPr>
                <w:rFonts w:ascii="Arial" w:hAnsi="Arial" w:cs="Arial"/>
                <w:b/>
                <w:sz w:val="22"/>
              </w:rPr>
              <w:t>Планируемое положение,</w:t>
            </w:r>
          </w:p>
          <w:p w:rsidR="00002261" w:rsidRPr="00C76083" w:rsidRDefault="00002261" w:rsidP="00C76083">
            <w:pPr>
              <w:spacing w:line="240" w:lineRule="auto"/>
              <w:ind w:left="-106" w:right="-85"/>
              <w:jc w:val="center"/>
              <w:rPr>
                <w:rFonts w:ascii="Arial" w:hAnsi="Arial" w:cs="Arial"/>
                <w:b/>
                <w:sz w:val="22"/>
              </w:rPr>
            </w:pPr>
            <w:r w:rsidRPr="00C76083">
              <w:rPr>
                <w:rFonts w:ascii="Arial" w:hAnsi="Arial" w:cs="Arial"/>
                <w:b/>
                <w:sz w:val="22"/>
              </w:rPr>
              <w:t>га</w:t>
            </w:r>
          </w:p>
        </w:tc>
      </w:tr>
      <w:tr w:rsidR="00002261" w:rsidRPr="00C76083" w:rsidTr="00C76083">
        <w:trPr>
          <w:trHeight w:val="185"/>
          <w:jc w:val="center"/>
        </w:trPr>
        <w:tc>
          <w:tcPr>
            <w:tcW w:w="576" w:type="dxa"/>
            <w:shd w:val="clear" w:color="auto" w:fill="FFFFFF"/>
            <w:vAlign w:val="center"/>
          </w:tcPr>
          <w:p w:rsidR="00002261" w:rsidRPr="00C76083" w:rsidRDefault="00002261" w:rsidP="00C76083">
            <w:pPr>
              <w:spacing w:line="240" w:lineRule="auto"/>
              <w:jc w:val="center"/>
              <w:rPr>
                <w:rFonts w:ascii="Arial" w:hAnsi="Arial" w:cs="Arial"/>
                <w:sz w:val="22"/>
              </w:rPr>
            </w:pPr>
          </w:p>
        </w:tc>
        <w:tc>
          <w:tcPr>
            <w:tcW w:w="5552" w:type="dxa"/>
            <w:shd w:val="clear" w:color="auto" w:fill="FFFFFF"/>
            <w:vAlign w:val="center"/>
          </w:tcPr>
          <w:p w:rsidR="00002261" w:rsidRPr="00C76083" w:rsidRDefault="00002261" w:rsidP="00C76083">
            <w:pPr>
              <w:spacing w:line="240" w:lineRule="auto"/>
              <w:jc w:val="left"/>
              <w:rPr>
                <w:rFonts w:ascii="Arial" w:hAnsi="Arial" w:cs="Arial"/>
                <w:b/>
                <w:sz w:val="22"/>
              </w:rPr>
            </w:pPr>
            <w:r w:rsidRPr="00C76083">
              <w:rPr>
                <w:rFonts w:ascii="Arial" w:hAnsi="Arial" w:cs="Arial"/>
                <w:b/>
                <w:sz w:val="22"/>
              </w:rPr>
              <w:t xml:space="preserve">Территория района </w:t>
            </w:r>
          </w:p>
        </w:tc>
        <w:tc>
          <w:tcPr>
            <w:tcW w:w="1875" w:type="dxa"/>
            <w:shd w:val="clear" w:color="auto" w:fill="FFFFFF"/>
            <w:vAlign w:val="center"/>
          </w:tcPr>
          <w:p w:rsidR="00002261" w:rsidRPr="00C76083" w:rsidRDefault="00002261" w:rsidP="00C76083">
            <w:pPr>
              <w:spacing w:line="240" w:lineRule="auto"/>
              <w:jc w:val="center"/>
              <w:rPr>
                <w:rFonts w:ascii="Arial" w:hAnsi="Arial" w:cs="Arial"/>
                <w:b/>
                <w:sz w:val="22"/>
              </w:rPr>
            </w:pPr>
            <w:r w:rsidRPr="001F3EC6">
              <w:rPr>
                <w:rFonts w:ascii="Arial" w:hAnsi="Arial" w:cs="Arial"/>
                <w:b/>
                <w:sz w:val="22"/>
              </w:rPr>
              <w:t>76992</w:t>
            </w:r>
          </w:p>
        </w:tc>
        <w:tc>
          <w:tcPr>
            <w:tcW w:w="1762" w:type="dxa"/>
            <w:shd w:val="clear" w:color="auto" w:fill="FFFFFF"/>
            <w:vAlign w:val="center"/>
          </w:tcPr>
          <w:p w:rsidR="00002261" w:rsidRPr="00C76083" w:rsidRDefault="00002261" w:rsidP="00C76083">
            <w:pPr>
              <w:spacing w:line="240" w:lineRule="auto"/>
              <w:jc w:val="center"/>
              <w:rPr>
                <w:rFonts w:ascii="Arial" w:hAnsi="Arial" w:cs="Arial"/>
                <w:b/>
                <w:sz w:val="22"/>
              </w:rPr>
            </w:pPr>
            <w:r w:rsidRPr="001F3EC6">
              <w:rPr>
                <w:rFonts w:ascii="Arial" w:hAnsi="Arial" w:cs="Arial"/>
                <w:b/>
                <w:sz w:val="22"/>
              </w:rPr>
              <w:t>76992</w:t>
            </w:r>
          </w:p>
        </w:tc>
      </w:tr>
      <w:tr w:rsidR="00002261" w:rsidRPr="00C76083" w:rsidTr="00C76083">
        <w:trPr>
          <w:trHeight w:val="113"/>
          <w:jc w:val="center"/>
        </w:trPr>
        <w:tc>
          <w:tcPr>
            <w:tcW w:w="576" w:type="dxa"/>
            <w:shd w:val="clear" w:color="auto" w:fill="FFFFFF"/>
            <w:vAlign w:val="center"/>
          </w:tcPr>
          <w:p w:rsidR="00002261" w:rsidRPr="00C76083" w:rsidRDefault="00002261" w:rsidP="00C76083">
            <w:pPr>
              <w:spacing w:line="240" w:lineRule="auto"/>
              <w:jc w:val="center"/>
              <w:rPr>
                <w:rFonts w:ascii="Arial" w:hAnsi="Arial" w:cs="Arial"/>
                <w:sz w:val="22"/>
                <w:lang w:val="en-US"/>
              </w:rPr>
            </w:pPr>
            <w:r w:rsidRPr="00C76083">
              <w:rPr>
                <w:rFonts w:ascii="Arial" w:hAnsi="Arial" w:cs="Arial"/>
                <w:sz w:val="22"/>
                <w:lang w:val="en-US"/>
              </w:rPr>
              <w:t>1</w:t>
            </w:r>
          </w:p>
        </w:tc>
        <w:tc>
          <w:tcPr>
            <w:tcW w:w="5552" w:type="dxa"/>
            <w:shd w:val="clear" w:color="auto" w:fill="FFFFFF"/>
            <w:vAlign w:val="center"/>
          </w:tcPr>
          <w:p w:rsidR="00002261" w:rsidRPr="00C76083" w:rsidRDefault="00002261" w:rsidP="00C76083">
            <w:pPr>
              <w:spacing w:line="240" w:lineRule="auto"/>
              <w:rPr>
                <w:rFonts w:ascii="Arial" w:hAnsi="Arial" w:cs="Arial"/>
                <w:sz w:val="22"/>
              </w:rPr>
            </w:pPr>
            <w:r w:rsidRPr="00C76083">
              <w:rPr>
                <w:rFonts w:ascii="Arial" w:hAnsi="Arial" w:cs="Arial"/>
                <w:sz w:val="22"/>
              </w:rPr>
              <w:t>земли населенных пунктов</w:t>
            </w:r>
          </w:p>
        </w:tc>
        <w:tc>
          <w:tcPr>
            <w:tcW w:w="1875" w:type="dxa"/>
            <w:shd w:val="clear" w:color="auto" w:fill="FFFFFF"/>
            <w:vAlign w:val="center"/>
          </w:tcPr>
          <w:p w:rsidR="00002261" w:rsidRPr="00C76083" w:rsidRDefault="00002261" w:rsidP="00C76083">
            <w:pPr>
              <w:pStyle w:val="4"/>
              <w:ind w:right="0"/>
              <w:rPr>
                <w:rFonts w:ascii="Arial" w:hAnsi="Arial" w:cs="Arial"/>
                <w:b w:val="0"/>
                <w:color w:val="000000"/>
                <w:sz w:val="22"/>
                <w:szCs w:val="22"/>
              </w:rPr>
            </w:pPr>
            <w:r w:rsidRPr="00C76083">
              <w:rPr>
                <w:rFonts w:ascii="Arial" w:hAnsi="Arial" w:cs="Arial"/>
                <w:b w:val="0"/>
                <w:color w:val="000000"/>
                <w:sz w:val="22"/>
                <w:szCs w:val="22"/>
              </w:rPr>
              <w:t>3343</w:t>
            </w:r>
          </w:p>
        </w:tc>
        <w:tc>
          <w:tcPr>
            <w:tcW w:w="1762" w:type="dxa"/>
            <w:shd w:val="clear" w:color="auto" w:fill="FFFFFF"/>
            <w:vAlign w:val="center"/>
          </w:tcPr>
          <w:p w:rsidR="00002261" w:rsidRPr="00C76083" w:rsidRDefault="00002261" w:rsidP="00C76083">
            <w:pPr>
              <w:spacing w:line="240" w:lineRule="auto"/>
              <w:jc w:val="center"/>
              <w:rPr>
                <w:rFonts w:ascii="Arial" w:hAnsi="Arial" w:cs="Arial"/>
                <w:sz w:val="22"/>
              </w:rPr>
            </w:pPr>
            <w:r w:rsidRPr="00C76083">
              <w:rPr>
                <w:rFonts w:ascii="Arial" w:hAnsi="Arial" w:cs="Arial"/>
                <w:color w:val="000000"/>
                <w:sz w:val="22"/>
              </w:rPr>
              <w:t>3230</w:t>
            </w:r>
          </w:p>
        </w:tc>
      </w:tr>
      <w:tr w:rsidR="00002261" w:rsidRPr="00C76083" w:rsidTr="00C76083">
        <w:trPr>
          <w:trHeight w:val="112"/>
          <w:jc w:val="center"/>
        </w:trPr>
        <w:tc>
          <w:tcPr>
            <w:tcW w:w="576" w:type="dxa"/>
            <w:shd w:val="clear" w:color="auto" w:fill="FFFFFF"/>
            <w:vAlign w:val="center"/>
          </w:tcPr>
          <w:p w:rsidR="00002261" w:rsidRPr="00C76083" w:rsidRDefault="00002261" w:rsidP="00C76083">
            <w:pPr>
              <w:spacing w:line="240" w:lineRule="auto"/>
              <w:jc w:val="center"/>
              <w:rPr>
                <w:rFonts w:ascii="Arial" w:hAnsi="Arial" w:cs="Arial"/>
                <w:sz w:val="22"/>
                <w:lang w:val="en-US"/>
              </w:rPr>
            </w:pPr>
            <w:r w:rsidRPr="00C76083">
              <w:rPr>
                <w:rFonts w:ascii="Arial" w:hAnsi="Arial" w:cs="Arial"/>
                <w:sz w:val="22"/>
                <w:lang w:val="en-US"/>
              </w:rPr>
              <w:t>2</w:t>
            </w:r>
          </w:p>
        </w:tc>
        <w:tc>
          <w:tcPr>
            <w:tcW w:w="5552" w:type="dxa"/>
            <w:shd w:val="clear" w:color="auto" w:fill="FFFFFF"/>
            <w:vAlign w:val="center"/>
          </w:tcPr>
          <w:p w:rsidR="00002261" w:rsidRPr="00C76083" w:rsidRDefault="00002261" w:rsidP="00C76083">
            <w:pPr>
              <w:spacing w:line="240" w:lineRule="auto"/>
              <w:rPr>
                <w:rFonts w:ascii="Arial" w:hAnsi="Arial" w:cs="Arial"/>
                <w:sz w:val="22"/>
              </w:rPr>
            </w:pPr>
            <w:r w:rsidRPr="00C76083">
              <w:rPr>
                <w:rFonts w:ascii="Arial" w:hAnsi="Arial" w:cs="Arial"/>
                <w:sz w:val="22"/>
              </w:rPr>
              <w:t xml:space="preserve">земли сельскохозяйственного назначения </w:t>
            </w:r>
          </w:p>
        </w:tc>
        <w:tc>
          <w:tcPr>
            <w:tcW w:w="1875" w:type="dxa"/>
            <w:shd w:val="clear" w:color="auto" w:fill="FFFFFF"/>
            <w:vAlign w:val="center"/>
          </w:tcPr>
          <w:p w:rsidR="00002261" w:rsidRPr="00C76083" w:rsidRDefault="00002261" w:rsidP="00C76083">
            <w:pPr>
              <w:pStyle w:val="4"/>
              <w:ind w:right="0"/>
              <w:rPr>
                <w:rFonts w:ascii="Arial" w:hAnsi="Arial" w:cs="Arial"/>
                <w:b w:val="0"/>
                <w:color w:val="000000"/>
                <w:sz w:val="22"/>
                <w:szCs w:val="22"/>
              </w:rPr>
            </w:pPr>
            <w:r w:rsidRPr="00C76083">
              <w:rPr>
                <w:rFonts w:ascii="Arial" w:hAnsi="Arial" w:cs="Arial"/>
                <w:b w:val="0"/>
                <w:color w:val="000000"/>
                <w:sz w:val="22"/>
                <w:szCs w:val="22"/>
              </w:rPr>
              <w:t>64578</w:t>
            </w:r>
          </w:p>
        </w:tc>
        <w:tc>
          <w:tcPr>
            <w:tcW w:w="1762" w:type="dxa"/>
            <w:shd w:val="clear" w:color="auto" w:fill="FFFFFF"/>
            <w:vAlign w:val="center"/>
          </w:tcPr>
          <w:p w:rsidR="00002261" w:rsidRPr="00C76083" w:rsidRDefault="00002261" w:rsidP="00C76083">
            <w:pPr>
              <w:tabs>
                <w:tab w:val="center" w:pos="773"/>
                <w:tab w:val="left" w:pos="1485"/>
              </w:tabs>
              <w:spacing w:line="240" w:lineRule="auto"/>
              <w:jc w:val="center"/>
              <w:rPr>
                <w:rFonts w:ascii="Arial" w:hAnsi="Arial" w:cs="Arial"/>
                <w:sz w:val="22"/>
              </w:rPr>
            </w:pPr>
            <w:r>
              <w:rPr>
                <w:rFonts w:ascii="Arial" w:hAnsi="Arial" w:cs="Arial"/>
                <w:color w:val="000000"/>
                <w:sz w:val="22"/>
              </w:rPr>
              <w:t>64658</w:t>
            </w:r>
          </w:p>
        </w:tc>
      </w:tr>
      <w:tr w:rsidR="00002261" w:rsidRPr="00C76083" w:rsidTr="00C76083">
        <w:trPr>
          <w:trHeight w:val="458"/>
          <w:jc w:val="center"/>
        </w:trPr>
        <w:tc>
          <w:tcPr>
            <w:tcW w:w="576" w:type="dxa"/>
            <w:shd w:val="clear" w:color="auto" w:fill="FFFFFF"/>
            <w:vAlign w:val="center"/>
          </w:tcPr>
          <w:p w:rsidR="00002261" w:rsidRPr="00C76083" w:rsidRDefault="00002261" w:rsidP="00C76083">
            <w:pPr>
              <w:spacing w:line="240" w:lineRule="auto"/>
              <w:jc w:val="center"/>
              <w:rPr>
                <w:rFonts w:ascii="Arial" w:hAnsi="Arial" w:cs="Arial"/>
                <w:sz w:val="22"/>
                <w:lang w:val="en-US"/>
              </w:rPr>
            </w:pPr>
            <w:r w:rsidRPr="00C76083">
              <w:rPr>
                <w:rFonts w:ascii="Arial" w:hAnsi="Arial" w:cs="Arial"/>
                <w:sz w:val="22"/>
                <w:lang w:val="en-US"/>
              </w:rPr>
              <w:t>3</w:t>
            </w:r>
          </w:p>
        </w:tc>
        <w:tc>
          <w:tcPr>
            <w:tcW w:w="5552" w:type="dxa"/>
            <w:shd w:val="clear" w:color="auto" w:fill="FFFFFF"/>
            <w:vAlign w:val="center"/>
          </w:tcPr>
          <w:p w:rsidR="00002261" w:rsidRPr="00C76083" w:rsidRDefault="00002261" w:rsidP="00C76083">
            <w:pPr>
              <w:spacing w:line="240" w:lineRule="auto"/>
              <w:rPr>
                <w:rFonts w:ascii="Arial" w:hAnsi="Arial" w:cs="Arial"/>
                <w:sz w:val="22"/>
              </w:rPr>
            </w:pPr>
            <w:r w:rsidRPr="00C76083">
              <w:rPr>
                <w:rFonts w:ascii="Arial" w:hAnsi="Arial" w:cs="Arial"/>
                <w:sz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w:t>
            </w:r>
            <w:r w:rsidRPr="00C76083">
              <w:rPr>
                <w:rFonts w:ascii="Arial" w:hAnsi="Arial" w:cs="Arial"/>
                <w:sz w:val="22"/>
              </w:rPr>
              <w:t>е</w:t>
            </w:r>
            <w:r w:rsidRPr="00C76083">
              <w:rPr>
                <w:rFonts w:ascii="Arial" w:hAnsi="Arial" w:cs="Arial"/>
                <w:sz w:val="22"/>
              </w:rPr>
              <w:t>циального назначения</w:t>
            </w:r>
          </w:p>
        </w:tc>
        <w:tc>
          <w:tcPr>
            <w:tcW w:w="1875" w:type="dxa"/>
            <w:shd w:val="clear" w:color="auto" w:fill="FFFFFF"/>
            <w:vAlign w:val="center"/>
          </w:tcPr>
          <w:p w:rsidR="00002261" w:rsidRPr="00C76083" w:rsidRDefault="00002261" w:rsidP="00C76083">
            <w:pPr>
              <w:spacing w:line="240" w:lineRule="auto"/>
              <w:jc w:val="center"/>
              <w:rPr>
                <w:rFonts w:ascii="Arial" w:hAnsi="Arial" w:cs="Arial"/>
                <w:sz w:val="22"/>
              </w:rPr>
            </w:pPr>
            <w:r w:rsidRPr="00C76083">
              <w:rPr>
                <w:rFonts w:ascii="Arial" w:hAnsi="Arial" w:cs="Arial"/>
                <w:sz w:val="22"/>
              </w:rPr>
              <w:t>-</w:t>
            </w:r>
          </w:p>
        </w:tc>
        <w:tc>
          <w:tcPr>
            <w:tcW w:w="1762" w:type="dxa"/>
            <w:shd w:val="clear" w:color="auto" w:fill="FFFFFF"/>
            <w:vAlign w:val="center"/>
          </w:tcPr>
          <w:p w:rsidR="00002261" w:rsidRPr="00C76083" w:rsidRDefault="00002261" w:rsidP="00C76083">
            <w:pPr>
              <w:spacing w:line="240" w:lineRule="auto"/>
              <w:jc w:val="center"/>
              <w:rPr>
                <w:rFonts w:ascii="Arial" w:hAnsi="Arial" w:cs="Arial"/>
                <w:sz w:val="22"/>
                <w:lang w:val="en-US"/>
              </w:rPr>
            </w:pPr>
            <w:r>
              <w:rPr>
                <w:rFonts w:ascii="Arial" w:hAnsi="Arial" w:cs="Arial"/>
                <w:sz w:val="22"/>
              </w:rPr>
              <w:t>33</w:t>
            </w:r>
          </w:p>
        </w:tc>
      </w:tr>
      <w:tr w:rsidR="00002261" w:rsidRPr="00C76083" w:rsidTr="00C76083">
        <w:trPr>
          <w:trHeight w:val="77"/>
          <w:jc w:val="center"/>
        </w:trPr>
        <w:tc>
          <w:tcPr>
            <w:tcW w:w="576" w:type="dxa"/>
            <w:shd w:val="clear" w:color="auto" w:fill="FFFFFF"/>
            <w:vAlign w:val="center"/>
          </w:tcPr>
          <w:p w:rsidR="00002261" w:rsidRPr="00C76083" w:rsidRDefault="00002261" w:rsidP="00C76083">
            <w:pPr>
              <w:spacing w:line="240" w:lineRule="auto"/>
              <w:jc w:val="center"/>
              <w:rPr>
                <w:rFonts w:ascii="Arial" w:hAnsi="Arial" w:cs="Arial"/>
                <w:sz w:val="22"/>
              </w:rPr>
            </w:pPr>
            <w:r w:rsidRPr="00C76083">
              <w:rPr>
                <w:rFonts w:ascii="Arial" w:hAnsi="Arial" w:cs="Arial"/>
                <w:sz w:val="22"/>
              </w:rPr>
              <w:t>5</w:t>
            </w:r>
          </w:p>
        </w:tc>
        <w:tc>
          <w:tcPr>
            <w:tcW w:w="5552" w:type="dxa"/>
            <w:shd w:val="clear" w:color="auto" w:fill="FFFFFF"/>
            <w:vAlign w:val="center"/>
          </w:tcPr>
          <w:p w:rsidR="00002261" w:rsidRPr="00C76083" w:rsidRDefault="00002261" w:rsidP="00C76083">
            <w:pPr>
              <w:spacing w:line="240" w:lineRule="auto"/>
              <w:rPr>
                <w:rFonts w:ascii="Arial" w:hAnsi="Arial" w:cs="Arial"/>
                <w:sz w:val="22"/>
              </w:rPr>
            </w:pPr>
            <w:r w:rsidRPr="00C76083">
              <w:rPr>
                <w:rFonts w:ascii="Arial" w:hAnsi="Arial" w:cs="Arial"/>
                <w:sz w:val="22"/>
              </w:rPr>
              <w:t>земли лесного фонда</w:t>
            </w:r>
          </w:p>
        </w:tc>
        <w:tc>
          <w:tcPr>
            <w:tcW w:w="1875" w:type="dxa"/>
            <w:shd w:val="clear" w:color="auto" w:fill="FFFFFF"/>
            <w:vAlign w:val="center"/>
          </w:tcPr>
          <w:p w:rsidR="00002261" w:rsidRPr="00C76083" w:rsidRDefault="00002261" w:rsidP="00C76083">
            <w:pPr>
              <w:spacing w:line="240" w:lineRule="auto"/>
              <w:jc w:val="center"/>
              <w:rPr>
                <w:rFonts w:ascii="Arial" w:hAnsi="Arial" w:cs="Arial"/>
                <w:sz w:val="22"/>
              </w:rPr>
            </w:pPr>
            <w:r w:rsidRPr="00C76083">
              <w:rPr>
                <w:rFonts w:ascii="Arial" w:hAnsi="Arial" w:cs="Arial"/>
                <w:color w:val="000000"/>
                <w:sz w:val="22"/>
              </w:rPr>
              <w:t>9071</w:t>
            </w:r>
          </w:p>
        </w:tc>
        <w:tc>
          <w:tcPr>
            <w:tcW w:w="1762" w:type="dxa"/>
            <w:shd w:val="clear" w:color="auto" w:fill="FFFFFF"/>
            <w:vAlign w:val="center"/>
          </w:tcPr>
          <w:p w:rsidR="00002261" w:rsidRPr="00C76083" w:rsidRDefault="00002261" w:rsidP="00C76083">
            <w:pPr>
              <w:spacing w:line="240" w:lineRule="auto"/>
              <w:jc w:val="center"/>
              <w:rPr>
                <w:rFonts w:ascii="Arial" w:hAnsi="Arial" w:cs="Arial"/>
                <w:sz w:val="22"/>
              </w:rPr>
            </w:pPr>
            <w:r w:rsidRPr="00C76083">
              <w:rPr>
                <w:rFonts w:ascii="Arial" w:hAnsi="Arial" w:cs="Arial"/>
                <w:color w:val="000000"/>
                <w:sz w:val="22"/>
              </w:rPr>
              <w:t>9071</w:t>
            </w:r>
          </w:p>
        </w:tc>
      </w:tr>
    </w:tbl>
    <w:p w:rsidR="00002261" w:rsidRPr="005F79F5" w:rsidRDefault="00002261" w:rsidP="005F79F5">
      <w:pPr>
        <w:ind w:firstLine="708"/>
        <w:rPr>
          <w:rFonts w:ascii="Arial" w:hAnsi="Arial" w:cs="Arial"/>
          <w:color w:val="FF0000"/>
          <w:szCs w:val="24"/>
        </w:rPr>
      </w:pPr>
    </w:p>
    <w:p w:rsidR="00002261" w:rsidRPr="005F79F5" w:rsidRDefault="00002261" w:rsidP="005F79F5">
      <w:pPr>
        <w:autoSpaceDE w:val="0"/>
        <w:autoSpaceDN w:val="0"/>
        <w:adjustRightInd w:val="0"/>
        <w:ind w:firstLine="709"/>
        <w:outlineLvl w:val="1"/>
        <w:rPr>
          <w:rFonts w:ascii="Arial" w:hAnsi="Arial" w:cs="Arial"/>
          <w:szCs w:val="24"/>
        </w:rPr>
      </w:pPr>
      <w:r w:rsidRPr="005F79F5">
        <w:rPr>
          <w:rFonts w:ascii="Arial" w:hAnsi="Arial" w:cs="Arial"/>
          <w:szCs w:val="24"/>
        </w:rPr>
        <w:t>В соответствии со Ст. 8 «Об отнесении земель к категориям, перевод их из одной категории в другую» перевод земель из одной категории в другую осущес</w:t>
      </w:r>
      <w:r w:rsidRPr="005F79F5">
        <w:rPr>
          <w:rFonts w:ascii="Arial" w:hAnsi="Arial" w:cs="Arial"/>
          <w:szCs w:val="24"/>
        </w:rPr>
        <w:t>т</w:t>
      </w:r>
      <w:r w:rsidRPr="005F79F5">
        <w:rPr>
          <w:rFonts w:ascii="Arial" w:hAnsi="Arial" w:cs="Arial"/>
          <w:szCs w:val="24"/>
        </w:rPr>
        <w:t xml:space="preserve">вляется в отношении (в ред. Федерального </w:t>
      </w:r>
      <w:hyperlink r:id="rId30" w:history="1">
        <w:r w:rsidRPr="005F79F5">
          <w:rPr>
            <w:rFonts w:ascii="Arial" w:hAnsi="Arial" w:cs="Arial"/>
            <w:szCs w:val="24"/>
          </w:rPr>
          <w:t>закона</w:t>
        </w:r>
      </w:hyperlink>
      <w:r w:rsidRPr="005F79F5">
        <w:rPr>
          <w:rFonts w:ascii="Arial" w:hAnsi="Arial" w:cs="Arial"/>
          <w:szCs w:val="24"/>
        </w:rPr>
        <w:t xml:space="preserve"> от 22.07.2008 N 141-ФЗ):</w:t>
      </w:r>
    </w:p>
    <w:p w:rsidR="00002261" w:rsidRPr="005F79F5" w:rsidRDefault="00002261" w:rsidP="005F79F5">
      <w:pPr>
        <w:tabs>
          <w:tab w:val="left" w:pos="993"/>
        </w:tabs>
        <w:autoSpaceDE w:val="0"/>
        <w:autoSpaceDN w:val="0"/>
        <w:adjustRightInd w:val="0"/>
        <w:ind w:firstLine="709"/>
        <w:rPr>
          <w:rFonts w:ascii="Arial" w:hAnsi="Arial" w:cs="Arial"/>
          <w:szCs w:val="24"/>
        </w:rPr>
      </w:pPr>
      <w:r w:rsidRPr="005F79F5">
        <w:rPr>
          <w:rFonts w:ascii="Arial" w:hAnsi="Arial" w:cs="Arial"/>
          <w:szCs w:val="24"/>
        </w:rPr>
        <w:t>1)</w:t>
      </w:r>
      <w:r w:rsidRPr="005F79F5">
        <w:rPr>
          <w:rFonts w:ascii="Arial" w:hAnsi="Arial" w:cs="Arial"/>
          <w:szCs w:val="24"/>
        </w:rPr>
        <w:tab/>
        <w:t>земель, находящихся в федеральной собственности, - Правительством Российской Федерации;</w:t>
      </w:r>
    </w:p>
    <w:p w:rsidR="00002261" w:rsidRPr="005F79F5" w:rsidRDefault="00002261" w:rsidP="005F79F5">
      <w:pPr>
        <w:tabs>
          <w:tab w:val="left" w:pos="993"/>
        </w:tabs>
        <w:autoSpaceDE w:val="0"/>
        <w:autoSpaceDN w:val="0"/>
        <w:adjustRightInd w:val="0"/>
        <w:ind w:firstLine="709"/>
        <w:rPr>
          <w:rFonts w:ascii="Arial" w:hAnsi="Arial" w:cs="Arial"/>
          <w:szCs w:val="24"/>
        </w:rPr>
      </w:pPr>
      <w:r w:rsidRPr="005F79F5">
        <w:rPr>
          <w:rFonts w:ascii="Arial" w:hAnsi="Arial" w:cs="Arial"/>
          <w:szCs w:val="24"/>
        </w:rPr>
        <w:t>2)</w:t>
      </w:r>
      <w:r w:rsidRPr="005F79F5">
        <w:rPr>
          <w:rFonts w:ascii="Arial" w:hAnsi="Arial" w:cs="Arial"/>
          <w:szCs w:val="24"/>
        </w:rPr>
        <w:tab/>
        <w:t>земель, находящихся в собственности субъектов Российской Федерации, и земель сельскохозяйственного назначения, находящихся в муниципальной со</w:t>
      </w:r>
      <w:r w:rsidRPr="005F79F5">
        <w:rPr>
          <w:rFonts w:ascii="Arial" w:hAnsi="Arial" w:cs="Arial"/>
          <w:szCs w:val="24"/>
        </w:rPr>
        <w:t>б</w:t>
      </w:r>
      <w:r w:rsidRPr="005F79F5">
        <w:rPr>
          <w:rFonts w:ascii="Arial" w:hAnsi="Arial" w:cs="Arial"/>
          <w:szCs w:val="24"/>
        </w:rPr>
        <w:t>ственности, - органами исполнительной власти субъектов Российской Федерации;</w:t>
      </w:r>
    </w:p>
    <w:p w:rsidR="00002261" w:rsidRPr="005F79F5" w:rsidRDefault="00002261" w:rsidP="005F79F5">
      <w:pPr>
        <w:tabs>
          <w:tab w:val="left" w:pos="993"/>
        </w:tabs>
        <w:autoSpaceDE w:val="0"/>
        <w:autoSpaceDN w:val="0"/>
        <w:adjustRightInd w:val="0"/>
        <w:ind w:firstLine="709"/>
        <w:rPr>
          <w:rFonts w:ascii="Arial" w:hAnsi="Arial" w:cs="Arial"/>
          <w:szCs w:val="24"/>
        </w:rPr>
      </w:pPr>
      <w:r w:rsidRPr="005F79F5">
        <w:rPr>
          <w:rFonts w:ascii="Arial" w:hAnsi="Arial" w:cs="Arial"/>
          <w:szCs w:val="24"/>
        </w:rPr>
        <w:t>3)</w:t>
      </w:r>
      <w:r w:rsidRPr="005F79F5">
        <w:rPr>
          <w:rFonts w:ascii="Arial" w:hAnsi="Arial" w:cs="Arial"/>
          <w:szCs w:val="24"/>
        </w:rPr>
        <w:tab/>
        <w:t>земель, находящихся в муниципальной собственности, за исключением земель сельскохозяйственного назначения, - органами местного самоуправления;</w:t>
      </w:r>
    </w:p>
    <w:p w:rsidR="00002261" w:rsidRPr="005F79F5" w:rsidRDefault="00002261" w:rsidP="005F79F5">
      <w:pPr>
        <w:tabs>
          <w:tab w:val="left" w:pos="993"/>
        </w:tabs>
        <w:autoSpaceDE w:val="0"/>
        <w:autoSpaceDN w:val="0"/>
        <w:adjustRightInd w:val="0"/>
        <w:ind w:firstLine="709"/>
        <w:rPr>
          <w:rFonts w:ascii="Arial" w:hAnsi="Arial" w:cs="Arial"/>
          <w:szCs w:val="24"/>
        </w:rPr>
      </w:pPr>
      <w:r w:rsidRPr="005F79F5">
        <w:rPr>
          <w:rFonts w:ascii="Arial" w:hAnsi="Arial" w:cs="Arial"/>
          <w:szCs w:val="24"/>
        </w:rPr>
        <w:t>4)</w:t>
      </w:r>
      <w:r w:rsidRPr="005F79F5">
        <w:rPr>
          <w:rFonts w:ascii="Arial" w:hAnsi="Arial" w:cs="Arial"/>
          <w:szCs w:val="24"/>
        </w:rPr>
        <w:tab/>
        <w:t>земель, находящихся в частной собственности:</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 земель сельскохозяйственного назначения - органами исполнительной власти субъектов Российской Федерации;</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 земель иного целевого назначения - органами местного самоуправления.</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Порядок перевода земель из одной категории в другую устанавливается федеральными законами.</w:t>
      </w:r>
    </w:p>
    <w:p w:rsidR="00002261" w:rsidRPr="005F79F5" w:rsidRDefault="00002261" w:rsidP="005F79F5">
      <w:pPr>
        <w:autoSpaceDE w:val="0"/>
        <w:autoSpaceDN w:val="0"/>
        <w:adjustRightInd w:val="0"/>
        <w:ind w:firstLine="540"/>
        <w:rPr>
          <w:rFonts w:ascii="Arial" w:hAnsi="Arial" w:cs="Arial"/>
          <w:szCs w:val="24"/>
        </w:rPr>
      </w:pPr>
    </w:p>
    <w:p w:rsidR="00002261" w:rsidRPr="005F79F5" w:rsidRDefault="00002261" w:rsidP="005F79F5">
      <w:pPr>
        <w:outlineLvl w:val="0"/>
        <w:rPr>
          <w:rFonts w:ascii="Arial" w:hAnsi="Arial" w:cs="Arial"/>
          <w:b/>
          <w:szCs w:val="24"/>
        </w:rPr>
      </w:pPr>
      <w:bookmarkStart w:id="90" w:name="_Toc286845496"/>
      <w:r w:rsidRPr="005F79F5">
        <w:rPr>
          <w:rFonts w:ascii="Arial" w:hAnsi="Arial" w:cs="Arial"/>
          <w:b/>
          <w:szCs w:val="24"/>
        </w:rPr>
        <w:t>Особенности перевода земель сельскохозяйственного назначения</w:t>
      </w:r>
      <w:bookmarkEnd w:id="90"/>
    </w:p>
    <w:p w:rsidR="00002261" w:rsidRPr="005F79F5" w:rsidRDefault="00002261" w:rsidP="005F79F5">
      <w:pPr>
        <w:ind w:firstLine="709"/>
        <w:rPr>
          <w:rFonts w:ascii="Arial" w:hAnsi="Arial" w:cs="Arial"/>
          <w:szCs w:val="24"/>
        </w:rPr>
      </w:pPr>
      <w:r w:rsidRPr="005F79F5">
        <w:rPr>
          <w:rFonts w:ascii="Arial" w:hAnsi="Arial" w:cs="Arial"/>
          <w:szCs w:val="24"/>
        </w:rPr>
        <w:t>Особенности перевода земель сельскохозяйственных угодий или земел</w:t>
      </w:r>
      <w:r w:rsidRPr="005F79F5">
        <w:rPr>
          <w:rFonts w:ascii="Arial" w:hAnsi="Arial" w:cs="Arial"/>
          <w:szCs w:val="24"/>
        </w:rPr>
        <w:t>ь</w:t>
      </w:r>
      <w:r w:rsidRPr="005F79F5">
        <w:rPr>
          <w:rFonts w:ascii="Arial" w:hAnsi="Arial" w:cs="Arial"/>
          <w:szCs w:val="24"/>
        </w:rPr>
        <w:t>ных участков в составе таких земель из земель сельскохозяйственного назнач</w:t>
      </w:r>
      <w:r w:rsidRPr="005F79F5">
        <w:rPr>
          <w:rFonts w:ascii="Arial" w:hAnsi="Arial" w:cs="Arial"/>
          <w:szCs w:val="24"/>
        </w:rPr>
        <w:t>е</w:t>
      </w:r>
      <w:r w:rsidRPr="005F79F5">
        <w:rPr>
          <w:rFonts w:ascii="Arial" w:hAnsi="Arial" w:cs="Arial"/>
          <w:szCs w:val="24"/>
        </w:rPr>
        <w:t>ния в другую категорию установлены статьей 7 Федерального закона «О переводе земель или земельных участков из одной категории в другую», согласно которой перевод земель сельскохозяйственных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исключительных случаях, связанных в том числе:</w:t>
      </w:r>
    </w:p>
    <w:p w:rsidR="00002261" w:rsidRPr="005F79F5" w:rsidRDefault="00002261" w:rsidP="005F79F5">
      <w:pPr>
        <w:tabs>
          <w:tab w:val="left" w:pos="993"/>
        </w:tabs>
        <w:ind w:firstLine="709"/>
        <w:rPr>
          <w:rFonts w:ascii="Arial" w:hAnsi="Arial" w:cs="Arial"/>
          <w:szCs w:val="24"/>
        </w:rPr>
      </w:pPr>
      <w:r w:rsidRPr="005F79F5">
        <w:rPr>
          <w:rFonts w:ascii="Arial" w:hAnsi="Arial" w:cs="Arial"/>
          <w:szCs w:val="24"/>
        </w:rPr>
        <w:t>1)</w:t>
      </w:r>
      <w:r w:rsidRPr="005F79F5">
        <w:rPr>
          <w:rFonts w:ascii="Arial" w:hAnsi="Arial" w:cs="Arial"/>
          <w:szCs w:val="24"/>
        </w:rPr>
        <w:tab/>
        <w:t>с установлением или изменением черты населенных пунктов;</w:t>
      </w:r>
    </w:p>
    <w:p w:rsidR="00002261" w:rsidRPr="005F79F5" w:rsidRDefault="00002261" w:rsidP="005F79F5">
      <w:pPr>
        <w:tabs>
          <w:tab w:val="left" w:pos="993"/>
        </w:tabs>
        <w:ind w:firstLine="709"/>
        <w:rPr>
          <w:rFonts w:ascii="Arial" w:hAnsi="Arial" w:cs="Arial"/>
          <w:szCs w:val="24"/>
        </w:rPr>
      </w:pPr>
      <w:r w:rsidRPr="005F79F5">
        <w:rPr>
          <w:rFonts w:ascii="Arial" w:hAnsi="Arial" w:cs="Arial"/>
          <w:szCs w:val="24"/>
        </w:rPr>
        <w:t>2)</w:t>
      </w:r>
      <w:r w:rsidRPr="005F79F5">
        <w:rPr>
          <w:rFonts w:ascii="Arial" w:hAnsi="Arial" w:cs="Arial"/>
          <w:szCs w:val="24"/>
        </w:rPr>
        <w:tab/>
        <w:t>со строительством дорог, линий электропередачи,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(далее - линейные объекты) при наличии утвержденного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002261" w:rsidRPr="005F79F5" w:rsidRDefault="00002261" w:rsidP="005F79F5">
      <w:pPr>
        <w:tabs>
          <w:tab w:val="left" w:pos="993"/>
        </w:tabs>
        <w:ind w:firstLine="709"/>
        <w:rPr>
          <w:rFonts w:ascii="Arial" w:hAnsi="Arial" w:cs="Arial"/>
          <w:szCs w:val="24"/>
        </w:rPr>
      </w:pPr>
      <w:r w:rsidRPr="005F79F5">
        <w:rPr>
          <w:rFonts w:ascii="Arial" w:hAnsi="Arial" w:cs="Arial"/>
          <w:szCs w:val="24"/>
        </w:rPr>
        <w:t>3) с размещением объектов социального, коммунально-бытового назнач</w:t>
      </w:r>
      <w:r w:rsidRPr="005F79F5">
        <w:rPr>
          <w:rFonts w:ascii="Arial" w:hAnsi="Arial" w:cs="Arial"/>
          <w:szCs w:val="24"/>
        </w:rPr>
        <w:t>е</w:t>
      </w:r>
      <w:r w:rsidRPr="005F79F5">
        <w:rPr>
          <w:rFonts w:ascii="Arial" w:hAnsi="Arial" w:cs="Arial"/>
          <w:szCs w:val="24"/>
        </w:rPr>
        <w:t>ния, объектов здравоохранения, образования при отсутствии иных вариантов размещения этих объектов</w:t>
      </w:r>
    </w:p>
    <w:p w:rsidR="00002261" w:rsidRPr="005F79F5" w:rsidRDefault="00002261" w:rsidP="005F79F5">
      <w:pPr>
        <w:ind w:firstLine="709"/>
        <w:rPr>
          <w:rFonts w:ascii="Arial" w:hAnsi="Arial" w:cs="Arial"/>
          <w:szCs w:val="24"/>
        </w:rPr>
      </w:pPr>
      <w:r w:rsidRPr="005F79F5">
        <w:rPr>
          <w:rFonts w:ascii="Arial" w:hAnsi="Arial" w:cs="Arial"/>
          <w:szCs w:val="24"/>
        </w:rPr>
        <w:t>Относительно перевода земель сельскохозяйственного назначения в земли промышленности и транспорта следует отметить, что такай перевод, осуществл</w:t>
      </w:r>
      <w:r w:rsidRPr="005F79F5">
        <w:rPr>
          <w:rFonts w:ascii="Arial" w:hAnsi="Arial" w:cs="Arial"/>
          <w:szCs w:val="24"/>
        </w:rPr>
        <w:t>я</w:t>
      </w:r>
      <w:r w:rsidRPr="005F79F5">
        <w:rPr>
          <w:rFonts w:ascii="Arial" w:hAnsi="Arial" w:cs="Arial"/>
          <w:szCs w:val="24"/>
        </w:rPr>
        <w:t>ется в порядке, предусмотренном вышеуказанным законом.</w:t>
      </w:r>
    </w:p>
    <w:p w:rsidR="00002261" w:rsidRPr="005F79F5" w:rsidRDefault="00002261" w:rsidP="005F79F5">
      <w:pPr>
        <w:ind w:firstLine="709"/>
        <w:rPr>
          <w:rFonts w:ascii="Arial" w:hAnsi="Arial" w:cs="Arial"/>
          <w:szCs w:val="24"/>
        </w:rPr>
      </w:pPr>
      <w:r w:rsidRPr="005F79F5">
        <w:rPr>
          <w:rFonts w:ascii="Arial" w:hAnsi="Arial" w:cs="Arial"/>
          <w:szCs w:val="24"/>
        </w:rPr>
        <w:t>В отношении перевода земель сельскохозяйственного назначения в земли населенных пунктов следует отметить, что установление или изменение границ населенных пунктов, а также включение земельных участков в границы населе</w:t>
      </w:r>
      <w:r w:rsidRPr="005F79F5">
        <w:rPr>
          <w:rFonts w:ascii="Arial" w:hAnsi="Arial" w:cs="Arial"/>
          <w:szCs w:val="24"/>
        </w:rPr>
        <w:t>н</w:t>
      </w:r>
      <w:r w:rsidRPr="005F79F5">
        <w:rPr>
          <w:rFonts w:ascii="Arial" w:hAnsi="Arial" w:cs="Arial"/>
          <w:szCs w:val="24"/>
        </w:rPr>
        <w:t>ных пунктов является переводом земель или земельных участков в составе таких земель из других категорий в земли населенных пунктов.</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До утверждения генеральных планов генеральных планов поселений, схем территориального планирования муниципальных районов, но не позднее 1 января 2012 г. включение земельных участков в границы населенных пунктов или искл</w:t>
      </w:r>
      <w:r w:rsidRPr="005F79F5">
        <w:rPr>
          <w:rFonts w:ascii="Arial" w:hAnsi="Arial" w:cs="Arial"/>
          <w:szCs w:val="24"/>
        </w:rPr>
        <w:t>ю</w:t>
      </w:r>
      <w:r w:rsidRPr="005F79F5">
        <w:rPr>
          <w:rFonts w:ascii="Arial" w:hAnsi="Arial" w:cs="Arial"/>
          <w:szCs w:val="24"/>
        </w:rPr>
        <w:t>чение земельных участков из границ населенных пунктов осуществляется испо</w:t>
      </w:r>
      <w:r w:rsidRPr="005F79F5">
        <w:rPr>
          <w:rFonts w:ascii="Arial" w:hAnsi="Arial" w:cs="Arial"/>
          <w:szCs w:val="24"/>
        </w:rPr>
        <w:t>л</w:t>
      </w:r>
      <w:r w:rsidRPr="005F79F5">
        <w:rPr>
          <w:rFonts w:ascii="Arial" w:hAnsi="Arial" w:cs="Arial"/>
          <w:szCs w:val="24"/>
        </w:rPr>
        <w:t>нительными органами государственной власти субъектов Российской Федерации.</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С 1 января 2012 года в целях жилищного строительства мероприятия по изменению границ населенных пунктов следует в обязательном порядке пред</w:t>
      </w:r>
      <w:r w:rsidRPr="005F79F5">
        <w:rPr>
          <w:rFonts w:ascii="Arial" w:hAnsi="Arial" w:cs="Arial"/>
          <w:szCs w:val="24"/>
        </w:rPr>
        <w:t>у</w:t>
      </w:r>
      <w:r w:rsidRPr="005F79F5">
        <w:rPr>
          <w:rFonts w:ascii="Arial" w:hAnsi="Arial" w:cs="Arial"/>
          <w:szCs w:val="24"/>
        </w:rPr>
        <w:t>сматривать при разработке (корректировке) генеральных планов поселений. При этом внесение в генеральный план изменений, предусматривающих изменение границ населенных пунктов в целях жилищного строительства, осуществляется без проведения публичных слушаний. Подготовка генерального плана и внесение в генеральный план изменений в части установления или изменения границы н</w:t>
      </w:r>
      <w:r w:rsidRPr="005F79F5">
        <w:rPr>
          <w:rFonts w:ascii="Arial" w:hAnsi="Arial" w:cs="Arial"/>
          <w:szCs w:val="24"/>
        </w:rPr>
        <w:t>а</w:t>
      </w:r>
      <w:r w:rsidRPr="005F79F5">
        <w:rPr>
          <w:rFonts w:ascii="Arial" w:hAnsi="Arial" w:cs="Arial"/>
          <w:szCs w:val="24"/>
        </w:rPr>
        <w:t>селенного пункта могут осуществляться применительно к отдельным населенным пунктам, входящим в состав поселения.</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При этом необходимо учитывать, что в случае необходимости изменения целевого назначения земельного участка в связи с его изъятием, в том числе п</w:t>
      </w:r>
      <w:r w:rsidRPr="005F79F5">
        <w:rPr>
          <w:rFonts w:ascii="Arial" w:hAnsi="Arial" w:cs="Arial"/>
          <w:szCs w:val="24"/>
        </w:rPr>
        <w:t>у</w:t>
      </w:r>
      <w:r w:rsidRPr="005F79F5">
        <w:rPr>
          <w:rFonts w:ascii="Arial" w:hAnsi="Arial" w:cs="Arial"/>
          <w:szCs w:val="24"/>
        </w:rPr>
        <w:t>тем выкупа, для государственных или муниципальных нужд перевод этого з</w:t>
      </w:r>
      <w:r w:rsidRPr="005F79F5">
        <w:rPr>
          <w:rFonts w:ascii="Arial" w:hAnsi="Arial" w:cs="Arial"/>
          <w:szCs w:val="24"/>
        </w:rPr>
        <w:t>е</w:t>
      </w:r>
      <w:r w:rsidRPr="005F79F5">
        <w:rPr>
          <w:rFonts w:ascii="Arial" w:hAnsi="Arial" w:cs="Arial"/>
          <w:szCs w:val="24"/>
        </w:rPr>
        <w:t>мельного участка из состава земель одной категории в другую осуществляется после его изъятия, выкупа.</w:t>
      </w:r>
    </w:p>
    <w:p w:rsidR="00002261" w:rsidRPr="005F79F5" w:rsidRDefault="00002261" w:rsidP="005F79F5">
      <w:pPr>
        <w:autoSpaceDE w:val="0"/>
        <w:autoSpaceDN w:val="0"/>
        <w:adjustRightInd w:val="0"/>
        <w:ind w:firstLine="709"/>
        <w:rPr>
          <w:rFonts w:ascii="Arial" w:hAnsi="Arial" w:cs="Arial"/>
          <w:szCs w:val="24"/>
        </w:rPr>
      </w:pPr>
      <w:r w:rsidRPr="005F79F5">
        <w:rPr>
          <w:rFonts w:ascii="Arial" w:hAnsi="Arial" w:cs="Arial"/>
          <w:szCs w:val="24"/>
        </w:rPr>
        <w:t>Исполнительные органы государственной власти или органы местного с</w:t>
      </w:r>
      <w:r w:rsidRPr="005F79F5">
        <w:rPr>
          <w:rFonts w:ascii="Arial" w:hAnsi="Arial" w:cs="Arial"/>
          <w:szCs w:val="24"/>
        </w:rPr>
        <w:t>а</w:t>
      </w:r>
      <w:r w:rsidRPr="005F79F5">
        <w:rPr>
          <w:rFonts w:ascii="Arial" w:hAnsi="Arial" w:cs="Arial"/>
          <w:szCs w:val="24"/>
        </w:rPr>
        <w:t>моуправления до предоставления заинтересованным гражданину или юридич</w:t>
      </w:r>
      <w:r w:rsidRPr="005F79F5">
        <w:rPr>
          <w:rFonts w:ascii="Arial" w:hAnsi="Arial" w:cs="Arial"/>
          <w:szCs w:val="24"/>
        </w:rPr>
        <w:t>е</w:t>
      </w:r>
      <w:r w:rsidRPr="005F79F5">
        <w:rPr>
          <w:rFonts w:ascii="Arial" w:hAnsi="Arial" w:cs="Arial"/>
          <w:szCs w:val="24"/>
        </w:rPr>
        <w:t>скому лицу изъятого, в том числе путем выкупа, земельного участка обязаны ос</w:t>
      </w:r>
      <w:r w:rsidRPr="005F79F5">
        <w:rPr>
          <w:rFonts w:ascii="Arial" w:hAnsi="Arial" w:cs="Arial"/>
          <w:szCs w:val="24"/>
        </w:rPr>
        <w:t>у</w:t>
      </w:r>
      <w:r w:rsidRPr="005F79F5">
        <w:rPr>
          <w:rFonts w:ascii="Arial" w:hAnsi="Arial" w:cs="Arial"/>
          <w:szCs w:val="24"/>
        </w:rPr>
        <w:t>ществить его перевод из состава земель определенной категории в категорию, обеспечивающую разрешенное использование этого земельного участка по цел</w:t>
      </w:r>
      <w:r w:rsidRPr="005F79F5">
        <w:rPr>
          <w:rFonts w:ascii="Arial" w:hAnsi="Arial" w:cs="Arial"/>
          <w:szCs w:val="24"/>
        </w:rPr>
        <w:t>е</w:t>
      </w:r>
      <w:r w:rsidRPr="005F79F5">
        <w:rPr>
          <w:rFonts w:ascii="Arial" w:hAnsi="Arial" w:cs="Arial"/>
          <w:szCs w:val="24"/>
        </w:rPr>
        <w:t>вому назначению.</w:t>
      </w:r>
    </w:p>
    <w:p w:rsidR="00002261" w:rsidRPr="005F79F5" w:rsidRDefault="00002261" w:rsidP="005F79F5">
      <w:pPr>
        <w:jc w:val="left"/>
        <w:rPr>
          <w:rFonts w:ascii="Arial" w:hAnsi="Arial" w:cs="Arial"/>
          <w:b/>
          <w:bCs/>
          <w:szCs w:val="24"/>
        </w:rPr>
      </w:pPr>
      <w:r w:rsidRPr="005F79F5">
        <w:rPr>
          <w:rFonts w:ascii="Arial" w:hAnsi="Arial" w:cs="Arial"/>
          <w:szCs w:val="24"/>
        </w:rPr>
        <w:t>Таким образом, мероприятия по изменению границ населенных пунктов, а также изменению границ и категорий земель сельскохозяйственного назначения, в ц</w:t>
      </w:r>
      <w:r w:rsidRPr="005F79F5">
        <w:rPr>
          <w:rFonts w:ascii="Arial" w:hAnsi="Arial" w:cs="Arial"/>
          <w:szCs w:val="24"/>
        </w:rPr>
        <w:t>е</w:t>
      </w:r>
      <w:r w:rsidRPr="005F79F5">
        <w:rPr>
          <w:rFonts w:ascii="Arial" w:hAnsi="Arial" w:cs="Arial"/>
          <w:szCs w:val="24"/>
        </w:rPr>
        <w:t>лях строительства запланированных объектов, в обязательном порядке должны быть предусмотрены генеральным планом поселения, на территории которого планируется размещение соответствующих объектов.</w:t>
      </w:r>
    </w:p>
    <w:p w:rsidR="00002261" w:rsidRDefault="00002261" w:rsidP="006B7D11">
      <w:pPr>
        <w:autoSpaceDE w:val="0"/>
        <w:autoSpaceDN w:val="0"/>
        <w:adjustRightInd w:val="0"/>
        <w:spacing w:before="600" w:line="240" w:lineRule="auto"/>
        <w:outlineLvl w:val="0"/>
        <w:rPr>
          <w:rFonts w:ascii="Arial" w:hAnsi="Arial" w:cs="Arial"/>
          <w:b/>
          <w:bCs/>
          <w:color w:val="1F497D"/>
          <w:sz w:val="68"/>
          <w:szCs w:val="68"/>
        </w:rPr>
      </w:pPr>
      <w:r>
        <w:rPr>
          <w:rFonts w:ascii="Arial" w:hAnsi="Arial" w:cs="Arial"/>
          <w:b/>
          <w:bCs/>
          <w:color w:val="1F497D"/>
          <w:sz w:val="68"/>
          <w:szCs w:val="68"/>
        </w:rPr>
        <w:br w:type="page"/>
      </w:r>
    </w:p>
    <w:p w:rsidR="00002261" w:rsidRPr="000C3FD0" w:rsidRDefault="00002261" w:rsidP="006B7D11">
      <w:pPr>
        <w:autoSpaceDE w:val="0"/>
        <w:autoSpaceDN w:val="0"/>
        <w:adjustRightInd w:val="0"/>
        <w:spacing w:before="600" w:line="240" w:lineRule="auto"/>
        <w:outlineLvl w:val="0"/>
        <w:rPr>
          <w:rFonts w:ascii="Arial" w:hAnsi="Arial" w:cs="Arial"/>
          <w:b/>
          <w:bCs/>
          <w:color w:val="1F497D"/>
          <w:sz w:val="68"/>
          <w:szCs w:val="68"/>
        </w:rPr>
      </w:pPr>
      <w:r w:rsidRPr="000C3FD0">
        <w:rPr>
          <w:rFonts w:ascii="Arial" w:hAnsi="Arial" w:cs="Arial"/>
          <w:b/>
          <w:bCs/>
          <w:color w:val="1F497D"/>
          <w:sz w:val="68"/>
          <w:szCs w:val="68"/>
        </w:rPr>
        <w:t xml:space="preserve">РАЗДЕЛ </w:t>
      </w:r>
      <w:r>
        <w:rPr>
          <w:rFonts w:ascii="Arial" w:hAnsi="Arial" w:cs="Arial"/>
          <w:b/>
          <w:bCs/>
          <w:color w:val="1F497D"/>
          <w:sz w:val="68"/>
          <w:szCs w:val="68"/>
        </w:rPr>
        <w:t>4</w:t>
      </w:r>
      <w:r w:rsidRPr="000C3FD0">
        <w:rPr>
          <w:rFonts w:ascii="Arial" w:hAnsi="Arial" w:cs="Arial"/>
          <w:b/>
          <w:bCs/>
          <w:color w:val="1F497D"/>
          <w:sz w:val="68"/>
          <w:szCs w:val="68"/>
        </w:rPr>
        <w:t>.</w:t>
      </w:r>
    </w:p>
    <w:p w:rsidR="00002261" w:rsidRPr="000C3FD0" w:rsidRDefault="00002261" w:rsidP="006B7D11">
      <w:pPr>
        <w:spacing w:line="240" w:lineRule="auto"/>
        <w:rPr>
          <w:rFonts w:ascii="Arial" w:hAnsi="Arial" w:cs="Arial"/>
          <w:b/>
          <w:i/>
          <w:color w:val="1F497D"/>
          <w:sz w:val="22"/>
        </w:rPr>
      </w:pPr>
      <w:r>
        <w:rPr>
          <w:rFonts w:ascii="Arial" w:hAnsi="Arial" w:cs="Arial"/>
          <w:b/>
          <w:bCs/>
          <w:color w:val="1F497D"/>
          <w:sz w:val="36"/>
          <w:szCs w:val="36"/>
        </w:rPr>
        <w:t>Технико-экономические показатели проекта</w:t>
      </w:r>
    </w:p>
    <w:p w:rsidR="00002261" w:rsidRDefault="00002261" w:rsidP="006B7D11">
      <w:pPr>
        <w:pStyle w:val="NoSpacing"/>
        <w:rPr>
          <w:rFonts w:ascii="Arial" w:hAnsi="Arial" w:cs="Arial"/>
          <w:i/>
          <w:szCs w:val="24"/>
          <w:u w:val="single"/>
        </w:rPr>
      </w:pPr>
      <w:bookmarkStart w:id="91" w:name="_ТЕХНИКО_–_ЭКОНОМИЧЕСКИЕ"/>
      <w:bookmarkEnd w:id="91"/>
    </w:p>
    <w:p w:rsidR="00002261" w:rsidRPr="00123057" w:rsidRDefault="00002261" w:rsidP="006B7D11">
      <w:pPr>
        <w:pStyle w:val="NoSpacing"/>
        <w:rPr>
          <w:rFonts w:ascii="Arial" w:hAnsi="Arial" w:cs="Arial"/>
          <w:i/>
          <w:szCs w:val="24"/>
          <w:u w:val="single"/>
        </w:rPr>
      </w:pPr>
      <w:r w:rsidRPr="00123057">
        <w:rPr>
          <w:rFonts w:ascii="Arial" w:hAnsi="Arial" w:cs="Arial"/>
          <w:i/>
          <w:szCs w:val="24"/>
          <w:u w:val="single"/>
        </w:rPr>
        <w:t>Показатели проекта</w:t>
      </w:r>
    </w:p>
    <w:p w:rsidR="00002261" w:rsidRPr="00090712" w:rsidRDefault="00002261" w:rsidP="006B7D11">
      <w:pPr>
        <w:spacing w:line="240" w:lineRule="auto"/>
        <w:rPr>
          <w:rFonts w:ascii="Arial" w:hAnsi="Arial" w:cs="Arial"/>
          <w:b/>
          <w:szCs w:val="24"/>
        </w:rPr>
      </w:pPr>
    </w:p>
    <w:tbl>
      <w:tblPr>
        <w:tblW w:w="8409" w:type="pct"/>
        <w:tblLayout w:type="fixed"/>
        <w:tblLook w:val="0000"/>
      </w:tblPr>
      <w:tblGrid>
        <w:gridCol w:w="655"/>
        <w:gridCol w:w="4130"/>
        <w:gridCol w:w="13"/>
        <w:gridCol w:w="58"/>
        <w:gridCol w:w="1085"/>
        <w:gridCol w:w="1088"/>
        <w:gridCol w:w="1085"/>
        <w:gridCol w:w="48"/>
        <w:gridCol w:w="1178"/>
        <w:gridCol w:w="1690"/>
        <w:gridCol w:w="1690"/>
        <w:gridCol w:w="1690"/>
        <w:gridCol w:w="1687"/>
      </w:tblGrid>
      <w:tr w:rsidR="00002261" w:rsidRPr="00703B3D" w:rsidTr="00C545FE">
        <w:trPr>
          <w:gridAfter w:val="4"/>
          <w:wAfter w:w="2099" w:type="pct"/>
          <w:trHeight w:val="340"/>
          <w:tblHeader/>
        </w:trPr>
        <w:tc>
          <w:tcPr>
            <w:tcW w:w="203" w:type="pct"/>
            <w:tcBorders>
              <w:top w:val="single" w:sz="4" w:space="0" w:color="auto"/>
              <w:left w:val="single" w:sz="4" w:space="0" w:color="auto"/>
              <w:bottom w:val="single" w:sz="4" w:space="0" w:color="auto"/>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 п/п</w:t>
            </w:r>
          </w:p>
        </w:tc>
        <w:tc>
          <w:tcPr>
            <w:tcW w:w="1287" w:type="pct"/>
            <w:gridSpan w:val="2"/>
            <w:tcBorders>
              <w:top w:val="single" w:sz="4" w:space="0" w:color="auto"/>
              <w:left w:val="single" w:sz="4" w:space="0" w:color="000000"/>
              <w:bottom w:val="single" w:sz="4" w:space="0" w:color="auto"/>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Показатели территориального планирования</w:t>
            </w:r>
          </w:p>
        </w:tc>
        <w:tc>
          <w:tcPr>
            <w:tcW w:w="355" w:type="pct"/>
            <w:gridSpan w:val="2"/>
            <w:tcBorders>
              <w:top w:val="single" w:sz="4" w:space="0" w:color="auto"/>
              <w:left w:val="single" w:sz="4" w:space="0" w:color="000000"/>
              <w:bottom w:val="single" w:sz="4" w:space="0" w:color="auto"/>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Единица измерения</w:t>
            </w:r>
          </w:p>
        </w:tc>
        <w:tc>
          <w:tcPr>
            <w:tcW w:w="338" w:type="pct"/>
            <w:tcBorders>
              <w:top w:val="single" w:sz="4" w:space="0" w:color="auto"/>
              <w:left w:val="single" w:sz="4" w:space="0" w:color="000000"/>
              <w:bottom w:val="single" w:sz="4" w:space="0" w:color="auto"/>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Современное состояние на 2012 г.</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2017 г.</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C545FE" w:rsidRDefault="00002261" w:rsidP="006B7D11">
            <w:pPr>
              <w:pStyle w:val="4"/>
              <w:ind w:right="0"/>
              <w:rPr>
                <w:rFonts w:ascii="Arial" w:hAnsi="Arial" w:cs="Arial"/>
                <w:sz w:val="22"/>
                <w:szCs w:val="22"/>
              </w:rPr>
            </w:pPr>
            <w:r w:rsidRPr="00C545FE">
              <w:rPr>
                <w:rFonts w:ascii="Arial" w:hAnsi="Arial" w:cs="Arial"/>
                <w:sz w:val="22"/>
                <w:szCs w:val="22"/>
              </w:rPr>
              <w:t>2037г.</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1</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2</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3</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4</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5</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ind w:right="0"/>
              <w:rPr>
                <w:rFonts w:ascii="Arial" w:hAnsi="Arial" w:cs="Arial"/>
                <w:sz w:val="22"/>
                <w:szCs w:val="22"/>
              </w:rPr>
            </w:pPr>
            <w:r w:rsidRPr="00703B3D">
              <w:rPr>
                <w:rFonts w:ascii="Arial" w:hAnsi="Arial" w:cs="Arial"/>
                <w:sz w:val="22"/>
                <w:szCs w:val="22"/>
              </w:rPr>
              <w:t>6</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sz w:val="22"/>
                <w:szCs w:val="22"/>
                <w:lang w:val="en-US"/>
              </w:rPr>
              <w:t>I</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Территория</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1.1</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 xml:space="preserve">Всего </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color w:val="000000"/>
                <w:sz w:val="22"/>
                <w:szCs w:val="22"/>
              </w:rPr>
            </w:pPr>
            <w:r w:rsidRPr="00703B3D">
              <w:rPr>
                <w:rFonts w:ascii="Arial" w:hAnsi="Arial" w:cs="Arial"/>
                <w:b w:val="0"/>
                <w:color w:val="000000"/>
                <w:sz w:val="22"/>
                <w:szCs w:val="22"/>
              </w:rPr>
              <w:t>га</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color w:val="000000"/>
                <w:sz w:val="22"/>
                <w:szCs w:val="22"/>
              </w:rPr>
              <w:t>76992</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color w:val="000000"/>
                <w:sz w:val="22"/>
                <w:szCs w:val="22"/>
              </w:rPr>
              <w:t>76992</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color w:val="000000"/>
                <w:sz w:val="22"/>
                <w:szCs w:val="22"/>
              </w:rPr>
              <w:t>76992</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Pr>
                <w:rFonts w:ascii="Arial" w:hAnsi="Arial" w:cs="Arial"/>
                <w:b w:val="0"/>
                <w:sz w:val="22"/>
                <w:szCs w:val="22"/>
              </w:rPr>
              <w:t xml:space="preserve">В том числе: </w:t>
            </w:r>
            <w:r w:rsidRPr="00930FE0">
              <w:rPr>
                <w:rFonts w:ascii="Arial" w:hAnsi="Arial" w:cs="Arial"/>
                <w:b w:val="0"/>
                <w:sz w:val="22"/>
              </w:rPr>
              <w:t>земли населенных пунктов</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га</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3343</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3343</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394BF0">
            <w:pPr>
              <w:pStyle w:val="4"/>
              <w:spacing w:line="276" w:lineRule="auto"/>
              <w:ind w:right="0"/>
              <w:rPr>
                <w:rFonts w:ascii="Arial" w:hAnsi="Arial" w:cs="Arial"/>
                <w:b w:val="0"/>
                <w:color w:val="000000"/>
                <w:sz w:val="22"/>
                <w:szCs w:val="22"/>
              </w:rPr>
            </w:pPr>
            <w:r>
              <w:rPr>
                <w:rFonts w:ascii="Arial" w:hAnsi="Arial" w:cs="Arial"/>
                <w:b w:val="0"/>
                <w:color w:val="000000"/>
                <w:sz w:val="22"/>
                <w:szCs w:val="22"/>
              </w:rPr>
              <w:t>3230</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7" w:type="pct"/>
            <w:gridSpan w:val="2"/>
            <w:tcBorders>
              <w:top w:val="single" w:sz="4" w:space="0" w:color="auto"/>
              <w:left w:val="single" w:sz="4" w:space="0" w:color="000000"/>
              <w:bottom w:val="single" w:sz="4" w:space="0" w:color="auto"/>
            </w:tcBorders>
            <w:vAlign w:val="center"/>
          </w:tcPr>
          <w:p w:rsidR="00002261" w:rsidRPr="00930FE0" w:rsidRDefault="00002261" w:rsidP="006B7D11">
            <w:pPr>
              <w:pStyle w:val="4"/>
              <w:spacing w:line="276" w:lineRule="auto"/>
              <w:ind w:right="0"/>
              <w:jc w:val="both"/>
              <w:rPr>
                <w:rFonts w:ascii="Arial" w:hAnsi="Arial" w:cs="Arial"/>
                <w:b w:val="0"/>
                <w:sz w:val="22"/>
                <w:szCs w:val="22"/>
              </w:rPr>
            </w:pPr>
            <w:r w:rsidRPr="00930FE0">
              <w:rPr>
                <w:rFonts w:ascii="Arial" w:hAnsi="Arial" w:cs="Arial"/>
                <w:b w:val="0"/>
                <w:sz w:val="22"/>
              </w:rPr>
              <w:t>земли сельскохозяйственного назначения</w:t>
            </w:r>
          </w:p>
        </w:tc>
        <w:tc>
          <w:tcPr>
            <w:tcW w:w="355" w:type="pct"/>
            <w:gridSpan w:val="2"/>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га</w:t>
            </w:r>
          </w:p>
        </w:tc>
        <w:tc>
          <w:tcPr>
            <w:tcW w:w="338" w:type="pct"/>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64578</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64578</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C76083" w:rsidRDefault="00002261" w:rsidP="008A114D">
            <w:pPr>
              <w:tabs>
                <w:tab w:val="center" w:pos="773"/>
                <w:tab w:val="left" w:pos="1485"/>
              </w:tabs>
              <w:spacing w:line="240" w:lineRule="auto"/>
              <w:jc w:val="center"/>
              <w:rPr>
                <w:rFonts w:ascii="Arial" w:hAnsi="Arial" w:cs="Arial"/>
                <w:sz w:val="22"/>
              </w:rPr>
            </w:pPr>
            <w:r>
              <w:rPr>
                <w:rFonts w:ascii="Arial" w:hAnsi="Arial" w:cs="Arial"/>
                <w:color w:val="000000"/>
                <w:sz w:val="22"/>
              </w:rPr>
              <w:t>64658</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7" w:type="pct"/>
            <w:gridSpan w:val="2"/>
            <w:tcBorders>
              <w:top w:val="single" w:sz="4" w:space="0" w:color="auto"/>
              <w:left w:val="single" w:sz="4" w:space="0" w:color="000000"/>
              <w:bottom w:val="single" w:sz="4" w:space="0" w:color="auto"/>
            </w:tcBorders>
            <w:vAlign w:val="center"/>
          </w:tcPr>
          <w:p w:rsidR="00002261" w:rsidRPr="00C76083" w:rsidRDefault="00002261" w:rsidP="008A114D">
            <w:pPr>
              <w:spacing w:line="240" w:lineRule="auto"/>
              <w:rPr>
                <w:rFonts w:ascii="Arial" w:hAnsi="Arial" w:cs="Arial"/>
                <w:sz w:val="22"/>
              </w:rPr>
            </w:pPr>
            <w:r w:rsidRPr="00C76083">
              <w:rPr>
                <w:rFonts w:ascii="Arial" w:hAnsi="Arial" w:cs="Arial"/>
                <w:sz w:val="22"/>
              </w:rPr>
              <w:t>земли промышленности, энергетики, транспорта, связи, радиовещания, телевидения, информатики, земли для обеспечения космической де</w:t>
            </w:r>
            <w:r w:rsidRPr="00C76083">
              <w:rPr>
                <w:rFonts w:ascii="Arial" w:hAnsi="Arial" w:cs="Arial"/>
                <w:sz w:val="22"/>
              </w:rPr>
              <w:t>я</w:t>
            </w:r>
            <w:r w:rsidRPr="00C76083">
              <w:rPr>
                <w:rFonts w:ascii="Arial" w:hAnsi="Arial" w:cs="Arial"/>
                <w:sz w:val="22"/>
              </w:rPr>
              <w:t>тельности, земли обороны, безопа</w:t>
            </w:r>
            <w:r w:rsidRPr="00C76083">
              <w:rPr>
                <w:rFonts w:ascii="Arial" w:hAnsi="Arial" w:cs="Arial"/>
                <w:sz w:val="22"/>
              </w:rPr>
              <w:t>с</w:t>
            </w:r>
            <w:r w:rsidRPr="00C76083">
              <w:rPr>
                <w:rFonts w:ascii="Arial" w:hAnsi="Arial" w:cs="Arial"/>
                <w:sz w:val="22"/>
              </w:rPr>
              <w:t>ности и земли иного специального назначения</w:t>
            </w:r>
          </w:p>
        </w:tc>
        <w:tc>
          <w:tcPr>
            <w:tcW w:w="355" w:type="pct"/>
            <w:gridSpan w:val="2"/>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га</w:t>
            </w:r>
          </w:p>
        </w:tc>
        <w:tc>
          <w:tcPr>
            <w:tcW w:w="338" w:type="pct"/>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C76083" w:rsidRDefault="00002261" w:rsidP="008A114D">
            <w:pPr>
              <w:spacing w:line="240" w:lineRule="auto"/>
              <w:jc w:val="center"/>
              <w:rPr>
                <w:rFonts w:ascii="Arial" w:hAnsi="Arial" w:cs="Arial"/>
                <w:sz w:val="22"/>
                <w:lang w:val="en-US"/>
              </w:rPr>
            </w:pPr>
            <w:r>
              <w:rPr>
                <w:rFonts w:ascii="Arial" w:hAnsi="Arial" w:cs="Arial"/>
                <w:sz w:val="22"/>
              </w:rPr>
              <w:t>33</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7" w:type="pct"/>
            <w:gridSpan w:val="2"/>
            <w:tcBorders>
              <w:top w:val="single" w:sz="4" w:space="0" w:color="auto"/>
              <w:left w:val="single" w:sz="4" w:space="0" w:color="000000"/>
              <w:bottom w:val="single" w:sz="4" w:space="0" w:color="auto"/>
            </w:tcBorders>
            <w:vAlign w:val="center"/>
          </w:tcPr>
          <w:p w:rsidR="00002261" w:rsidRPr="00930FE0" w:rsidRDefault="00002261" w:rsidP="001F3EC6">
            <w:pPr>
              <w:pStyle w:val="4"/>
              <w:spacing w:line="276" w:lineRule="auto"/>
              <w:ind w:right="0"/>
              <w:jc w:val="both"/>
              <w:rPr>
                <w:rFonts w:ascii="Arial" w:hAnsi="Arial" w:cs="Arial"/>
                <w:b w:val="0"/>
                <w:sz w:val="22"/>
              </w:rPr>
            </w:pPr>
            <w:r>
              <w:rPr>
                <w:rFonts w:ascii="Arial" w:hAnsi="Arial" w:cs="Arial"/>
                <w:b w:val="0"/>
                <w:sz w:val="22"/>
              </w:rPr>
              <w:t>земли  лесного фонда</w:t>
            </w:r>
          </w:p>
        </w:tc>
        <w:tc>
          <w:tcPr>
            <w:tcW w:w="355" w:type="pct"/>
            <w:gridSpan w:val="2"/>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га</w:t>
            </w:r>
          </w:p>
        </w:tc>
        <w:tc>
          <w:tcPr>
            <w:tcW w:w="338" w:type="pct"/>
            <w:tcBorders>
              <w:top w:val="single" w:sz="4" w:space="0" w:color="auto"/>
              <w:left w:val="single" w:sz="4" w:space="0" w:color="000000"/>
              <w:bottom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9071</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9071</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Default="00002261" w:rsidP="006B7D11">
            <w:pPr>
              <w:pStyle w:val="4"/>
              <w:spacing w:line="276" w:lineRule="auto"/>
              <w:ind w:right="0"/>
              <w:rPr>
                <w:rFonts w:ascii="Arial" w:hAnsi="Arial" w:cs="Arial"/>
                <w:b w:val="0"/>
                <w:color w:val="000000"/>
                <w:sz w:val="22"/>
                <w:szCs w:val="22"/>
              </w:rPr>
            </w:pPr>
            <w:r>
              <w:rPr>
                <w:rFonts w:ascii="Arial" w:hAnsi="Arial" w:cs="Arial"/>
                <w:b w:val="0"/>
                <w:color w:val="000000"/>
                <w:sz w:val="22"/>
                <w:szCs w:val="22"/>
              </w:rPr>
              <w:t>9071</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sz w:val="22"/>
                <w:szCs w:val="22"/>
                <w:lang w:val="en-US"/>
              </w:rPr>
              <w:t>II</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Административно-территориальное устройство</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2.1</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Статус муниципального образования</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b w:val="0"/>
                <w:sz w:val="22"/>
                <w:szCs w:val="22"/>
              </w:rPr>
              <w:t>-</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Pr>
                <w:rFonts w:ascii="Arial" w:hAnsi="Arial" w:cs="Arial"/>
                <w:b w:val="0"/>
                <w:sz w:val="22"/>
                <w:szCs w:val="22"/>
              </w:rPr>
              <w:t>муници</w:t>
            </w:r>
            <w:r w:rsidRPr="00703B3D">
              <w:rPr>
                <w:rFonts w:ascii="Arial" w:hAnsi="Arial" w:cs="Arial"/>
                <w:b w:val="0"/>
                <w:sz w:val="22"/>
                <w:szCs w:val="22"/>
              </w:rPr>
              <w:t>пальный район</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муниципальный район</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900DF7">
            <w:pPr>
              <w:pStyle w:val="4"/>
              <w:spacing w:line="276" w:lineRule="auto"/>
              <w:ind w:right="0"/>
              <w:rPr>
                <w:rFonts w:ascii="Arial" w:hAnsi="Arial" w:cs="Arial"/>
                <w:b w:val="0"/>
                <w:sz w:val="22"/>
                <w:szCs w:val="22"/>
              </w:rPr>
            </w:pPr>
            <w:r w:rsidRPr="00703B3D">
              <w:rPr>
                <w:rFonts w:ascii="Arial" w:hAnsi="Arial" w:cs="Arial"/>
                <w:b w:val="0"/>
                <w:sz w:val="22"/>
                <w:szCs w:val="22"/>
              </w:rPr>
              <w:t>муниципальный район</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2</w:t>
            </w:r>
            <w:r w:rsidRPr="00703B3D">
              <w:rPr>
                <w:rFonts w:ascii="Arial" w:hAnsi="Arial" w:cs="Arial"/>
                <w:b w:val="0"/>
                <w:sz w:val="22"/>
                <w:szCs w:val="22"/>
              </w:rPr>
              <w:t>.2</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Число городских поселений</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sidRPr="00703B3D">
              <w:rPr>
                <w:rFonts w:ascii="Arial" w:hAnsi="Arial" w:cs="Arial"/>
                <w:b w:val="0"/>
                <w:sz w:val="22"/>
                <w:szCs w:val="22"/>
                <w:lang w:val="en-US"/>
              </w:rPr>
              <w:t>1</w:t>
            </w:r>
          </w:p>
        </w:tc>
        <w:tc>
          <w:tcPr>
            <w:tcW w:w="352" w:type="pct"/>
            <w:gridSpan w:val="2"/>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1</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sidRPr="00703B3D">
              <w:rPr>
                <w:rFonts w:ascii="Arial" w:hAnsi="Arial" w:cs="Arial"/>
                <w:b w:val="0"/>
                <w:sz w:val="22"/>
                <w:szCs w:val="22"/>
                <w:lang w:val="en-US"/>
              </w:rPr>
              <w:t>1</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2.3</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Число сельских поселений</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w:t>
            </w:r>
          </w:p>
        </w:tc>
        <w:tc>
          <w:tcPr>
            <w:tcW w:w="352" w:type="pct"/>
            <w:gridSpan w:val="2"/>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Pr>
                <w:rFonts w:ascii="Arial" w:hAnsi="Arial" w:cs="Arial"/>
                <w:b w:val="0"/>
                <w:sz w:val="22"/>
                <w:szCs w:val="22"/>
              </w:rPr>
              <w:t>2.</w:t>
            </w:r>
            <w:r>
              <w:rPr>
                <w:rFonts w:ascii="Arial" w:hAnsi="Arial" w:cs="Arial"/>
                <w:b w:val="0"/>
                <w:sz w:val="22"/>
                <w:szCs w:val="22"/>
                <w:lang w:val="en-US"/>
              </w:rPr>
              <w:t>4</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Количество населенных пунктов</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6</w:t>
            </w:r>
            <w:r w:rsidRPr="00703B3D">
              <w:rPr>
                <w:rFonts w:ascii="Arial" w:hAnsi="Arial" w:cs="Arial"/>
                <w:b w:val="0"/>
                <w:sz w:val="22"/>
                <w:szCs w:val="22"/>
              </w:rPr>
              <w:t>2</w:t>
            </w:r>
          </w:p>
        </w:tc>
        <w:tc>
          <w:tcPr>
            <w:tcW w:w="352" w:type="pct"/>
            <w:gridSpan w:val="2"/>
            <w:tcBorders>
              <w:top w:val="single" w:sz="4" w:space="0" w:color="auto"/>
              <w:left w:val="single" w:sz="4" w:space="0" w:color="000000"/>
              <w:bottom w:val="single" w:sz="4" w:space="0" w:color="auto"/>
              <w:right w:val="single" w:sz="4" w:space="0" w:color="000000"/>
            </w:tcBorders>
          </w:tcPr>
          <w:p w:rsidR="00002261" w:rsidRPr="007955A9" w:rsidRDefault="00002261" w:rsidP="006B7D11">
            <w:pPr>
              <w:pStyle w:val="4"/>
              <w:spacing w:line="276" w:lineRule="auto"/>
              <w:ind w:right="0"/>
              <w:rPr>
                <w:rFonts w:ascii="Arial" w:hAnsi="Arial" w:cs="Arial"/>
                <w:b w:val="0"/>
                <w:sz w:val="22"/>
                <w:szCs w:val="22"/>
              </w:rPr>
            </w:pPr>
            <w:r>
              <w:rPr>
                <w:rFonts w:ascii="Arial" w:hAnsi="Arial" w:cs="Arial"/>
                <w:b w:val="0"/>
                <w:sz w:val="22"/>
                <w:szCs w:val="22"/>
              </w:rPr>
              <w:t>62</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53442A" w:rsidRDefault="00002261" w:rsidP="006B7D11">
            <w:pPr>
              <w:pStyle w:val="4"/>
              <w:spacing w:line="276" w:lineRule="auto"/>
              <w:ind w:right="0"/>
              <w:rPr>
                <w:rFonts w:ascii="Arial" w:hAnsi="Arial" w:cs="Arial"/>
                <w:b w:val="0"/>
                <w:sz w:val="22"/>
                <w:szCs w:val="22"/>
                <w:lang w:val="en-US"/>
              </w:rPr>
            </w:pPr>
            <w:r>
              <w:rPr>
                <w:rFonts w:ascii="Arial" w:hAnsi="Arial" w:cs="Arial"/>
                <w:b w:val="0"/>
                <w:sz w:val="22"/>
                <w:szCs w:val="22"/>
              </w:rPr>
              <w:t>5</w:t>
            </w:r>
            <w:r>
              <w:rPr>
                <w:rFonts w:ascii="Arial" w:hAnsi="Arial" w:cs="Arial"/>
                <w:b w:val="0"/>
                <w:sz w:val="22"/>
                <w:szCs w:val="22"/>
                <w:lang w:val="en-US"/>
              </w:rPr>
              <w:t>7</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sz w:val="22"/>
                <w:szCs w:val="22"/>
                <w:lang w:val="en-US"/>
              </w:rPr>
              <w:t>III</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Население</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3.1</w:t>
            </w:r>
          </w:p>
        </w:tc>
        <w:tc>
          <w:tcPr>
            <w:tcW w:w="1287"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 xml:space="preserve">Всего </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чел</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ind w:right="0"/>
              <w:rPr>
                <w:rFonts w:ascii="Arial" w:hAnsi="Arial" w:cs="Arial"/>
                <w:b w:val="0"/>
                <w:sz w:val="22"/>
                <w:szCs w:val="22"/>
                <w:highlight w:val="yellow"/>
                <w:lang w:val="en-US"/>
              </w:rPr>
            </w:pPr>
            <w:r w:rsidRPr="00703B3D">
              <w:rPr>
                <w:rFonts w:ascii="Arial" w:hAnsi="Arial" w:cs="Arial"/>
                <w:b w:val="0"/>
                <w:sz w:val="22"/>
                <w:szCs w:val="22"/>
              </w:rPr>
              <w:t>12173</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ind w:right="0"/>
              <w:rPr>
                <w:rFonts w:ascii="Arial" w:hAnsi="Arial" w:cs="Arial"/>
                <w:b w:val="0"/>
                <w:sz w:val="22"/>
                <w:szCs w:val="22"/>
              </w:rPr>
            </w:pPr>
            <w:r w:rsidRPr="00703B3D">
              <w:rPr>
                <w:rFonts w:ascii="Arial" w:hAnsi="Arial" w:cs="Arial"/>
                <w:b w:val="0"/>
                <w:sz w:val="22"/>
                <w:szCs w:val="22"/>
              </w:rPr>
              <w:t>12050</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ind w:right="0"/>
              <w:rPr>
                <w:rFonts w:ascii="Arial" w:hAnsi="Arial" w:cs="Arial"/>
                <w:b w:val="0"/>
                <w:sz w:val="22"/>
                <w:szCs w:val="22"/>
              </w:rPr>
            </w:pPr>
            <w:r w:rsidRPr="00703B3D">
              <w:rPr>
                <w:rFonts w:ascii="Arial" w:hAnsi="Arial" w:cs="Arial"/>
                <w:b w:val="0"/>
                <w:sz w:val="22"/>
                <w:szCs w:val="22"/>
              </w:rPr>
              <w:t>12790</w:t>
            </w:r>
          </w:p>
        </w:tc>
      </w:tr>
      <w:tr w:rsidR="00002261" w:rsidRPr="00703B3D" w:rsidTr="00154441">
        <w:trPr>
          <w:gridAfter w:val="4"/>
          <w:wAfter w:w="2099" w:type="pct"/>
          <w:trHeight w:val="340"/>
        </w:trPr>
        <w:tc>
          <w:tcPr>
            <w:tcW w:w="203" w:type="pc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3</w:t>
            </w:r>
            <w:r w:rsidRPr="00703B3D">
              <w:rPr>
                <w:rFonts w:ascii="Arial" w:hAnsi="Arial" w:cs="Arial"/>
                <w:b w:val="0"/>
                <w:sz w:val="22"/>
                <w:szCs w:val="22"/>
              </w:rPr>
              <w:t>.2</w:t>
            </w:r>
          </w:p>
        </w:tc>
        <w:tc>
          <w:tcPr>
            <w:tcW w:w="1287"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Плотность населения района</w:t>
            </w:r>
          </w:p>
        </w:tc>
        <w:tc>
          <w:tcPr>
            <w:tcW w:w="355"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чел. на га</w:t>
            </w:r>
          </w:p>
        </w:tc>
        <w:tc>
          <w:tcPr>
            <w:tcW w:w="338" w:type="pct"/>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0,158</w:t>
            </w:r>
          </w:p>
        </w:tc>
        <w:tc>
          <w:tcPr>
            <w:tcW w:w="352" w:type="pct"/>
            <w:gridSpan w:val="2"/>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0,157</w:t>
            </w:r>
          </w:p>
        </w:tc>
        <w:tc>
          <w:tcPr>
            <w:tcW w:w="366" w:type="pct"/>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0,166</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sz w:val="22"/>
                <w:szCs w:val="22"/>
                <w:lang w:val="en-US"/>
              </w:rPr>
              <w:t>IV</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Объекты социального и культурно-бытового обслуживания местного значения</w:t>
            </w:r>
          </w:p>
        </w:tc>
      </w:tr>
      <w:tr w:rsidR="00002261" w:rsidRPr="00703B3D" w:rsidTr="00154441">
        <w:trPr>
          <w:gridAfter w:val="4"/>
          <w:wAfter w:w="2099" w:type="pct"/>
          <w:trHeight w:val="340"/>
        </w:trPr>
        <w:tc>
          <w:tcPr>
            <w:tcW w:w="203" w:type="pct"/>
            <w:vMerge w:val="restar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4.1</w:t>
            </w:r>
          </w:p>
        </w:tc>
        <w:tc>
          <w:tcPr>
            <w:tcW w:w="1287" w:type="pct"/>
            <w:gridSpan w:val="2"/>
            <w:vMerge w:val="restart"/>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Детские дошкольные учреждения</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13</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13</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sidRPr="00703B3D">
              <w:rPr>
                <w:rFonts w:ascii="Arial" w:hAnsi="Arial" w:cs="Arial"/>
                <w:b w:val="0"/>
                <w:sz w:val="22"/>
                <w:szCs w:val="22"/>
              </w:rPr>
              <w:t>13</w:t>
            </w:r>
          </w:p>
        </w:tc>
      </w:tr>
      <w:tr w:rsidR="00002261" w:rsidRPr="00703B3D" w:rsidTr="00154441">
        <w:trPr>
          <w:gridAfter w:val="4"/>
          <w:wAfter w:w="2099" w:type="pct"/>
          <w:trHeight w:val="340"/>
        </w:trPr>
        <w:tc>
          <w:tcPr>
            <w:tcW w:w="203" w:type="pct"/>
            <w:vMerge/>
            <w:tcBorders>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7" w:type="pct"/>
            <w:gridSpan w:val="2"/>
            <w:vMerge/>
            <w:tcBorders>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highlight w:val="yellow"/>
              </w:rPr>
            </w:pPr>
          </w:p>
        </w:tc>
        <w:tc>
          <w:tcPr>
            <w:tcW w:w="355"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мест</w:t>
            </w:r>
          </w:p>
        </w:tc>
        <w:tc>
          <w:tcPr>
            <w:tcW w:w="338" w:type="pct"/>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574</w:t>
            </w:r>
          </w:p>
        </w:tc>
        <w:tc>
          <w:tcPr>
            <w:tcW w:w="352" w:type="pct"/>
            <w:gridSpan w:val="2"/>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574</w:t>
            </w:r>
          </w:p>
        </w:tc>
        <w:tc>
          <w:tcPr>
            <w:tcW w:w="366" w:type="pct"/>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609</w:t>
            </w:r>
          </w:p>
        </w:tc>
      </w:tr>
      <w:tr w:rsidR="00002261" w:rsidRPr="00703B3D" w:rsidTr="00154441">
        <w:trPr>
          <w:gridAfter w:val="4"/>
          <w:wAfter w:w="2099" w:type="pct"/>
          <w:trHeight w:val="340"/>
        </w:trPr>
        <w:tc>
          <w:tcPr>
            <w:tcW w:w="203" w:type="pct"/>
            <w:vMerge w:val="restar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4</w:t>
            </w:r>
            <w:r w:rsidRPr="00703B3D">
              <w:rPr>
                <w:rFonts w:ascii="Arial" w:hAnsi="Arial" w:cs="Arial"/>
                <w:b w:val="0"/>
                <w:sz w:val="22"/>
                <w:szCs w:val="22"/>
              </w:rPr>
              <w:t>.2</w:t>
            </w:r>
          </w:p>
        </w:tc>
        <w:tc>
          <w:tcPr>
            <w:tcW w:w="1287" w:type="pct"/>
            <w:gridSpan w:val="2"/>
            <w:vMerge w:val="restart"/>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Общеобразовательные школы</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Pr>
                <w:rFonts w:ascii="Arial" w:hAnsi="Arial" w:cs="Arial"/>
                <w:b w:val="0"/>
                <w:sz w:val="22"/>
                <w:szCs w:val="22"/>
              </w:rPr>
              <w:t>8</w:t>
            </w:r>
          </w:p>
        </w:tc>
      </w:tr>
      <w:tr w:rsidR="00002261" w:rsidRPr="00703B3D" w:rsidTr="00154441">
        <w:trPr>
          <w:gridAfter w:val="4"/>
          <w:wAfter w:w="2099" w:type="pct"/>
          <w:trHeight w:val="340"/>
        </w:trPr>
        <w:tc>
          <w:tcPr>
            <w:tcW w:w="203" w:type="pct"/>
            <w:vMerge/>
            <w:tcBorders>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7" w:type="pct"/>
            <w:gridSpan w:val="2"/>
            <w:vMerge/>
            <w:tcBorders>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highlight w:val="yellow"/>
              </w:rPr>
            </w:pP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мест</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2082</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2082</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2192</w:t>
            </w:r>
          </w:p>
        </w:tc>
      </w:tr>
      <w:tr w:rsidR="00002261" w:rsidRPr="00703B3D" w:rsidTr="00154441">
        <w:trPr>
          <w:gridAfter w:val="4"/>
          <w:wAfter w:w="2099" w:type="pct"/>
          <w:trHeight w:val="340"/>
        </w:trPr>
        <w:tc>
          <w:tcPr>
            <w:tcW w:w="203" w:type="pct"/>
            <w:vMerge w:val="restar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4.3</w:t>
            </w:r>
          </w:p>
        </w:tc>
        <w:tc>
          <w:tcPr>
            <w:tcW w:w="1287" w:type="pct"/>
            <w:gridSpan w:val="2"/>
            <w:vMerge w:val="restart"/>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Больничные учреждения</w:t>
            </w:r>
          </w:p>
        </w:tc>
        <w:tc>
          <w:tcPr>
            <w:tcW w:w="355" w:type="pct"/>
            <w:gridSpan w:val="2"/>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число</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w:t>
            </w:r>
          </w:p>
        </w:tc>
      </w:tr>
      <w:tr w:rsidR="00002261" w:rsidRPr="00703B3D" w:rsidTr="00154441">
        <w:trPr>
          <w:gridAfter w:val="4"/>
          <w:wAfter w:w="2099" w:type="pct"/>
          <w:trHeight w:val="340"/>
        </w:trPr>
        <w:tc>
          <w:tcPr>
            <w:tcW w:w="203" w:type="pct"/>
            <w:vMerge/>
            <w:tcBorders>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7" w:type="pct"/>
            <w:gridSpan w:val="2"/>
            <w:vMerge/>
            <w:tcBorders>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p>
        </w:tc>
        <w:tc>
          <w:tcPr>
            <w:tcW w:w="355"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коек</w:t>
            </w:r>
          </w:p>
        </w:tc>
        <w:tc>
          <w:tcPr>
            <w:tcW w:w="338" w:type="pct"/>
            <w:tcBorders>
              <w:top w:val="single" w:sz="4" w:space="0" w:color="auto"/>
              <w:left w:val="single" w:sz="4" w:space="0" w:color="000000"/>
            </w:tcBorders>
            <w:vAlign w:val="center"/>
          </w:tcPr>
          <w:p w:rsidR="00002261" w:rsidRPr="00703B3D" w:rsidRDefault="00002261" w:rsidP="00E01832">
            <w:pPr>
              <w:pStyle w:val="4"/>
              <w:spacing w:line="276" w:lineRule="auto"/>
              <w:ind w:right="0"/>
              <w:rPr>
                <w:rFonts w:ascii="Arial" w:hAnsi="Arial" w:cs="Arial"/>
                <w:b w:val="0"/>
                <w:sz w:val="22"/>
                <w:szCs w:val="22"/>
              </w:rPr>
            </w:pPr>
            <w:r w:rsidRPr="00703B3D">
              <w:rPr>
                <w:rFonts w:ascii="Arial" w:hAnsi="Arial" w:cs="Arial"/>
                <w:b w:val="0"/>
                <w:sz w:val="22"/>
                <w:szCs w:val="22"/>
              </w:rPr>
              <w:t>1</w:t>
            </w:r>
            <w:r w:rsidRPr="00703B3D">
              <w:rPr>
                <w:rFonts w:ascii="Arial" w:hAnsi="Arial" w:cs="Arial"/>
                <w:b w:val="0"/>
                <w:sz w:val="22"/>
                <w:szCs w:val="22"/>
                <w:lang w:val="en-US"/>
              </w:rPr>
              <w:t>5</w:t>
            </w:r>
            <w:r w:rsidRPr="00703B3D">
              <w:rPr>
                <w:rFonts w:ascii="Arial" w:hAnsi="Arial" w:cs="Arial"/>
                <w:b w:val="0"/>
                <w:sz w:val="22"/>
                <w:szCs w:val="22"/>
              </w:rPr>
              <w:t>0</w:t>
            </w:r>
          </w:p>
        </w:tc>
        <w:tc>
          <w:tcPr>
            <w:tcW w:w="352" w:type="pct"/>
            <w:gridSpan w:val="2"/>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15</w:t>
            </w:r>
            <w:r w:rsidRPr="00703B3D">
              <w:rPr>
                <w:rFonts w:ascii="Arial" w:hAnsi="Arial" w:cs="Arial"/>
                <w:b w:val="0"/>
                <w:sz w:val="22"/>
                <w:szCs w:val="22"/>
              </w:rPr>
              <w:t>0</w:t>
            </w:r>
          </w:p>
        </w:tc>
        <w:tc>
          <w:tcPr>
            <w:tcW w:w="366" w:type="pct"/>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150</w:t>
            </w:r>
          </w:p>
        </w:tc>
      </w:tr>
      <w:tr w:rsidR="00002261" w:rsidRPr="00703B3D" w:rsidTr="00154441">
        <w:trPr>
          <w:gridAfter w:val="4"/>
          <w:wAfter w:w="2099" w:type="pct"/>
          <w:trHeight w:val="340"/>
        </w:trPr>
        <w:tc>
          <w:tcPr>
            <w:tcW w:w="203" w:type="pc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4.4</w:t>
            </w:r>
          </w:p>
        </w:tc>
        <w:tc>
          <w:tcPr>
            <w:tcW w:w="1287"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ФАП</w:t>
            </w:r>
          </w:p>
        </w:tc>
        <w:tc>
          <w:tcPr>
            <w:tcW w:w="355" w:type="pct"/>
            <w:gridSpan w:val="2"/>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объект</w:t>
            </w:r>
          </w:p>
        </w:tc>
        <w:tc>
          <w:tcPr>
            <w:tcW w:w="338" w:type="pct"/>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1</w:t>
            </w:r>
            <w:r w:rsidRPr="00703B3D">
              <w:rPr>
                <w:rFonts w:ascii="Arial" w:hAnsi="Arial" w:cs="Arial"/>
                <w:b w:val="0"/>
                <w:sz w:val="22"/>
                <w:szCs w:val="22"/>
              </w:rPr>
              <w:t>2</w:t>
            </w:r>
          </w:p>
        </w:tc>
        <w:tc>
          <w:tcPr>
            <w:tcW w:w="352" w:type="pct"/>
            <w:gridSpan w:val="2"/>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w:t>
            </w:r>
          </w:p>
        </w:tc>
        <w:tc>
          <w:tcPr>
            <w:tcW w:w="366" w:type="pct"/>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w:t>
            </w:r>
          </w:p>
        </w:tc>
      </w:tr>
      <w:tr w:rsidR="00002261" w:rsidRPr="00703B3D" w:rsidTr="00154441">
        <w:trPr>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rPr>
            </w:pPr>
            <w:r w:rsidRPr="00703B3D">
              <w:rPr>
                <w:rFonts w:ascii="Arial" w:hAnsi="Arial" w:cs="Arial"/>
                <w:sz w:val="22"/>
                <w:szCs w:val="22"/>
                <w:lang w:val="en-US"/>
              </w:rPr>
              <w:t>V</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Транспортная инфраструктура</w:t>
            </w:r>
          </w:p>
        </w:tc>
        <w:tc>
          <w:tcPr>
            <w:tcW w:w="525" w:type="pct"/>
          </w:tcPr>
          <w:p w:rsidR="00002261" w:rsidRPr="00703B3D" w:rsidRDefault="00002261" w:rsidP="006B7D11">
            <w:pPr>
              <w:spacing w:line="240" w:lineRule="auto"/>
              <w:jc w:val="left"/>
              <w:rPr>
                <w:rFonts w:ascii="Arial" w:hAnsi="Arial" w:cs="Arial"/>
                <w:sz w:val="22"/>
                <w:highlight w:val="yellow"/>
              </w:rPr>
            </w:pPr>
          </w:p>
        </w:tc>
        <w:tc>
          <w:tcPr>
            <w:tcW w:w="525" w:type="pct"/>
            <w:vAlign w:val="center"/>
          </w:tcPr>
          <w:p w:rsidR="00002261" w:rsidRPr="00703B3D" w:rsidRDefault="00002261" w:rsidP="006B7D11">
            <w:pPr>
              <w:pStyle w:val="4"/>
              <w:spacing w:line="276" w:lineRule="auto"/>
              <w:ind w:right="0"/>
              <w:rPr>
                <w:rFonts w:ascii="Arial" w:hAnsi="Arial" w:cs="Arial"/>
                <w:b w:val="0"/>
                <w:sz w:val="22"/>
                <w:szCs w:val="22"/>
                <w:highlight w:val="yellow"/>
              </w:rPr>
            </w:pPr>
            <w:r w:rsidRPr="00703B3D">
              <w:rPr>
                <w:rFonts w:ascii="Arial" w:hAnsi="Arial" w:cs="Arial"/>
                <w:b w:val="0"/>
                <w:sz w:val="22"/>
                <w:szCs w:val="22"/>
                <w:highlight w:val="yellow"/>
              </w:rPr>
              <w:t>1</w:t>
            </w:r>
          </w:p>
        </w:tc>
        <w:tc>
          <w:tcPr>
            <w:tcW w:w="525" w:type="pct"/>
          </w:tcPr>
          <w:p w:rsidR="00002261" w:rsidRPr="00703B3D" w:rsidRDefault="00002261" w:rsidP="006B7D11">
            <w:pPr>
              <w:pStyle w:val="4"/>
              <w:spacing w:line="276" w:lineRule="auto"/>
              <w:ind w:right="0"/>
              <w:rPr>
                <w:rFonts w:ascii="Arial" w:hAnsi="Arial" w:cs="Arial"/>
                <w:b w:val="0"/>
                <w:sz w:val="22"/>
                <w:szCs w:val="22"/>
                <w:highlight w:val="yellow"/>
              </w:rPr>
            </w:pPr>
            <w:r w:rsidRPr="00703B3D">
              <w:rPr>
                <w:rFonts w:ascii="Arial" w:hAnsi="Arial" w:cs="Arial"/>
                <w:b w:val="0"/>
                <w:sz w:val="22"/>
                <w:szCs w:val="22"/>
                <w:highlight w:val="yellow"/>
              </w:rPr>
              <w:t>1</w:t>
            </w:r>
          </w:p>
        </w:tc>
        <w:tc>
          <w:tcPr>
            <w:tcW w:w="524" w:type="pct"/>
            <w:vAlign w:val="center"/>
          </w:tcPr>
          <w:p w:rsidR="00002261" w:rsidRPr="00703B3D" w:rsidRDefault="00002261" w:rsidP="006B7D11">
            <w:pPr>
              <w:pStyle w:val="4"/>
              <w:spacing w:line="276" w:lineRule="auto"/>
              <w:ind w:right="0"/>
              <w:rPr>
                <w:rFonts w:ascii="Arial" w:hAnsi="Arial" w:cs="Arial"/>
                <w:b w:val="0"/>
                <w:sz w:val="22"/>
                <w:szCs w:val="22"/>
                <w:highlight w:val="yellow"/>
              </w:rPr>
            </w:pPr>
            <w:r w:rsidRPr="00703B3D">
              <w:rPr>
                <w:rFonts w:ascii="Arial" w:hAnsi="Arial" w:cs="Arial"/>
                <w:b w:val="0"/>
                <w:sz w:val="22"/>
                <w:szCs w:val="22"/>
                <w:highlight w:val="yellow"/>
              </w:rPr>
              <w:t>1</w:t>
            </w:r>
          </w:p>
        </w:tc>
      </w:tr>
      <w:tr w:rsidR="00002261" w:rsidRPr="00703B3D" w:rsidTr="00154441">
        <w:trPr>
          <w:gridAfter w:val="4"/>
          <w:wAfter w:w="2099" w:type="pct"/>
          <w:trHeight w:val="340"/>
        </w:trPr>
        <w:tc>
          <w:tcPr>
            <w:tcW w:w="203" w:type="pct"/>
            <w:vMerge w:val="restart"/>
            <w:tcBorders>
              <w:top w:val="single" w:sz="4" w:space="0" w:color="auto"/>
              <w:left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5.1</w:t>
            </w:r>
          </w:p>
        </w:tc>
        <w:tc>
          <w:tcPr>
            <w:tcW w:w="1287" w:type="pct"/>
            <w:gridSpan w:val="2"/>
            <w:tcBorders>
              <w:top w:val="single" w:sz="4" w:space="0" w:color="auto"/>
              <w:left w:val="single" w:sz="4" w:space="0" w:color="auto"/>
              <w:right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Протяженность автомобильных дорог общего пользования, всего</w:t>
            </w:r>
          </w:p>
        </w:tc>
        <w:tc>
          <w:tcPr>
            <w:tcW w:w="355" w:type="pct"/>
            <w:gridSpan w:val="2"/>
            <w:tcBorders>
              <w:top w:val="single" w:sz="4" w:space="0" w:color="auto"/>
              <w:left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w:t>
            </w:r>
          </w:p>
        </w:tc>
        <w:tc>
          <w:tcPr>
            <w:tcW w:w="338" w:type="pc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258,19</w:t>
            </w:r>
          </w:p>
        </w:tc>
        <w:tc>
          <w:tcPr>
            <w:tcW w:w="352" w:type="pct"/>
            <w:gridSpan w:val="2"/>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308,19</w:t>
            </w:r>
          </w:p>
        </w:tc>
        <w:tc>
          <w:tcPr>
            <w:tcW w:w="366" w:type="pct"/>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314,69</w:t>
            </w:r>
          </w:p>
        </w:tc>
      </w:tr>
      <w:tr w:rsidR="00002261" w:rsidRPr="00703B3D" w:rsidTr="00154441">
        <w:trPr>
          <w:gridAfter w:val="12"/>
          <w:wAfter w:w="4797" w:type="pct"/>
          <w:trHeight w:val="340"/>
        </w:trPr>
        <w:tc>
          <w:tcPr>
            <w:tcW w:w="203" w:type="pct"/>
            <w:vMerge/>
            <w:tcBorders>
              <w:left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r>
      <w:tr w:rsidR="00002261" w:rsidRPr="00703B3D" w:rsidTr="00703B3D">
        <w:trPr>
          <w:gridAfter w:val="4"/>
          <w:wAfter w:w="2099" w:type="pct"/>
          <w:trHeight w:val="340"/>
        </w:trPr>
        <w:tc>
          <w:tcPr>
            <w:tcW w:w="203" w:type="pct"/>
            <w:vMerge/>
            <w:tcBorders>
              <w:left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auto"/>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b w:val="0"/>
                <w:sz w:val="22"/>
                <w:szCs w:val="22"/>
              </w:rPr>
            </w:pPr>
            <w:r w:rsidRPr="00703B3D">
              <w:rPr>
                <w:rFonts w:ascii="Arial" w:hAnsi="Arial" w:cs="Arial"/>
                <w:b w:val="0"/>
                <w:sz w:val="22"/>
                <w:szCs w:val="22"/>
              </w:rPr>
              <w:t>в том числе: регионального значения</w:t>
            </w:r>
          </w:p>
        </w:tc>
        <w:tc>
          <w:tcPr>
            <w:tcW w:w="359" w:type="pct"/>
            <w:gridSpan w:val="3"/>
            <w:tcBorders>
              <w:top w:val="single" w:sz="4" w:space="0" w:color="auto"/>
              <w:left w:val="single" w:sz="4" w:space="0" w:color="auto"/>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w:t>
            </w:r>
          </w:p>
        </w:tc>
        <w:tc>
          <w:tcPr>
            <w:tcW w:w="338"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78,66</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78,66</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78,66</w:t>
            </w:r>
          </w:p>
        </w:tc>
      </w:tr>
      <w:tr w:rsidR="00002261" w:rsidRPr="00703B3D" w:rsidTr="00703B3D">
        <w:trPr>
          <w:gridAfter w:val="4"/>
          <w:wAfter w:w="2099" w:type="pct"/>
          <w:trHeight w:val="340"/>
        </w:trPr>
        <w:tc>
          <w:tcPr>
            <w:tcW w:w="203" w:type="pct"/>
            <w:vMerge/>
            <w:tcBorders>
              <w:left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auto"/>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b w:val="0"/>
                <w:sz w:val="22"/>
                <w:szCs w:val="22"/>
              </w:rPr>
            </w:pPr>
            <w:r w:rsidRPr="00703B3D">
              <w:rPr>
                <w:rFonts w:ascii="Arial" w:hAnsi="Arial" w:cs="Arial"/>
                <w:b w:val="0"/>
                <w:sz w:val="22"/>
                <w:szCs w:val="22"/>
              </w:rPr>
              <w:t>межмуниципального значения</w:t>
            </w:r>
          </w:p>
        </w:tc>
        <w:tc>
          <w:tcPr>
            <w:tcW w:w="359" w:type="pct"/>
            <w:gridSpan w:val="3"/>
            <w:tcBorders>
              <w:top w:val="single" w:sz="4" w:space="0" w:color="auto"/>
              <w:left w:val="single" w:sz="4" w:space="0" w:color="auto"/>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w:t>
            </w:r>
          </w:p>
        </w:tc>
        <w:tc>
          <w:tcPr>
            <w:tcW w:w="338"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122,10</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122,10</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122,10</w:t>
            </w:r>
          </w:p>
        </w:tc>
      </w:tr>
      <w:tr w:rsidR="00002261" w:rsidRPr="00703B3D" w:rsidTr="00703B3D">
        <w:trPr>
          <w:gridAfter w:val="4"/>
          <w:wAfter w:w="2099" w:type="pct"/>
          <w:trHeight w:val="340"/>
        </w:trPr>
        <w:tc>
          <w:tcPr>
            <w:tcW w:w="203" w:type="pct"/>
            <w:vMerge/>
            <w:tcBorders>
              <w:left w:val="single" w:sz="4" w:space="0" w:color="auto"/>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 xml:space="preserve">                      местного значения</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57,43</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107,43</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113,93</w:t>
            </w:r>
          </w:p>
        </w:tc>
      </w:tr>
      <w:tr w:rsidR="00002261" w:rsidRPr="00703B3D" w:rsidTr="00703B3D">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lang w:val="en-US"/>
              </w:rPr>
              <w:t>5</w:t>
            </w:r>
            <w:r w:rsidRPr="00703B3D">
              <w:rPr>
                <w:rFonts w:ascii="Arial" w:hAnsi="Arial" w:cs="Arial"/>
                <w:b w:val="0"/>
                <w:sz w:val="22"/>
                <w:szCs w:val="22"/>
              </w:rPr>
              <w:t>.2</w:t>
            </w: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Плотность автодорожной сети</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км/га</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95C48">
            <w:pPr>
              <w:pStyle w:val="4"/>
              <w:spacing w:line="276" w:lineRule="auto"/>
              <w:ind w:right="0"/>
              <w:rPr>
                <w:rFonts w:ascii="Arial" w:hAnsi="Arial" w:cs="Arial"/>
                <w:b w:val="0"/>
                <w:sz w:val="22"/>
                <w:szCs w:val="22"/>
              </w:rPr>
            </w:pPr>
            <w:r w:rsidRPr="00703B3D">
              <w:rPr>
                <w:rFonts w:ascii="Arial" w:hAnsi="Arial" w:cs="Arial"/>
                <w:b w:val="0"/>
                <w:sz w:val="22"/>
                <w:szCs w:val="22"/>
              </w:rPr>
              <w:t>0,003</w:t>
            </w:r>
          </w:p>
        </w:tc>
        <w:tc>
          <w:tcPr>
            <w:tcW w:w="352" w:type="pct"/>
            <w:gridSpan w:val="2"/>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D701A5">
            <w:pPr>
              <w:pStyle w:val="4"/>
              <w:spacing w:line="276" w:lineRule="auto"/>
              <w:ind w:right="0"/>
              <w:rPr>
                <w:rFonts w:ascii="Arial" w:hAnsi="Arial" w:cs="Arial"/>
                <w:b w:val="0"/>
                <w:sz w:val="22"/>
                <w:szCs w:val="22"/>
              </w:rPr>
            </w:pPr>
            <w:r w:rsidRPr="00703B3D">
              <w:rPr>
                <w:rFonts w:ascii="Arial" w:hAnsi="Arial" w:cs="Arial"/>
                <w:b w:val="0"/>
                <w:sz w:val="22"/>
                <w:szCs w:val="22"/>
              </w:rPr>
              <w:t>0,004</w:t>
            </w:r>
          </w:p>
        </w:tc>
        <w:tc>
          <w:tcPr>
            <w:tcW w:w="366"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D701A5">
            <w:pPr>
              <w:pStyle w:val="4"/>
              <w:spacing w:line="276" w:lineRule="auto"/>
              <w:ind w:right="0"/>
              <w:rPr>
                <w:rFonts w:ascii="Arial" w:hAnsi="Arial" w:cs="Arial"/>
                <w:b w:val="0"/>
                <w:sz w:val="22"/>
                <w:szCs w:val="22"/>
              </w:rPr>
            </w:pPr>
            <w:r w:rsidRPr="00703B3D">
              <w:rPr>
                <w:rFonts w:ascii="Arial" w:hAnsi="Arial" w:cs="Arial"/>
                <w:b w:val="0"/>
                <w:sz w:val="22"/>
                <w:szCs w:val="22"/>
              </w:rPr>
              <w:t>0,004</w:t>
            </w:r>
          </w:p>
        </w:tc>
      </w:tr>
      <w:tr w:rsidR="00002261" w:rsidRPr="00703B3D" w:rsidTr="00154441">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lang w:val="en-US"/>
              </w:rPr>
            </w:pPr>
            <w:r w:rsidRPr="00703B3D">
              <w:rPr>
                <w:rFonts w:ascii="Arial" w:hAnsi="Arial" w:cs="Arial"/>
                <w:sz w:val="22"/>
                <w:szCs w:val="22"/>
                <w:lang w:val="en-US"/>
              </w:rPr>
              <w:t>VI</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Инженерная инфраструктура</w:t>
            </w:r>
          </w:p>
        </w:tc>
      </w:tr>
      <w:tr w:rsidR="00002261" w:rsidRPr="00703B3D" w:rsidTr="00703B3D">
        <w:trPr>
          <w:gridAfter w:val="4"/>
          <w:wAfter w:w="2099" w:type="pct"/>
          <w:trHeight w:val="340"/>
        </w:trPr>
        <w:tc>
          <w:tcPr>
            <w:tcW w:w="203" w:type="pc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6.1</w:t>
            </w:r>
          </w:p>
        </w:tc>
        <w:tc>
          <w:tcPr>
            <w:tcW w:w="1283" w:type="pct"/>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sz w:val="22"/>
                <w:szCs w:val="22"/>
              </w:rPr>
            </w:pPr>
            <w:r w:rsidRPr="00703B3D">
              <w:rPr>
                <w:rFonts w:ascii="Arial" w:hAnsi="Arial" w:cs="Arial"/>
                <w:sz w:val="22"/>
                <w:szCs w:val="22"/>
              </w:rPr>
              <w:t>Электроснабжение</w:t>
            </w:r>
          </w:p>
        </w:tc>
        <w:tc>
          <w:tcPr>
            <w:tcW w:w="359" w:type="pct"/>
            <w:gridSpan w:val="3"/>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8" w:type="pct"/>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7" w:type="pct"/>
            <w:tcBorders>
              <w:top w:val="single" w:sz="4" w:space="0" w:color="auto"/>
              <w:left w:val="single" w:sz="4" w:space="0" w:color="000000"/>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p>
        </w:tc>
        <w:tc>
          <w:tcPr>
            <w:tcW w:w="381" w:type="pct"/>
            <w:gridSpan w:val="2"/>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r>
      <w:tr w:rsidR="00002261" w:rsidRPr="00703B3D" w:rsidTr="00703B3D">
        <w:trPr>
          <w:gridAfter w:val="4"/>
          <w:wAfter w:w="2099" w:type="pct"/>
          <w:trHeight w:val="340"/>
        </w:trPr>
        <w:tc>
          <w:tcPr>
            <w:tcW w:w="203" w:type="pct"/>
            <w:tcBorders>
              <w:top w:val="single" w:sz="4" w:space="0" w:color="auto"/>
              <w:left w:val="single" w:sz="4" w:space="0" w:color="auto"/>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Протяженность сетей всего</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км</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71,93</w:t>
            </w: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111,93</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111,93</w:t>
            </w:r>
          </w:p>
        </w:tc>
      </w:tr>
      <w:tr w:rsidR="00002261" w:rsidRPr="00703B3D" w:rsidTr="00703B3D">
        <w:trPr>
          <w:gridAfter w:val="4"/>
          <w:wAfter w:w="2099" w:type="pct"/>
          <w:trHeight w:val="340"/>
        </w:trPr>
        <w:tc>
          <w:tcPr>
            <w:tcW w:w="203" w:type="pct"/>
            <w:tcBorders>
              <w:top w:val="single" w:sz="4" w:space="0" w:color="auto"/>
              <w:left w:val="single" w:sz="4" w:space="0" w:color="auto"/>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Количество ПС</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w:t>
            </w: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w:t>
            </w:r>
          </w:p>
        </w:tc>
      </w:tr>
      <w:tr w:rsidR="00002261" w:rsidRPr="00703B3D" w:rsidTr="00703B3D">
        <w:trPr>
          <w:gridAfter w:val="4"/>
          <w:wAfter w:w="2099" w:type="pct"/>
          <w:trHeight w:val="340"/>
        </w:trPr>
        <w:tc>
          <w:tcPr>
            <w:tcW w:w="203" w:type="pct"/>
            <w:tcBorders>
              <w:top w:val="single" w:sz="4" w:space="0" w:color="000000"/>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6.2</w:t>
            </w: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sz w:val="22"/>
                <w:szCs w:val="22"/>
              </w:rPr>
            </w:pPr>
            <w:r w:rsidRPr="00703B3D">
              <w:rPr>
                <w:rFonts w:ascii="Arial" w:hAnsi="Arial" w:cs="Arial"/>
                <w:sz w:val="22"/>
                <w:szCs w:val="22"/>
              </w:rPr>
              <w:t>Водоснабжение</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r>
      <w:tr w:rsidR="00002261" w:rsidRPr="00703B3D" w:rsidTr="00703B3D">
        <w:trPr>
          <w:gridAfter w:val="4"/>
          <w:wAfter w:w="2099" w:type="pct"/>
          <w:trHeight w:val="340"/>
        </w:trPr>
        <w:tc>
          <w:tcPr>
            <w:tcW w:w="203" w:type="pct"/>
            <w:tcBorders>
              <w:left w:val="single" w:sz="4" w:space="0" w:color="auto"/>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Кол-во источников водоснабжения</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32</w:t>
            </w: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33</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33</w:t>
            </w:r>
          </w:p>
        </w:tc>
      </w:tr>
      <w:tr w:rsidR="00002261" w:rsidRPr="00703B3D" w:rsidTr="00703B3D">
        <w:trPr>
          <w:gridAfter w:val="4"/>
          <w:wAfter w:w="2099" w:type="pct"/>
          <w:trHeight w:val="340"/>
        </w:trPr>
        <w:tc>
          <w:tcPr>
            <w:tcW w:w="203" w:type="pct"/>
            <w:tcBorders>
              <w:top w:val="single" w:sz="4" w:space="0" w:color="000000"/>
              <w:left w:val="single" w:sz="4" w:space="0" w:color="000000"/>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6.3</w:t>
            </w: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sz w:val="22"/>
                <w:szCs w:val="22"/>
              </w:rPr>
            </w:pPr>
            <w:r w:rsidRPr="00703B3D">
              <w:rPr>
                <w:rFonts w:ascii="Arial" w:hAnsi="Arial" w:cs="Arial"/>
                <w:sz w:val="22"/>
                <w:szCs w:val="22"/>
              </w:rPr>
              <w:t>Водоотведение</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r>
      <w:tr w:rsidR="00002261" w:rsidRPr="00703B3D" w:rsidTr="00703B3D">
        <w:trPr>
          <w:gridAfter w:val="4"/>
          <w:wAfter w:w="2099" w:type="pct"/>
          <w:trHeight w:val="340"/>
        </w:trPr>
        <w:tc>
          <w:tcPr>
            <w:tcW w:w="203" w:type="pct"/>
            <w:tcBorders>
              <w:top w:val="single" w:sz="4" w:space="0" w:color="000000"/>
              <w:left w:val="single" w:sz="4" w:space="0" w:color="000000"/>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Расход стоков</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м</w:t>
            </w:r>
            <w:r w:rsidRPr="00703B3D">
              <w:rPr>
                <w:rFonts w:ascii="Arial" w:hAnsi="Arial" w:cs="Arial"/>
                <w:b w:val="0"/>
                <w:sz w:val="22"/>
                <w:szCs w:val="22"/>
                <w:vertAlign w:val="superscript"/>
              </w:rPr>
              <w:t>3</w:t>
            </w:r>
            <w:r w:rsidRPr="00703B3D">
              <w:rPr>
                <w:rFonts w:ascii="Arial" w:hAnsi="Arial" w:cs="Arial"/>
                <w:b w:val="0"/>
                <w:sz w:val="22"/>
                <w:szCs w:val="22"/>
              </w:rPr>
              <w:t>/сут.</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1200,0</w:t>
            </w: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1929,8</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2329,0</w:t>
            </w:r>
          </w:p>
        </w:tc>
      </w:tr>
      <w:tr w:rsidR="00002261" w:rsidRPr="00703B3D" w:rsidTr="00100136">
        <w:trPr>
          <w:gridAfter w:val="4"/>
          <w:wAfter w:w="2099" w:type="pct"/>
          <w:trHeight w:val="340"/>
        </w:trPr>
        <w:tc>
          <w:tcPr>
            <w:tcW w:w="203" w:type="pct"/>
            <w:tcBorders>
              <w:top w:val="single" w:sz="4" w:space="0" w:color="000000"/>
              <w:left w:val="single" w:sz="4" w:space="0" w:color="000000"/>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1283" w:type="pct"/>
            <w:tcBorders>
              <w:top w:val="single" w:sz="4" w:space="0" w:color="auto"/>
              <w:left w:val="single" w:sz="4" w:space="0" w:color="000000"/>
              <w:bottom w:val="single" w:sz="4" w:space="0" w:color="auto"/>
            </w:tcBorders>
            <w:vAlign w:val="center"/>
          </w:tcPr>
          <w:p w:rsidR="00002261" w:rsidRPr="004779B0" w:rsidRDefault="00002261" w:rsidP="00100136">
            <w:pPr>
              <w:pStyle w:val="4"/>
              <w:spacing w:line="276" w:lineRule="auto"/>
              <w:ind w:right="0"/>
              <w:jc w:val="both"/>
              <w:rPr>
                <w:rFonts w:ascii="Arial" w:hAnsi="Arial" w:cs="Arial"/>
                <w:b w:val="0"/>
                <w:sz w:val="22"/>
                <w:szCs w:val="22"/>
              </w:rPr>
            </w:pPr>
            <w:r w:rsidRPr="004779B0">
              <w:rPr>
                <w:rFonts w:ascii="Arial" w:hAnsi="Arial" w:cs="Arial"/>
                <w:b w:val="0"/>
                <w:sz w:val="22"/>
                <w:szCs w:val="22"/>
              </w:rPr>
              <w:t>Кол-во очистных сооружений</w:t>
            </w:r>
          </w:p>
        </w:tc>
        <w:tc>
          <w:tcPr>
            <w:tcW w:w="359" w:type="pct"/>
            <w:gridSpan w:val="3"/>
            <w:tcBorders>
              <w:top w:val="single" w:sz="4" w:space="0" w:color="auto"/>
              <w:left w:val="single" w:sz="4" w:space="0" w:color="000000"/>
              <w:bottom w:val="single" w:sz="4" w:space="0" w:color="auto"/>
            </w:tcBorders>
            <w:vAlign w:val="center"/>
          </w:tcPr>
          <w:p w:rsidR="00002261" w:rsidRPr="004779B0" w:rsidRDefault="00002261" w:rsidP="00100136">
            <w:pPr>
              <w:pStyle w:val="4"/>
              <w:spacing w:line="276" w:lineRule="auto"/>
              <w:ind w:right="0"/>
              <w:rPr>
                <w:rFonts w:ascii="Arial" w:hAnsi="Arial" w:cs="Arial"/>
                <w:b w:val="0"/>
                <w:sz w:val="22"/>
                <w:szCs w:val="22"/>
              </w:rPr>
            </w:pPr>
            <w:r w:rsidRPr="004779B0">
              <w:rPr>
                <w:rFonts w:ascii="Arial" w:hAnsi="Arial" w:cs="Arial"/>
                <w:b w:val="0"/>
                <w:sz w:val="22"/>
                <w:szCs w:val="22"/>
              </w:rPr>
              <w:t>ед.</w:t>
            </w:r>
          </w:p>
        </w:tc>
        <w:tc>
          <w:tcPr>
            <w:tcW w:w="338" w:type="pct"/>
            <w:tcBorders>
              <w:top w:val="single" w:sz="4" w:space="0" w:color="auto"/>
              <w:left w:val="single" w:sz="4" w:space="0" w:color="000000"/>
              <w:bottom w:val="single" w:sz="4" w:space="0" w:color="auto"/>
            </w:tcBorders>
            <w:vAlign w:val="center"/>
          </w:tcPr>
          <w:p w:rsidR="00002261" w:rsidRPr="004779B0" w:rsidRDefault="00002261" w:rsidP="00100136">
            <w:pPr>
              <w:pStyle w:val="4"/>
              <w:spacing w:line="276" w:lineRule="auto"/>
              <w:ind w:right="0"/>
              <w:rPr>
                <w:rFonts w:ascii="Arial" w:hAnsi="Arial" w:cs="Arial"/>
                <w:b w:val="0"/>
                <w:sz w:val="22"/>
                <w:szCs w:val="22"/>
              </w:rPr>
            </w:pPr>
            <w:r w:rsidRPr="004779B0">
              <w:rPr>
                <w:rFonts w:ascii="Arial" w:hAnsi="Arial" w:cs="Arial"/>
                <w:b w:val="0"/>
                <w:sz w:val="22"/>
                <w:szCs w:val="22"/>
              </w:rPr>
              <w:t>1</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4779B0" w:rsidRDefault="00002261" w:rsidP="00100136">
            <w:pPr>
              <w:pStyle w:val="4"/>
              <w:spacing w:line="276" w:lineRule="auto"/>
              <w:ind w:right="0"/>
              <w:rPr>
                <w:rFonts w:ascii="Arial" w:hAnsi="Arial" w:cs="Arial"/>
                <w:b w:val="0"/>
                <w:sz w:val="22"/>
                <w:szCs w:val="22"/>
              </w:rPr>
            </w:pPr>
            <w:r w:rsidRPr="004779B0">
              <w:rPr>
                <w:rFonts w:ascii="Arial" w:hAnsi="Arial" w:cs="Arial"/>
                <w:b w:val="0"/>
                <w:sz w:val="22"/>
                <w:szCs w:val="22"/>
              </w:rPr>
              <w:t>2</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4779B0" w:rsidRDefault="00002261" w:rsidP="00100136">
            <w:pPr>
              <w:pStyle w:val="4"/>
              <w:spacing w:line="276" w:lineRule="auto"/>
              <w:ind w:right="0"/>
              <w:rPr>
                <w:rFonts w:ascii="Arial" w:hAnsi="Arial" w:cs="Arial"/>
                <w:b w:val="0"/>
                <w:sz w:val="22"/>
                <w:szCs w:val="22"/>
              </w:rPr>
            </w:pPr>
            <w:r w:rsidRPr="004779B0">
              <w:rPr>
                <w:rFonts w:ascii="Arial" w:hAnsi="Arial" w:cs="Arial"/>
                <w:b w:val="0"/>
                <w:sz w:val="22"/>
                <w:szCs w:val="22"/>
              </w:rPr>
              <w:t>4</w:t>
            </w:r>
          </w:p>
        </w:tc>
      </w:tr>
      <w:tr w:rsidR="00002261" w:rsidRPr="00703B3D" w:rsidTr="00703B3D">
        <w:trPr>
          <w:gridAfter w:val="4"/>
          <w:wAfter w:w="2099" w:type="pct"/>
          <w:trHeight w:val="340"/>
        </w:trPr>
        <w:tc>
          <w:tcPr>
            <w:tcW w:w="203" w:type="pct"/>
            <w:tcBorders>
              <w:top w:val="single" w:sz="4" w:space="0" w:color="000000"/>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lang w:val="en-US"/>
              </w:rPr>
            </w:pPr>
            <w:r w:rsidRPr="00703B3D">
              <w:rPr>
                <w:rFonts w:ascii="Arial" w:hAnsi="Arial" w:cs="Arial"/>
                <w:b w:val="0"/>
                <w:sz w:val="22"/>
                <w:szCs w:val="22"/>
                <w:lang w:val="en-US"/>
              </w:rPr>
              <w:t>6.4</w:t>
            </w: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sz w:val="22"/>
                <w:szCs w:val="22"/>
              </w:rPr>
            </w:pPr>
            <w:r w:rsidRPr="00703B3D">
              <w:rPr>
                <w:rFonts w:ascii="Arial" w:hAnsi="Arial" w:cs="Arial"/>
                <w:sz w:val="22"/>
                <w:szCs w:val="22"/>
              </w:rPr>
              <w:t>Газоснабжение</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r>
      <w:tr w:rsidR="00002261" w:rsidRPr="00703B3D" w:rsidTr="00703B3D">
        <w:trPr>
          <w:gridAfter w:val="4"/>
          <w:wAfter w:w="2099" w:type="pct"/>
          <w:trHeight w:val="340"/>
        </w:trPr>
        <w:tc>
          <w:tcPr>
            <w:tcW w:w="203" w:type="pct"/>
            <w:tcBorders>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rPr>
                <w:rFonts w:ascii="Arial" w:hAnsi="Arial" w:cs="Arial"/>
                <w:bCs/>
                <w:sz w:val="22"/>
                <w:lang w:eastAsia="ru-RU"/>
              </w:rPr>
            </w:pPr>
            <w:r w:rsidRPr="00703B3D">
              <w:rPr>
                <w:rFonts w:ascii="Arial" w:hAnsi="Arial" w:cs="Arial"/>
                <w:sz w:val="22"/>
                <w:lang w:eastAsia="ru-RU"/>
              </w:rPr>
              <w:t>Протяженность магистрального газ</w:t>
            </w:r>
            <w:r w:rsidRPr="00703B3D">
              <w:rPr>
                <w:rFonts w:ascii="Arial" w:hAnsi="Arial" w:cs="Arial"/>
                <w:sz w:val="22"/>
                <w:lang w:eastAsia="ru-RU"/>
              </w:rPr>
              <w:t>о</w:t>
            </w:r>
            <w:r w:rsidRPr="00703B3D">
              <w:rPr>
                <w:rFonts w:ascii="Arial" w:hAnsi="Arial" w:cs="Arial"/>
                <w:sz w:val="22"/>
                <w:lang w:eastAsia="ru-RU"/>
              </w:rPr>
              <w:t>провода</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км</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29,5</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1A7B27">
            <w:pPr>
              <w:spacing w:line="276" w:lineRule="auto"/>
              <w:jc w:val="center"/>
              <w:rPr>
                <w:rFonts w:ascii="Arial" w:hAnsi="Arial" w:cs="Arial"/>
                <w:bCs/>
                <w:sz w:val="22"/>
                <w:lang w:eastAsia="ru-RU"/>
              </w:rPr>
            </w:pPr>
            <w:r w:rsidRPr="00703B3D">
              <w:rPr>
                <w:rFonts w:ascii="Arial" w:hAnsi="Arial" w:cs="Arial"/>
                <w:bCs/>
                <w:sz w:val="22"/>
                <w:lang w:eastAsia="ru-RU"/>
              </w:rPr>
              <w:t>29,5</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29,5</w:t>
            </w:r>
          </w:p>
        </w:tc>
      </w:tr>
      <w:tr w:rsidR="00002261" w:rsidRPr="00703B3D" w:rsidTr="00703B3D">
        <w:trPr>
          <w:gridAfter w:val="4"/>
          <w:wAfter w:w="2099" w:type="pct"/>
          <w:trHeight w:val="340"/>
        </w:trPr>
        <w:tc>
          <w:tcPr>
            <w:tcW w:w="203" w:type="pct"/>
            <w:tcBorders>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rPr>
                <w:rFonts w:ascii="Arial" w:hAnsi="Arial" w:cs="Arial"/>
                <w:bCs/>
                <w:sz w:val="22"/>
                <w:lang w:eastAsia="ru-RU"/>
              </w:rPr>
            </w:pPr>
            <w:r w:rsidRPr="00703B3D">
              <w:rPr>
                <w:rFonts w:ascii="Arial" w:hAnsi="Arial" w:cs="Arial"/>
                <w:sz w:val="22"/>
                <w:lang w:eastAsia="ru-RU"/>
              </w:rPr>
              <w:t xml:space="preserve">Протяженность сетей </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км</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116,8</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1A7B27">
            <w:pPr>
              <w:spacing w:line="276" w:lineRule="auto"/>
              <w:jc w:val="center"/>
              <w:rPr>
                <w:rFonts w:ascii="Arial" w:hAnsi="Arial" w:cs="Arial"/>
                <w:bCs/>
                <w:sz w:val="22"/>
                <w:highlight w:val="yellow"/>
                <w:lang w:eastAsia="ru-RU"/>
              </w:rPr>
            </w:pPr>
            <w:r w:rsidRPr="00703B3D">
              <w:rPr>
                <w:rFonts w:ascii="Arial" w:hAnsi="Arial" w:cs="Arial"/>
                <w:sz w:val="22"/>
                <w:lang w:eastAsia="ru-RU"/>
              </w:rPr>
              <w:t>183,7</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spacing w:line="276" w:lineRule="auto"/>
              <w:jc w:val="center"/>
              <w:rPr>
                <w:rFonts w:ascii="Arial" w:hAnsi="Arial" w:cs="Arial"/>
                <w:bCs/>
                <w:sz w:val="22"/>
                <w:highlight w:val="yellow"/>
                <w:lang w:eastAsia="ru-RU"/>
              </w:rPr>
            </w:pPr>
            <w:r w:rsidRPr="00703B3D">
              <w:rPr>
                <w:rFonts w:ascii="Arial" w:hAnsi="Arial" w:cs="Arial"/>
                <w:sz w:val="22"/>
                <w:lang w:eastAsia="ru-RU"/>
              </w:rPr>
              <w:t>197,2</w:t>
            </w:r>
          </w:p>
        </w:tc>
      </w:tr>
      <w:tr w:rsidR="00002261" w:rsidRPr="00703B3D" w:rsidTr="00703B3D">
        <w:trPr>
          <w:gridAfter w:val="4"/>
          <w:wAfter w:w="2099" w:type="pct"/>
          <w:trHeight w:val="340"/>
        </w:trPr>
        <w:tc>
          <w:tcPr>
            <w:tcW w:w="203" w:type="pct"/>
            <w:tcBorders>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rPr>
                <w:rFonts w:ascii="Arial" w:hAnsi="Arial" w:cs="Arial"/>
                <w:bCs/>
                <w:sz w:val="22"/>
                <w:lang w:eastAsia="ru-RU"/>
              </w:rPr>
            </w:pPr>
            <w:r w:rsidRPr="00703B3D">
              <w:rPr>
                <w:rFonts w:ascii="Arial" w:hAnsi="Arial" w:cs="Arial"/>
                <w:sz w:val="22"/>
                <w:lang w:eastAsia="ru-RU"/>
              </w:rPr>
              <w:t>Количество ГРС на территории ра</w:t>
            </w:r>
            <w:r w:rsidRPr="00703B3D">
              <w:rPr>
                <w:rFonts w:ascii="Arial" w:hAnsi="Arial" w:cs="Arial"/>
                <w:sz w:val="22"/>
                <w:lang w:eastAsia="ru-RU"/>
              </w:rPr>
              <w:t>й</w:t>
            </w:r>
            <w:r w:rsidRPr="00703B3D">
              <w:rPr>
                <w:rFonts w:ascii="Arial" w:hAnsi="Arial" w:cs="Arial"/>
                <w:sz w:val="22"/>
                <w:lang w:eastAsia="ru-RU"/>
              </w:rPr>
              <w:t>она</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1</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1</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1</w:t>
            </w:r>
          </w:p>
        </w:tc>
      </w:tr>
      <w:tr w:rsidR="00002261" w:rsidRPr="00703B3D" w:rsidTr="00703B3D">
        <w:trPr>
          <w:gridAfter w:val="4"/>
          <w:wAfter w:w="2099" w:type="pct"/>
          <w:trHeight w:val="340"/>
        </w:trPr>
        <w:tc>
          <w:tcPr>
            <w:tcW w:w="203" w:type="pct"/>
            <w:tcBorders>
              <w:left w:val="single" w:sz="4" w:space="0" w:color="auto"/>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283"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rPr>
                <w:rFonts w:ascii="Arial" w:hAnsi="Arial" w:cs="Arial"/>
                <w:bCs/>
                <w:sz w:val="22"/>
                <w:lang w:eastAsia="ru-RU"/>
              </w:rPr>
            </w:pPr>
            <w:r w:rsidRPr="00703B3D">
              <w:rPr>
                <w:rFonts w:ascii="Arial" w:hAnsi="Arial" w:cs="Arial"/>
                <w:sz w:val="22"/>
                <w:lang w:eastAsia="ru-RU"/>
              </w:rPr>
              <w:t>Количество ГРП, ГРПБ и ГРПШ на территории района</w:t>
            </w:r>
          </w:p>
        </w:tc>
        <w:tc>
          <w:tcPr>
            <w:tcW w:w="359" w:type="pct"/>
            <w:gridSpan w:val="3"/>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23</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6B7D11">
            <w:pPr>
              <w:spacing w:line="276" w:lineRule="auto"/>
              <w:jc w:val="center"/>
              <w:rPr>
                <w:rFonts w:ascii="Arial" w:hAnsi="Arial" w:cs="Arial"/>
                <w:bCs/>
                <w:sz w:val="22"/>
                <w:lang w:eastAsia="ru-RU"/>
              </w:rPr>
            </w:pPr>
            <w:r w:rsidRPr="00703B3D">
              <w:rPr>
                <w:rFonts w:ascii="Arial" w:hAnsi="Arial" w:cs="Arial"/>
                <w:sz w:val="22"/>
                <w:lang w:eastAsia="ru-RU"/>
              </w:rPr>
              <w:t>54</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2C5CA6" w:rsidRDefault="00002261" w:rsidP="006B7D11">
            <w:pPr>
              <w:spacing w:line="276" w:lineRule="auto"/>
              <w:jc w:val="center"/>
              <w:rPr>
                <w:rFonts w:ascii="Arial" w:hAnsi="Arial" w:cs="Arial"/>
                <w:bCs/>
                <w:sz w:val="22"/>
                <w:lang w:val="en-US" w:eastAsia="ru-RU"/>
              </w:rPr>
            </w:pPr>
            <w:r>
              <w:rPr>
                <w:rFonts w:ascii="Arial" w:hAnsi="Arial" w:cs="Arial"/>
                <w:sz w:val="22"/>
                <w:lang w:val="en-US" w:eastAsia="ru-RU"/>
              </w:rPr>
              <w:t>59</w:t>
            </w:r>
          </w:p>
        </w:tc>
      </w:tr>
      <w:tr w:rsidR="00002261" w:rsidRPr="00703B3D" w:rsidTr="00703B3D">
        <w:trPr>
          <w:gridAfter w:val="4"/>
          <w:wAfter w:w="2099" w:type="pct"/>
          <w:trHeight w:val="340"/>
        </w:trPr>
        <w:tc>
          <w:tcPr>
            <w:tcW w:w="203" w:type="pct"/>
            <w:tcBorders>
              <w:top w:val="single" w:sz="4" w:space="0" w:color="000000"/>
              <w:left w:val="single" w:sz="4" w:space="0" w:color="000000"/>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sz w:val="22"/>
                <w:szCs w:val="22"/>
                <w:lang w:val="en-US"/>
              </w:rPr>
              <w:t>VII</w:t>
            </w:r>
          </w:p>
        </w:tc>
        <w:tc>
          <w:tcPr>
            <w:tcW w:w="1283" w:type="pct"/>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Ритуальное обслуживание населения</w:t>
            </w:r>
          </w:p>
        </w:tc>
        <w:tc>
          <w:tcPr>
            <w:tcW w:w="359" w:type="pct"/>
            <w:gridSpan w:val="3"/>
          </w:tcPr>
          <w:p w:rsidR="00002261" w:rsidRPr="00703B3D" w:rsidRDefault="00002261" w:rsidP="006B7D11">
            <w:pPr>
              <w:pStyle w:val="4"/>
              <w:spacing w:line="276" w:lineRule="auto"/>
              <w:ind w:right="0"/>
              <w:rPr>
                <w:rFonts w:ascii="Arial" w:hAnsi="Arial" w:cs="Arial"/>
                <w:b w:val="0"/>
                <w:sz w:val="22"/>
                <w:szCs w:val="22"/>
              </w:rPr>
            </w:pP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c>
          <w:tcPr>
            <w:tcW w:w="337" w:type="pct"/>
            <w:tcBorders>
              <w:top w:val="single" w:sz="4" w:space="0" w:color="auto"/>
              <w:left w:val="single" w:sz="4" w:space="0" w:color="000000"/>
              <w:bottom w:val="single" w:sz="4" w:space="0" w:color="auto"/>
              <w:right w:val="single" w:sz="4" w:space="0" w:color="000000"/>
            </w:tcBorders>
          </w:tcPr>
          <w:p w:rsidR="00002261" w:rsidRPr="00703B3D" w:rsidRDefault="00002261" w:rsidP="006B7D11">
            <w:pPr>
              <w:pStyle w:val="4"/>
              <w:spacing w:line="276" w:lineRule="auto"/>
              <w:ind w:right="0"/>
              <w:rPr>
                <w:rFonts w:ascii="Arial" w:hAnsi="Arial" w:cs="Arial"/>
                <w:b w:val="0"/>
                <w:sz w:val="22"/>
                <w:szCs w:val="22"/>
              </w:rPr>
            </w:pP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p>
        </w:tc>
      </w:tr>
      <w:tr w:rsidR="00002261" w:rsidRPr="00703B3D" w:rsidTr="00703B3D">
        <w:trPr>
          <w:gridAfter w:val="4"/>
          <w:wAfter w:w="2099" w:type="pct"/>
          <w:trHeight w:val="340"/>
        </w:trPr>
        <w:tc>
          <w:tcPr>
            <w:tcW w:w="203" w:type="pct"/>
            <w:tcBorders>
              <w:top w:val="single" w:sz="4" w:space="0" w:color="000000"/>
              <w:left w:val="single" w:sz="4" w:space="0" w:color="000000"/>
              <w:bottom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Pr>
                <w:rFonts w:ascii="Arial" w:hAnsi="Arial" w:cs="Arial"/>
                <w:b w:val="0"/>
                <w:sz w:val="22"/>
                <w:szCs w:val="22"/>
                <w:lang w:val="en-US"/>
              </w:rPr>
              <w:t>7.1</w:t>
            </w:r>
          </w:p>
        </w:tc>
        <w:tc>
          <w:tcPr>
            <w:tcW w:w="1283" w:type="pct"/>
            <w:tcBorders>
              <w:top w:val="single" w:sz="4" w:space="0" w:color="auto"/>
              <w:left w:val="single" w:sz="4" w:space="0" w:color="000000"/>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Общее количество кладбищ действующих</w:t>
            </w:r>
          </w:p>
        </w:tc>
        <w:tc>
          <w:tcPr>
            <w:tcW w:w="359" w:type="pct"/>
            <w:gridSpan w:val="3"/>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16</w:t>
            </w:r>
          </w:p>
        </w:tc>
        <w:tc>
          <w:tcPr>
            <w:tcW w:w="337" w:type="pct"/>
            <w:tcBorders>
              <w:top w:val="single" w:sz="4" w:space="0" w:color="auto"/>
              <w:left w:val="single" w:sz="4" w:space="0" w:color="000000"/>
              <w:right w:val="single" w:sz="4" w:space="0" w:color="000000"/>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16</w:t>
            </w:r>
          </w:p>
        </w:tc>
        <w:tc>
          <w:tcPr>
            <w:tcW w:w="381" w:type="pct"/>
            <w:gridSpan w:val="2"/>
            <w:tcBorders>
              <w:top w:val="single" w:sz="4" w:space="0" w:color="auto"/>
              <w:left w:val="single" w:sz="4" w:space="0" w:color="000000"/>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16</w:t>
            </w:r>
          </w:p>
        </w:tc>
      </w:tr>
      <w:tr w:rsidR="00002261" w:rsidRPr="00703B3D" w:rsidTr="00703B3D">
        <w:trPr>
          <w:gridAfter w:val="4"/>
          <w:wAfter w:w="2099" w:type="pct"/>
          <w:trHeight w:val="340"/>
        </w:trPr>
        <w:tc>
          <w:tcPr>
            <w:tcW w:w="203" w:type="pct"/>
            <w:tcBorders>
              <w:top w:val="single" w:sz="4" w:space="0" w:color="000000"/>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sz w:val="22"/>
                <w:szCs w:val="22"/>
                <w:lang w:val="en-US"/>
              </w:rPr>
            </w:pPr>
            <w:r w:rsidRPr="00703B3D">
              <w:rPr>
                <w:rFonts w:ascii="Arial" w:hAnsi="Arial" w:cs="Arial"/>
                <w:sz w:val="22"/>
                <w:szCs w:val="22"/>
                <w:lang w:val="en-US"/>
              </w:rPr>
              <w:t>VIII</w:t>
            </w:r>
          </w:p>
        </w:tc>
        <w:tc>
          <w:tcPr>
            <w:tcW w:w="2698" w:type="pct"/>
            <w:gridSpan w:val="8"/>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jc w:val="left"/>
              <w:rPr>
                <w:rFonts w:ascii="Arial" w:hAnsi="Arial" w:cs="Arial"/>
                <w:sz w:val="22"/>
                <w:szCs w:val="22"/>
              </w:rPr>
            </w:pPr>
            <w:r w:rsidRPr="00703B3D">
              <w:rPr>
                <w:rFonts w:ascii="Arial" w:hAnsi="Arial" w:cs="Arial"/>
                <w:sz w:val="22"/>
                <w:szCs w:val="22"/>
              </w:rPr>
              <w:t>Охрана природы и рациональное природопользование</w:t>
            </w:r>
          </w:p>
        </w:tc>
      </w:tr>
      <w:tr w:rsidR="00002261" w:rsidRPr="00703B3D" w:rsidTr="009E52FB">
        <w:trPr>
          <w:gridAfter w:val="4"/>
          <w:wAfter w:w="2099" w:type="pct"/>
          <w:trHeight w:val="340"/>
        </w:trPr>
        <w:tc>
          <w:tcPr>
            <w:tcW w:w="203" w:type="pct"/>
            <w:tcBorders>
              <w:top w:val="single" w:sz="4" w:space="0" w:color="auto"/>
              <w:lef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lang w:val="en-US"/>
              </w:rPr>
            </w:pPr>
            <w:r>
              <w:rPr>
                <w:rFonts w:ascii="Arial" w:hAnsi="Arial" w:cs="Arial"/>
                <w:b w:val="0"/>
                <w:sz w:val="22"/>
                <w:szCs w:val="22"/>
                <w:lang w:val="en-US"/>
              </w:rPr>
              <w:t>8.1</w:t>
            </w:r>
          </w:p>
        </w:tc>
        <w:tc>
          <w:tcPr>
            <w:tcW w:w="1305"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Мест складирования отходов всего</w:t>
            </w:r>
          </w:p>
        </w:tc>
        <w:tc>
          <w:tcPr>
            <w:tcW w:w="337"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13</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9E52FB">
            <w:pPr>
              <w:pStyle w:val="4"/>
              <w:spacing w:line="276" w:lineRule="auto"/>
              <w:ind w:right="0"/>
              <w:rPr>
                <w:rFonts w:ascii="Arial" w:hAnsi="Arial" w:cs="Arial"/>
                <w:b w:val="0"/>
                <w:sz w:val="22"/>
                <w:szCs w:val="22"/>
              </w:rPr>
            </w:pPr>
            <w:r w:rsidRPr="00703B3D">
              <w:rPr>
                <w:rFonts w:ascii="Arial" w:hAnsi="Arial" w:cs="Arial"/>
                <w:b w:val="0"/>
                <w:sz w:val="22"/>
                <w:szCs w:val="22"/>
              </w:rPr>
              <w:t>5</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5</w:t>
            </w:r>
          </w:p>
        </w:tc>
      </w:tr>
      <w:tr w:rsidR="00002261" w:rsidRPr="00703B3D" w:rsidTr="009E52FB">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lang w:val="en-US"/>
              </w:rPr>
            </w:pPr>
          </w:p>
        </w:tc>
        <w:tc>
          <w:tcPr>
            <w:tcW w:w="1305"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В том числе: биотермическая яма</w:t>
            </w:r>
          </w:p>
        </w:tc>
        <w:tc>
          <w:tcPr>
            <w:tcW w:w="337"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12</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9E52FB">
            <w:pPr>
              <w:jc w:val="center"/>
              <w:rPr>
                <w:rFonts w:ascii="Arial" w:hAnsi="Arial" w:cs="Arial"/>
                <w:sz w:val="22"/>
              </w:rPr>
            </w:pPr>
            <w:r w:rsidRPr="00703B3D">
              <w:rPr>
                <w:rFonts w:ascii="Arial" w:hAnsi="Arial" w:cs="Arial"/>
                <w:sz w:val="22"/>
              </w:rPr>
              <w:t>5</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9E52FB">
            <w:pPr>
              <w:jc w:val="center"/>
              <w:rPr>
                <w:rFonts w:ascii="Arial" w:hAnsi="Arial" w:cs="Arial"/>
                <w:sz w:val="22"/>
              </w:rPr>
            </w:pPr>
            <w:r w:rsidRPr="00703B3D">
              <w:rPr>
                <w:rFonts w:ascii="Arial" w:hAnsi="Arial" w:cs="Arial"/>
                <w:sz w:val="22"/>
              </w:rPr>
              <w:t>5</w:t>
            </w:r>
          </w:p>
        </w:tc>
      </w:tr>
      <w:tr w:rsidR="00002261" w:rsidRPr="00703B3D" w:rsidTr="009E52FB">
        <w:trPr>
          <w:gridAfter w:val="4"/>
          <w:wAfter w:w="2099" w:type="pct"/>
          <w:trHeight w:val="340"/>
        </w:trPr>
        <w:tc>
          <w:tcPr>
            <w:tcW w:w="203" w:type="pct"/>
            <w:tcBorders>
              <w:top w:val="single" w:sz="4" w:space="0" w:color="auto"/>
              <w:left w:val="single" w:sz="4" w:space="0" w:color="auto"/>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highlight w:val="yellow"/>
              </w:rPr>
            </w:pPr>
          </w:p>
        </w:tc>
        <w:tc>
          <w:tcPr>
            <w:tcW w:w="1305" w:type="pct"/>
            <w:gridSpan w:val="3"/>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jc w:val="both"/>
              <w:rPr>
                <w:rFonts w:ascii="Arial" w:hAnsi="Arial" w:cs="Arial"/>
                <w:b w:val="0"/>
                <w:sz w:val="22"/>
                <w:szCs w:val="22"/>
              </w:rPr>
            </w:pPr>
            <w:r w:rsidRPr="00703B3D">
              <w:rPr>
                <w:rFonts w:ascii="Arial" w:hAnsi="Arial" w:cs="Arial"/>
                <w:b w:val="0"/>
                <w:sz w:val="22"/>
                <w:szCs w:val="22"/>
              </w:rPr>
              <w:t xml:space="preserve">                полигон ТБО</w:t>
            </w:r>
          </w:p>
        </w:tc>
        <w:tc>
          <w:tcPr>
            <w:tcW w:w="337"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единиц</w:t>
            </w:r>
          </w:p>
        </w:tc>
        <w:tc>
          <w:tcPr>
            <w:tcW w:w="338" w:type="pct"/>
            <w:tcBorders>
              <w:top w:val="single" w:sz="4" w:space="0" w:color="auto"/>
              <w:left w:val="single" w:sz="4" w:space="0" w:color="000000"/>
              <w:bottom w:val="single" w:sz="4" w:space="0" w:color="auto"/>
            </w:tcBorders>
            <w:vAlign w:val="center"/>
          </w:tcPr>
          <w:p w:rsidR="00002261" w:rsidRPr="00703B3D" w:rsidRDefault="00002261" w:rsidP="006B7D11">
            <w:pPr>
              <w:pStyle w:val="4"/>
              <w:spacing w:line="276" w:lineRule="auto"/>
              <w:ind w:right="0"/>
              <w:rPr>
                <w:rFonts w:ascii="Arial" w:hAnsi="Arial" w:cs="Arial"/>
                <w:b w:val="0"/>
                <w:sz w:val="22"/>
                <w:szCs w:val="22"/>
              </w:rPr>
            </w:pPr>
            <w:r w:rsidRPr="00703B3D">
              <w:rPr>
                <w:rFonts w:ascii="Arial" w:hAnsi="Arial" w:cs="Arial"/>
                <w:b w:val="0"/>
                <w:sz w:val="22"/>
                <w:szCs w:val="22"/>
              </w:rPr>
              <w:t>1</w:t>
            </w:r>
          </w:p>
        </w:tc>
        <w:tc>
          <w:tcPr>
            <w:tcW w:w="337" w:type="pct"/>
            <w:tcBorders>
              <w:top w:val="single" w:sz="4" w:space="0" w:color="auto"/>
              <w:left w:val="single" w:sz="4" w:space="0" w:color="000000"/>
              <w:bottom w:val="single" w:sz="4" w:space="0" w:color="auto"/>
              <w:right w:val="single" w:sz="4" w:space="0" w:color="000000"/>
            </w:tcBorders>
            <w:vAlign w:val="center"/>
          </w:tcPr>
          <w:p w:rsidR="00002261" w:rsidRPr="00703B3D" w:rsidRDefault="00002261" w:rsidP="009E52FB">
            <w:pPr>
              <w:jc w:val="center"/>
              <w:rPr>
                <w:rFonts w:ascii="Arial" w:hAnsi="Arial" w:cs="Arial"/>
                <w:sz w:val="22"/>
              </w:rPr>
            </w:pPr>
            <w:r w:rsidRPr="00703B3D">
              <w:rPr>
                <w:rFonts w:ascii="Arial" w:hAnsi="Arial" w:cs="Arial"/>
                <w:sz w:val="22"/>
              </w:rPr>
              <w:t>-</w:t>
            </w:r>
          </w:p>
        </w:tc>
        <w:tc>
          <w:tcPr>
            <w:tcW w:w="381" w:type="pct"/>
            <w:gridSpan w:val="2"/>
            <w:tcBorders>
              <w:top w:val="single" w:sz="4" w:space="0" w:color="auto"/>
              <w:left w:val="single" w:sz="4" w:space="0" w:color="000000"/>
              <w:bottom w:val="single" w:sz="4" w:space="0" w:color="auto"/>
              <w:right w:val="single" w:sz="4" w:space="0" w:color="auto"/>
            </w:tcBorders>
            <w:vAlign w:val="center"/>
          </w:tcPr>
          <w:p w:rsidR="00002261" w:rsidRPr="00703B3D" w:rsidRDefault="00002261" w:rsidP="009E52FB">
            <w:pPr>
              <w:jc w:val="center"/>
              <w:rPr>
                <w:rFonts w:ascii="Arial" w:hAnsi="Arial" w:cs="Arial"/>
                <w:sz w:val="22"/>
              </w:rPr>
            </w:pPr>
            <w:r w:rsidRPr="00703B3D">
              <w:rPr>
                <w:rFonts w:ascii="Arial" w:hAnsi="Arial" w:cs="Arial"/>
                <w:sz w:val="22"/>
              </w:rPr>
              <w:t>-</w:t>
            </w:r>
          </w:p>
        </w:tc>
      </w:tr>
    </w:tbl>
    <w:p w:rsidR="00002261" w:rsidRPr="007E4EC3" w:rsidRDefault="00002261" w:rsidP="006B7D11">
      <w:pPr>
        <w:pStyle w:val="NormalWeb"/>
        <w:spacing w:after="0" w:line="360" w:lineRule="auto"/>
        <w:rPr>
          <w:sz w:val="24"/>
          <w:szCs w:val="24"/>
        </w:rPr>
      </w:pPr>
    </w:p>
    <w:p w:rsidR="00002261" w:rsidRDefault="00002261" w:rsidP="006B7D11"/>
    <w:bookmarkEnd w:id="82"/>
    <w:bookmarkEnd w:id="83"/>
    <w:p w:rsidR="00002261" w:rsidRPr="000C3FD0" w:rsidRDefault="00002261" w:rsidP="006B7D11">
      <w:pPr>
        <w:tabs>
          <w:tab w:val="left" w:pos="1010"/>
        </w:tabs>
        <w:spacing w:before="120" w:after="60" w:line="240" w:lineRule="auto"/>
        <w:rPr>
          <w:rFonts w:ascii="Arial" w:hAnsi="Arial" w:cs="Arial"/>
          <w:b/>
          <w:i/>
          <w:sz w:val="32"/>
          <w:szCs w:val="24"/>
          <w:lang w:eastAsia="ru-RU"/>
        </w:rPr>
      </w:pPr>
    </w:p>
    <w:sectPr w:rsidR="00002261" w:rsidRPr="000C3FD0" w:rsidSect="006B7D11">
      <w:headerReference w:type="default" r:id="rId31"/>
      <w:type w:val="continuous"/>
      <w:pgSz w:w="11906" w:h="16838" w:code="9"/>
      <w:pgMar w:top="1134" w:right="850" w:bottom="1134" w:left="1701" w:header="425"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2261" w:rsidRDefault="00002261" w:rsidP="00543AEF">
      <w:pPr>
        <w:spacing w:line="240" w:lineRule="auto"/>
      </w:pPr>
      <w:r>
        <w:separator/>
      </w:r>
    </w:p>
  </w:endnote>
  <w:endnote w:type="continuationSeparator" w:id="0">
    <w:p w:rsidR="00002261" w:rsidRDefault="00002261" w:rsidP="00543AE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tarSymbol">
    <w:altName w:val="Arial Unicode MS"/>
    <w:panose1 w:val="00000000000000000000"/>
    <w:charset w:val="CC"/>
    <w:family w:val="auto"/>
    <w:notTrueType/>
    <w:pitch w:val="default"/>
    <w:sig w:usb0="00000201" w:usb1="00000000" w:usb2="00000000" w:usb3="00000000" w:csb0="00000004"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l?r ??Ѓfc"/>
    <w:panose1 w:val="02020609040205080304"/>
    <w:charset w:val="80"/>
    <w:family w:val="roman"/>
    <w:notTrueType/>
    <w:pitch w:val="fixed"/>
    <w:sig w:usb0="00000001" w:usb1="08070000" w:usb2="00000010" w:usb3="00000000" w:csb0="00020000"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20002A87" w:usb1="80000000" w:usb2="00000008"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2020603050405020304"/>
    <w:charset w:val="00"/>
    <w:family w:val="auto"/>
    <w:pitch w:val="variable"/>
    <w:sig w:usb0="00008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font341">
    <w:altName w:val="Times New Roman"/>
    <w:panose1 w:val="00000000000000000000"/>
    <w:charset w:val="CC"/>
    <w:family w:val="auto"/>
    <w:notTrueType/>
    <w:pitch w:val="variable"/>
    <w:sig w:usb0="00000201" w:usb1="00000000" w:usb2="00000000" w:usb3="00000000" w:csb0="00000004"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AGHelveticaCyr">
    <w:altName w:val="Courier New"/>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pPr>
      <w:pStyle w:val="Footer"/>
      <w:jc w:val="center"/>
    </w:pPr>
    <w:fldSimple w:instr=" PAGE   \* MERGEFORMAT ">
      <w:r>
        <w:rPr>
          <w:noProof/>
        </w:rPr>
        <w:t>18</w:t>
      </w:r>
    </w:fldSimple>
  </w:p>
  <w:p w:rsidR="00002261" w:rsidRPr="005E7A9F" w:rsidRDefault="00002261">
    <w:pPr>
      <w:pStyle w:val="Footer"/>
      <w:jc w:val="center"/>
      <w:rPr>
        <w:rFonts w:ascii="Calibri" w:hAnsi="Calibri" w:cs="Calibri"/>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rsidP="006163CD">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pPr>
      <w:pStyle w:val="Footer"/>
      <w:jc w:val="center"/>
    </w:pPr>
    <w:fldSimple w:instr=" PAGE   \* MERGEFORMAT ">
      <w:r>
        <w:rPr>
          <w:noProof/>
        </w:rPr>
        <w:t>100</w:t>
      </w:r>
    </w:fldSimple>
  </w:p>
  <w:p w:rsidR="00002261" w:rsidRPr="005E7A9F" w:rsidRDefault="00002261">
    <w:pPr>
      <w:pStyle w:val="Footer"/>
      <w:jc w:val="center"/>
      <w:rPr>
        <w:rFonts w:ascii="Calibri" w:hAnsi="Calibri" w:cs="Calibri"/>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rsidP="00B5556C">
    <w:pPr>
      <w:pStyle w:val="Footer"/>
      <w:spacing w:line="360" w:lineRule="auto"/>
    </w:pPr>
    <w:r>
      <w:pict>
        <v:rect id="_x0000_i1028" style="width:510.3pt;height:1.5pt" o:hralign="center" o:hrstd="t" o:hrnoshade="t" o:hr="t" fillcolor="black" stroked="f"/>
      </w:pict>
    </w:r>
  </w:p>
  <w:p w:rsidR="00002261" w:rsidRPr="00777B27" w:rsidRDefault="00002261" w:rsidP="00B5556C">
    <w:pPr>
      <w:pStyle w:val="Footer"/>
      <w:spacing w:line="360" w:lineRule="auto"/>
      <w:jc w:val="center"/>
      <w:rPr>
        <w:sz w:val="20"/>
        <w:szCs w:val="20"/>
      </w:rPr>
    </w:pPr>
    <w:r w:rsidRPr="00777B27">
      <w:rPr>
        <w:sz w:val="20"/>
        <w:szCs w:val="20"/>
      </w:rPr>
      <w:t xml:space="preserve">СХЕМА ТЕРРИТОРИАЛЬНОГО ПЛАНИРОВАНИЯ </w:t>
    </w:r>
    <w:r>
      <w:rPr>
        <w:sz w:val="20"/>
        <w:szCs w:val="20"/>
      </w:rPr>
      <w:t>МЕЛЕНКОВСКОГО</w:t>
    </w:r>
    <w:r w:rsidRPr="00777B27">
      <w:rPr>
        <w:sz w:val="20"/>
        <w:szCs w:val="20"/>
      </w:rPr>
      <w:t xml:space="preserve"> </w:t>
    </w:r>
    <w:r>
      <w:rPr>
        <w:sz w:val="20"/>
        <w:szCs w:val="20"/>
      </w:rPr>
      <w:t xml:space="preserve">МУНИЦИПАЛЬНОГО </w:t>
    </w:r>
    <w:r w:rsidRPr="00777B27">
      <w:rPr>
        <w:sz w:val="20"/>
        <w:szCs w:val="20"/>
      </w:rPr>
      <w:t>РАЙОНА</w:t>
    </w:r>
  </w:p>
  <w:p w:rsidR="00002261" w:rsidRPr="00EB02D9" w:rsidRDefault="00002261" w:rsidP="00EB02D9">
    <w:pPr>
      <w:pStyle w:val="Footer"/>
      <w:tabs>
        <w:tab w:val="clear" w:pos="9355"/>
        <w:tab w:val="right" w:pos="9498"/>
      </w:tabs>
      <w:spacing w:line="360" w:lineRule="auto"/>
      <w:jc w:val="center"/>
      <w:rPr>
        <w:lang w:val="en-US"/>
      </w:rPr>
    </w:pPr>
    <w:r>
      <w:t>Материалы по обоснованию</w:t>
    </w:r>
    <w:r w:rsidRPr="00543AEF">
      <w:t xml:space="preserve"> проекта</w:t>
    </w:r>
  </w:p>
  <w:p w:rsidR="00002261" w:rsidRDefault="00002261" w:rsidP="006163CD">
    <w:pPr>
      <w:pStyle w:val="Footer"/>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pPr>
      <w:pStyle w:val="Footer"/>
      <w:jc w:val="center"/>
    </w:pPr>
    <w:fldSimple w:instr="PAGE   \* MERGEFORMAT">
      <w:r>
        <w:rPr>
          <w:noProof/>
        </w:rPr>
        <w:t>114</w:t>
      </w:r>
    </w:fldSimple>
  </w:p>
  <w:p w:rsidR="00002261" w:rsidRPr="00444F80" w:rsidRDefault="00002261" w:rsidP="006F1CED">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pPr>
      <w:pStyle w:val="Footer"/>
      <w:jc w:val="center"/>
    </w:pPr>
    <w:fldSimple w:instr="PAGE   \* MERGEFORMAT">
      <w:r>
        <w:rPr>
          <w:noProof/>
        </w:rPr>
        <w:t>186</w:t>
      </w:r>
    </w:fldSimple>
  </w:p>
  <w:p w:rsidR="00002261" w:rsidRPr="00444F80" w:rsidRDefault="00002261" w:rsidP="006F1CED">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rsidP="00E73FC8">
    <w:pPr>
      <w:pStyle w:val="Footer"/>
      <w:spacing w:line="360" w:lineRule="auto"/>
    </w:pPr>
    <w:r>
      <w:pict>
        <v:rect id="_x0000_i1030" style="width:510.3pt;height:1.5pt" o:hralign="center" o:hrstd="t" o:hrnoshade="t" o:hr="t" fillcolor="black" stroked="f"/>
      </w:pict>
    </w:r>
  </w:p>
  <w:p w:rsidR="00002261" w:rsidRPr="00777B27" w:rsidRDefault="00002261" w:rsidP="00E73FC8">
    <w:pPr>
      <w:pStyle w:val="Footer"/>
      <w:spacing w:line="360" w:lineRule="auto"/>
      <w:jc w:val="center"/>
      <w:rPr>
        <w:sz w:val="20"/>
        <w:szCs w:val="20"/>
      </w:rPr>
    </w:pPr>
    <w:r w:rsidRPr="00777B27">
      <w:rPr>
        <w:sz w:val="20"/>
        <w:szCs w:val="20"/>
      </w:rPr>
      <w:t xml:space="preserve">СХЕМА ТЕРРИТОРИАЛЬНОГО ПЛАНИРОВАНИЯ </w:t>
    </w:r>
    <w:r>
      <w:rPr>
        <w:sz w:val="20"/>
        <w:szCs w:val="20"/>
      </w:rPr>
      <w:t>МЕЛЕНКОВСКОГО</w:t>
    </w:r>
    <w:r w:rsidRPr="00777B27">
      <w:rPr>
        <w:sz w:val="20"/>
        <w:szCs w:val="20"/>
      </w:rPr>
      <w:t xml:space="preserve"> </w:t>
    </w:r>
    <w:r>
      <w:rPr>
        <w:sz w:val="20"/>
        <w:szCs w:val="20"/>
      </w:rPr>
      <w:t xml:space="preserve">МУНИЦИПАЛЬНОГО </w:t>
    </w:r>
    <w:r w:rsidRPr="00777B27">
      <w:rPr>
        <w:sz w:val="20"/>
        <w:szCs w:val="20"/>
      </w:rPr>
      <w:t>РАЙОНА</w:t>
    </w:r>
  </w:p>
  <w:p w:rsidR="00002261" w:rsidRPr="00EB02D9" w:rsidRDefault="00002261" w:rsidP="00E73FC8">
    <w:pPr>
      <w:pStyle w:val="Footer"/>
      <w:tabs>
        <w:tab w:val="clear" w:pos="9355"/>
        <w:tab w:val="right" w:pos="9498"/>
      </w:tabs>
      <w:spacing w:line="360" w:lineRule="auto"/>
      <w:jc w:val="center"/>
      <w:rPr>
        <w:lang w:val="en-US"/>
      </w:rPr>
    </w:pPr>
    <w:r>
      <w:t>Материалы по обоснованию</w:t>
    </w:r>
    <w:r w:rsidRPr="00543AEF">
      <w:t xml:space="preserve"> проекта</w:t>
    </w:r>
  </w:p>
  <w:p w:rsidR="00002261" w:rsidRDefault="00002261" w:rsidP="00E73FC8">
    <w:pPr>
      <w:pStyle w:val="Footer"/>
      <w:jc w:val="cen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pPr>
      <w:pStyle w:val="Footer"/>
      <w:jc w:val="center"/>
    </w:pPr>
    <w:fldSimple w:instr="PAGE   \* MERGEFORMAT">
      <w:r>
        <w:rPr>
          <w:noProof/>
        </w:rPr>
        <w:t>200</w:t>
      </w:r>
    </w:fldSimple>
  </w:p>
  <w:p w:rsidR="00002261" w:rsidRPr="00444F80" w:rsidRDefault="00002261" w:rsidP="009F31B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2261" w:rsidRDefault="00002261" w:rsidP="00543AEF">
      <w:pPr>
        <w:spacing w:line="240" w:lineRule="auto"/>
      </w:pPr>
      <w:r>
        <w:separator/>
      </w:r>
    </w:p>
  </w:footnote>
  <w:footnote w:type="continuationSeparator" w:id="0">
    <w:p w:rsidR="00002261" w:rsidRDefault="00002261" w:rsidP="00543AEF">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Default="00002261"/>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Pr="00EC08B9" w:rsidRDefault="00002261" w:rsidP="00C25ED2">
    <w:pPr>
      <w:pStyle w:val="Header"/>
      <w:rPr>
        <w:rFonts w:ascii="Arial" w:hAnsi="Arial" w:cs="Arial"/>
        <w:b/>
        <w:color w:val="548DD4"/>
        <w:sz w:val="28"/>
        <w:szCs w:val="28"/>
      </w:rPr>
    </w:pPr>
    <w:r>
      <w:rPr>
        <w:rFonts w:ascii="Arial" w:hAnsi="Arial" w:cs="Arial"/>
        <w:b/>
        <w:color w:val="548DD4"/>
        <w:sz w:val="28"/>
        <w:szCs w:val="28"/>
      </w:rPr>
      <w:t>2РАЗДЕЛ 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Pr="009F31B9" w:rsidRDefault="00002261" w:rsidP="009F31B9">
    <w:pPr>
      <w:jc w:val="right"/>
      <w:rPr>
        <w:b/>
        <w:color w:val="365F91"/>
      </w:rPr>
    </w:pPr>
    <w:r w:rsidRPr="009F31B9">
      <w:rPr>
        <w:b/>
        <w:color w:val="365F91"/>
        <w:szCs w:val="28"/>
      </w:rPr>
      <w:t xml:space="preserve">РАЗДЕЛ </w:t>
    </w:r>
    <w:r>
      <w:rPr>
        <w:b/>
        <w:color w:val="365F91"/>
        <w:szCs w:val="28"/>
      </w:rPr>
      <w:t>1</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Pr="009F31B9" w:rsidRDefault="00002261" w:rsidP="009F31B9">
    <w:pPr>
      <w:jc w:val="right"/>
      <w:rPr>
        <w:b/>
        <w:color w:val="365F91"/>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2261" w:rsidRPr="002605A3" w:rsidRDefault="00002261" w:rsidP="002605A3">
    <w:pPr>
      <w:pStyle w:val="Header"/>
      <w:jc w:val="right"/>
      <w:rPr>
        <w:rFonts w:ascii="Arial" w:hAnsi="Arial" w:cs="Arial"/>
        <w:b/>
        <w:color w:val="548DD4"/>
        <w:sz w:val="28"/>
        <w:szCs w:val="28"/>
      </w:rPr>
    </w:pPr>
    <w:r w:rsidRPr="002605A3">
      <w:rPr>
        <w:rFonts w:ascii="Arial" w:hAnsi="Arial" w:cs="Arial"/>
        <w:b/>
        <w:color w:val="548DD4"/>
        <w:sz w:val="28"/>
        <w:szCs w:val="28"/>
      </w:rPr>
      <w:t xml:space="preserve">РАЗДЕЛ </w:t>
    </w:r>
    <w:r>
      <w:rPr>
        <w:rFonts w:ascii="Arial" w:hAnsi="Arial" w:cs="Arial"/>
        <w:b/>
        <w:color w:val="548DD4"/>
        <w:sz w:val="28"/>
        <w:szCs w:val="28"/>
      </w:rPr>
      <w:t>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506A8F6"/>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FFFFFF89"/>
    <w:multiLevelType w:val="singleLevel"/>
    <w:tmpl w:val="6254B8CC"/>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name w:val="WW8Num1"/>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3">
    <w:nsid w:val="00000002"/>
    <w:multiLevelType w:val="multilevel"/>
    <w:tmpl w:val="00000002"/>
    <w:name w:val="WW8Num2"/>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4">
    <w:nsid w:val="00000003"/>
    <w:multiLevelType w:val="multilevel"/>
    <w:tmpl w:val="00000003"/>
    <w:name w:val="WW8Num3"/>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5">
    <w:nsid w:val="00000004"/>
    <w:multiLevelType w:val="multilevel"/>
    <w:tmpl w:val="00000004"/>
    <w:name w:val="WW8Num4"/>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6">
    <w:nsid w:val="00000005"/>
    <w:multiLevelType w:val="singleLevel"/>
    <w:tmpl w:val="00000005"/>
    <w:name w:val="WW8Num5"/>
    <w:lvl w:ilvl="0">
      <w:start w:val="2007"/>
      <w:numFmt w:val="bullet"/>
      <w:lvlText w:val="-"/>
      <w:lvlJc w:val="left"/>
      <w:pPr>
        <w:tabs>
          <w:tab w:val="num" w:pos="433"/>
        </w:tabs>
        <w:ind w:left="433" w:hanging="360"/>
      </w:pPr>
      <w:rPr>
        <w:rFonts w:ascii="StarSymbol" w:hAnsi="StarSymbol"/>
      </w:rPr>
    </w:lvl>
  </w:abstractNum>
  <w:abstractNum w:abstractNumId="7">
    <w:nsid w:val="00000007"/>
    <w:multiLevelType w:val="singleLevel"/>
    <w:tmpl w:val="00000007"/>
    <w:name w:val="WW8Num9"/>
    <w:lvl w:ilvl="0">
      <w:start w:val="1"/>
      <w:numFmt w:val="decimal"/>
      <w:lvlText w:val="%1)"/>
      <w:lvlJc w:val="left"/>
      <w:pPr>
        <w:tabs>
          <w:tab w:val="num" w:pos="1800"/>
        </w:tabs>
        <w:ind w:left="1800" w:hanging="360"/>
      </w:pPr>
      <w:rPr>
        <w:rFonts w:cs="Times New Roman"/>
      </w:rPr>
    </w:lvl>
  </w:abstractNum>
  <w:abstractNum w:abstractNumId="8">
    <w:nsid w:val="0000000A"/>
    <w:multiLevelType w:val="singleLevel"/>
    <w:tmpl w:val="0000000A"/>
    <w:name w:val="WW8Num13"/>
    <w:lvl w:ilvl="0">
      <w:start w:val="1"/>
      <w:numFmt w:val="decimal"/>
      <w:lvlText w:val="%1)"/>
      <w:lvlJc w:val="left"/>
      <w:pPr>
        <w:tabs>
          <w:tab w:val="num" w:pos="720"/>
        </w:tabs>
        <w:ind w:left="720" w:hanging="360"/>
      </w:pPr>
      <w:rPr>
        <w:rFonts w:cs="Times New Roman"/>
      </w:rPr>
    </w:lvl>
  </w:abstractNum>
  <w:abstractNum w:abstractNumId="9">
    <w:nsid w:val="001A067E"/>
    <w:multiLevelType w:val="multilevel"/>
    <w:tmpl w:val="BA5E5EFE"/>
    <w:lvl w:ilvl="0">
      <w:numFmt w:val="bullet"/>
      <w:lvlText w:val="—"/>
      <w:lvlJc w:val="left"/>
      <w:rPr>
        <w:rFonts w:ascii="Times New Roman" w:eastAsia="Times New Roman" w:hAnsi="Times New Roman" w:hint="default"/>
        <w:color w:val="auto"/>
        <w:sz w:val="28"/>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
    <w:nsid w:val="0142780A"/>
    <w:multiLevelType w:val="hybridMultilevel"/>
    <w:tmpl w:val="F1120428"/>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CC1673B"/>
    <w:multiLevelType w:val="multilevel"/>
    <w:tmpl w:val="4B0EBD6E"/>
    <w:lvl w:ilvl="0">
      <w:start w:val="1"/>
      <w:numFmt w:val="bullet"/>
      <w:pStyle w:val="a"/>
      <w:lvlText w:val="·"/>
      <w:lvlJc w:val="left"/>
      <w:rPr>
        <w:rFonts w:ascii="Symbol" w:hAnsi="Symbol"/>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
    <w:nsid w:val="0FF01657"/>
    <w:multiLevelType w:val="hybridMultilevel"/>
    <w:tmpl w:val="750E26FA"/>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CBE5632"/>
    <w:multiLevelType w:val="hybridMultilevel"/>
    <w:tmpl w:val="75805566"/>
    <w:lvl w:ilvl="0" w:tplc="0419000F">
      <w:start w:val="7"/>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02C7665"/>
    <w:multiLevelType w:val="hybridMultilevel"/>
    <w:tmpl w:val="B5AAF27A"/>
    <w:lvl w:ilvl="0" w:tplc="DE1425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11857B7"/>
    <w:multiLevelType w:val="hybridMultilevel"/>
    <w:tmpl w:val="AE069B6A"/>
    <w:lvl w:ilvl="0" w:tplc="B7FA79E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248A7174"/>
    <w:multiLevelType w:val="hybridMultilevel"/>
    <w:tmpl w:val="7AD6D2DE"/>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82D7BCF"/>
    <w:multiLevelType w:val="hybridMultilevel"/>
    <w:tmpl w:val="BC464084"/>
    <w:lvl w:ilvl="0" w:tplc="F956E928">
      <w:start w:val="1"/>
      <w:numFmt w:val="bullet"/>
      <w:lvlText w:val="-"/>
      <w:lvlJc w:val="left"/>
      <w:pPr>
        <w:ind w:left="1490" w:hanging="360"/>
      </w:pPr>
      <w:rPr>
        <w:rFonts w:ascii="Times New Roman" w:hAnsi="Times New Roman" w:hint="default"/>
        <w:color w:val="auto"/>
      </w:rPr>
    </w:lvl>
    <w:lvl w:ilvl="1" w:tplc="04190003">
      <w:start w:val="1"/>
      <w:numFmt w:val="bullet"/>
      <w:lvlText w:val="o"/>
      <w:lvlJc w:val="left"/>
      <w:pPr>
        <w:ind w:left="2210" w:hanging="360"/>
      </w:pPr>
      <w:rPr>
        <w:rFonts w:ascii="Courier New" w:hAnsi="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8">
    <w:nsid w:val="32274709"/>
    <w:multiLevelType w:val="hybridMultilevel"/>
    <w:tmpl w:val="5F32960A"/>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3A7ADB"/>
    <w:multiLevelType w:val="hybridMultilevel"/>
    <w:tmpl w:val="D2C693CC"/>
    <w:lvl w:ilvl="0" w:tplc="0419000F">
      <w:start w:val="4"/>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F0A1C9F"/>
    <w:multiLevelType w:val="hybridMultilevel"/>
    <w:tmpl w:val="781678D2"/>
    <w:lvl w:ilvl="0" w:tplc="04190001">
      <w:start w:val="1"/>
      <w:numFmt w:val="bullet"/>
      <w:lvlText w:val=""/>
      <w:lvlJc w:val="left"/>
      <w:pPr>
        <w:ind w:left="1714" w:hanging="360"/>
      </w:pPr>
      <w:rPr>
        <w:rFonts w:ascii="Symbol" w:hAnsi="Symbol" w:hint="default"/>
      </w:rPr>
    </w:lvl>
    <w:lvl w:ilvl="1" w:tplc="04190003" w:tentative="1">
      <w:start w:val="1"/>
      <w:numFmt w:val="bullet"/>
      <w:lvlText w:val="o"/>
      <w:lvlJc w:val="left"/>
      <w:pPr>
        <w:ind w:left="2434" w:hanging="360"/>
      </w:pPr>
      <w:rPr>
        <w:rFonts w:ascii="Courier New" w:hAnsi="Courier New" w:hint="default"/>
      </w:rPr>
    </w:lvl>
    <w:lvl w:ilvl="2" w:tplc="04190005" w:tentative="1">
      <w:start w:val="1"/>
      <w:numFmt w:val="bullet"/>
      <w:lvlText w:val=""/>
      <w:lvlJc w:val="left"/>
      <w:pPr>
        <w:ind w:left="3154" w:hanging="360"/>
      </w:pPr>
      <w:rPr>
        <w:rFonts w:ascii="Wingdings" w:hAnsi="Wingdings" w:hint="default"/>
      </w:rPr>
    </w:lvl>
    <w:lvl w:ilvl="3" w:tplc="04190001" w:tentative="1">
      <w:start w:val="1"/>
      <w:numFmt w:val="bullet"/>
      <w:lvlText w:val=""/>
      <w:lvlJc w:val="left"/>
      <w:pPr>
        <w:ind w:left="3874" w:hanging="360"/>
      </w:pPr>
      <w:rPr>
        <w:rFonts w:ascii="Symbol" w:hAnsi="Symbol" w:hint="default"/>
      </w:rPr>
    </w:lvl>
    <w:lvl w:ilvl="4" w:tplc="04190003" w:tentative="1">
      <w:start w:val="1"/>
      <w:numFmt w:val="bullet"/>
      <w:lvlText w:val="o"/>
      <w:lvlJc w:val="left"/>
      <w:pPr>
        <w:ind w:left="4594" w:hanging="360"/>
      </w:pPr>
      <w:rPr>
        <w:rFonts w:ascii="Courier New" w:hAnsi="Courier New" w:hint="default"/>
      </w:rPr>
    </w:lvl>
    <w:lvl w:ilvl="5" w:tplc="04190005" w:tentative="1">
      <w:start w:val="1"/>
      <w:numFmt w:val="bullet"/>
      <w:lvlText w:val=""/>
      <w:lvlJc w:val="left"/>
      <w:pPr>
        <w:ind w:left="5314" w:hanging="360"/>
      </w:pPr>
      <w:rPr>
        <w:rFonts w:ascii="Wingdings" w:hAnsi="Wingdings" w:hint="default"/>
      </w:rPr>
    </w:lvl>
    <w:lvl w:ilvl="6" w:tplc="04190001" w:tentative="1">
      <w:start w:val="1"/>
      <w:numFmt w:val="bullet"/>
      <w:lvlText w:val=""/>
      <w:lvlJc w:val="left"/>
      <w:pPr>
        <w:ind w:left="6034" w:hanging="360"/>
      </w:pPr>
      <w:rPr>
        <w:rFonts w:ascii="Symbol" w:hAnsi="Symbol" w:hint="default"/>
      </w:rPr>
    </w:lvl>
    <w:lvl w:ilvl="7" w:tplc="04190003" w:tentative="1">
      <w:start w:val="1"/>
      <w:numFmt w:val="bullet"/>
      <w:lvlText w:val="o"/>
      <w:lvlJc w:val="left"/>
      <w:pPr>
        <w:ind w:left="6754" w:hanging="360"/>
      </w:pPr>
      <w:rPr>
        <w:rFonts w:ascii="Courier New" w:hAnsi="Courier New" w:hint="default"/>
      </w:rPr>
    </w:lvl>
    <w:lvl w:ilvl="8" w:tplc="04190005" w:tentative="1">
      <w:start w:val="1"/>
      <w:numFmt w:val="bullet"/>
      <w:lvlText w:val=""/>
      <w:lvlJc w:val="left"/>
      <w:pPr>
        <w:ind w:left="7474" w:hanging="360"/>
      </w:pPr>
      <w:rPr>
        <w:rFonts w:ascii="Wingdings" w:hAnsi="Wingdings" w:hint="default"/>
      </w:rPr>
    </w:lvl>
  </w:abstractNum>
  <w:abstractNum w:abstractNumId="21">
    <w:nsid w:val="435717E7"/>
    <w:multiLevelType w:val="multilevel"/>
    <w:tmpl w:val="81866EC6"/>
    <w:lvl w:ilvl="0">
      <w:start w:val="1"/>
      <w:numFmt w:val="bullet"/>
      <w:lvlText w:val=""/>
      <w:lvlJc w:val="left"/>
      <w:rPr>
        <w:rFonts w:ascii="Symbol" w:hAnsi="Symbol"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nsid w:val="463D58C0"/>
    <w:multiLevelType w:val="hybridMultilevel"/>
    <w:tmpl w:val="00E0EEA6"/>
    <w:lvl w:ilvl="0" w:tplc="4372CEBC">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77F179E"/>
    <w:multiLevelType w:val="hybridMultilevel"/>
    <w:tmpl w:val="7D2EBC3A"/>
    <w:lvl w:ilvl="0" w:tplc="F956E92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9434578"/>
    <w:multiLevelType w:val="hybridMultilevel"/>
    <w:tmpl w:val="A9FCBC78"/>
    <w:lvl w:ilvl="0" w:tplc="867491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8F38A7"/>
    <w:multiLevelType w:val="multilevel"/>
    <w:tmpl w:val="2438E7CA"/>
    <w:lvl w:ilvl="0">
      <w:start w:val="7"/>
      <w:numFmt w:val="decimal"/>
      <w:lvlText w:val="%1."/>
      <w:lvlJc w:val="left"/>
      <w:pPr>
        <w:ind w:left="360" w:hanging="360"/>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6">
    <w:nsid w:val="49964DC6"/>
    <w:multiLevelType w:val="hybridMultilevel"/>
    <w:tmpl w:val="E2A0D75C"/>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10D16F3"/>
    <w:multiLevelType w:val="hybridMultilevel"/>
    <w:tmpl w:val="27601C04"/>
    <w:lvl w:ilvl="0" w:tplc="3C003586">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20E1D3D"/>
    <w:multiLevelType w:val="hybridMultilevel"/>
    <w:tmpl w:val="AE7A05E4"/>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6DC0CEA"/>
    <w:multiLevelType w:val="hybridMultilevel"/>
    <w:tmpl w:val="EBF0E71C"/>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7471302"/>
    <w:multiLevelType w:val="hybridMultilevel"/>
    <w:tmpl w:val="AB12404A"/>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D8219C2"/>
    <w:multiLevelType w:val="hybridMultilevel"/>
    <w:tmpl w:val="CD5A9DC2"/>
    <w:lvl w:ilvl="0" w:tplc="F956E928">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E1401CC"/>
    <w:multiLevelType w:val="multilevel"/>
    <w:tmpl w:val="511CF2DE"/>
    <w:lvl w:ilvl="0">
      <w:start w:val="5"/>
      <w:numFmt w:val="decimal"/>
      <w:lvlText w:val="%1."/>
      <w:lvlJc w:val="left"/>
      <w:pPr>
        <w:ind w:left="360" w:hanging="36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3">
    <w:nsid w:val="5F6B4BA1"/>
    <w:multiLevelType w:val="multilevel"/>
    <w:tmpl w:val="33E40FF6"/>
    <w:lvl w:ilvl="0">
      <w:start w:val="2"/>
      <w:numFmt w:val="decimal"/>
      <w:lvlText w:val="%1."/>
      <w:lvlJc w:val="left"/>
      <w:pPr>
        <w:ind w:left="360" w:hanging="360"/>
      </w:pPr>
      <w:rPr>
        <w:rFonts w:cs="Times New Roman" w:hint="default"/>
        <w:i w:val="0"/>
        <w:u w:val="none"/>
      </w:rPr>
    </w:lvl>
    <w:lvl w:ilvl="1">
      <w:start w:val="2"/>
      <w:numFmt w:val="decimal"/>
      <w:lvlText w:val="%1.%2."/>
      <w:lvlJc w:val="left"/>
      <w:pPr>
        <w:ind w:left="720" w:hanging="720"/>
      </w:pPr>
      <w:rPr>
        <w:rFonts w:cs="Times New Roman" w:hint="default"/>
        <w:i w:val="0"/>
        <w:u w:val="none"/>
      </w:rPr>
    </w:lvl>
    <w:lvl w:ilvl="2">
      <w:start w:val="1"/>
      <w:numFmt w:val="decimal"/>
      <w:lvlText w:val="%1.%2.%3."/>
      <w:lvlJc w:val="left"/>
      <w:pPr>
        <w:ind w:left="720" w:hanging="720"/>
      </w:pPr>
      <w:rPr>
        <w:rFonts w:cs="Times New Roman" w:hint="default"/>
        <w:i w:val="0"/>
        <w:u w:val="none"/>
      </w:rPr>
    </w:lvl>
    <w:lvl w:ilvl="3">
      <w:start w:val="1"/>
      <w:numFmt w:val="decimal"/>
      <w:lvlText w:val="%1.%2.%3.%4."/>
      <w:lvlJc w:val="left"/>
      <w:pPr>
        <w:ind w:left="1080" w:hanging="1080"/>
      </w:pPr>
      <w:rPr>
        <w:rFonts w:cs="Times New Roman" w:hint="default"/>
        <w:i w:val="0"/>
        <w:u w:val="none"/>
      </w:rPr>
    </w:lvl>
    <w:lvl w:ilvl="4">
      <w:start w:val="1"/>
      <w:numFmt w:val="decimal"/>
      <w:lvlText w:val="%1.%2.%3.%4.%5."/>
      <w:lvlJc w:val="left"/>
      <w:pPr>
        <w:ind w:left="1080" w:hanging="1080"/>
      </w:pPr>
      <w:rPr>
        <w:rFonts w:cs="Times New Roman" w:hint="default"/>
        <w:i w:val="0"/>
        <w:u w:val="none"/>
      </w:rPr>
    </w:lvl>
    <w:lvl w:ilvl="5">
      <w:start w:val="1"/>
      <w:numFmt w:val="decimal"/>
      <w:lvlText w:val="%1.%2.%3.%4.%5.%6."/>
      <w:lvlJc w:val="left"/>
      <w:pPr>
        <w:ind w:left="1440" w:hanging="1440"/>
      </w:pPr>
      <w:rPr>
        <w:rFonts w:cs="Times New Roman" w:hint="default"/>
        <w:i w:val="0"/>
        <w:u w:val="none"/>
      </w:rPr>
    </w:lvl>
    <w:lvl w:ilvl="6">
      <w:start w:val="1"/>
      <w:numFmt w:val="decimal"/>
      <w:lvlText w:val="%1.%2.%3.%4.%5.%6.%7."/>
      <w:lvlJc w:val="left"/>
      <w:pPr>
        <w:ind w:left="1440" w:hanging="1440"/>
      </w:pPr>
      <w:rPr>
        <w:rFonts w:cs="Times New Roman" w:hint="default"/>
        <w:i w:val="0"/>
        <w:u w:val="none"/>
      </w:rPr>
    </w:lvl>
    <w:lvl w:ilvl="7">
      <w:start w:val="1"/>
      <w:numFmt w:val="decimal"/>
      <w:lvlText w:val="%1.%2.%3.%4.%5.%6.%7.%8."/>
      <w:lvlJc w:val="left"/>
      <w:pPr>
        <w:ind w:left="1800" w:hanging="1800"/>
      </w:pPr>
      <w:rPr>
        <w:rFonts w:cs="Times New Roman" w:hint="default"/>
        <w:i w:val="0"/>
        <w:u w:val="none"/>
      </w:rPr>
    </w:lvl>
    <w:lvl w:ilvl="8">
      <w:start w:val="1"/>
      <w:numFmt w:val="decimal"/>
      <w:lvlText w:val="%1.%2.%3.%4.%5.%6.%7.%8.%9."/>
      <w:lvlJc w:val="left"/>
      <w:pPr>
        <w:ind w:left="1800" w:hanging="1800"/>
      </w:pPr>
      <w:rPr>
        <w:rFonts w:cs="Times New Roman" w:hint="default"/>
        <w:i w:val="0"/>
        <w:u w:val="none"/>
      </w:rPr>
    </w:lvl>
  </w:abstractNum>
  <w:abstractNum w:abstractNumId="34">
    <w:nsid w:val="6FA5502B"/>
    <w:multiLevelType w:val="hybridMultilevel"/>
    <w:tmpl w:val="A24EF18A"/>
    <w:lvl w:ilvl="0" w:tplc="DE142572">
      <w:start w:val="1"/>
      <w:numFmt w:val="bullet"/>
      <w:lvlText w:val=""/>
      <w:lvlJc w:val="left"/>
      <w:pPr>
        <w:ind w:left="1440" w:hanging="360"/>
      </w:pPr>
      <w:rPr>
        <w:rFonts w:ascii="Symbol" w:hAnsi="Symbol" w:hint="default"/>
      </w:rPr>
    </w:lvl>
    <w:lvl w:ilvl="1" w:tplc="DE14257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61A16AA"/>
    <w:multiLevelType w:val="hybridMultilevel"/>
    <w:tmpl w:val="911AF614"/>
    <w:lvl w:ilvl="0" w:tplc="764E01C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0"/>
  </w:num>
  <w:num w:numId="3">
    <w:abstractNumId w:val="12"/>
  </w:num>
  <w:num w:numId="4">
    <w:abstractNumId w:val="10"/>
  </w:num>
  <w:num w:numId="5">
    <w:abstractNumId w:val="31"/>
  </w:num>
  <w:num w:numId="6">
    <w:abstractNumId w:val="16"/>
  </w:num>
  <w:num w:numId="7">
    <w:abstractNumId w:val="11"/>
  </w:num>
  <w:num w:numId="8">
    <w:abstractNumId w:val="21"/>
  </w:num>
  <w:num w:numId="9">
    <w:abstractNumId w:val="24"/>
  </w:num>
  <w:num w:numId="10">
    <w:abstractNumId w:val="35"/>
  </w:num>
  <w:num w:numId="11">
    <w:abstractNumId w:val="18"/>
  </w:num>
  <w:num w:numId="12">
    <w:abstractNumId w:val="17"/>
  </w:num>
  <w:num w:numId="13">
    <w:abstractNumId w:val="34"/>
  </w:num>
  <w:num w:numId="14">
    <w:abstractNumId w:val="14"/>
  </w:num>
  <w:num w:numId="15">
    <w:abstractNumId w:val="26"/>
  </w:num>
  <w:num w:numId="16">
    <w:abstractNumId w:val="9"/>
  </w:num>
  <w:num w:numId="17">
    <w:abstractNumId w:val="15"/>
  </w:num>
  <w:num w:numId="18">
    <w:abstractNumId w:val="23"/>
  </w:num>
  <w:num w:numId="19">
    <w:abstractNumId w:val="30"/>
  </w:num>
  <w:num w:numId="20">
    <w:abstractNumId w:val="27"/>
  </w:num>
  <w:num w:numId="21">
    <w:abstractNumId w:val="22"/>
  </w:num>
  <w:num w:numId="22">
    <w:abstractNumId w:val="28"/>
  </w:num>
  <w:num w:numId="23">
    <w:abstractNumId w:val="33"/>
  </w:num>
  <w:num w:numId="24">
    <w:abstractNumId w:val="13"/>
  </w:num>
  <w:num w:numId="25">
    <w:abstractNumId w:val="25"/>
  </w:num>
  <w:num w:numId="26">
    <w:abstractNumId w:val="32"/>
  </w:num>
  <w:num w:numId="27">
    <w:abstractNumId w:val="19"/>
  </w:num>
  <w:num w:numId="28">
    <w:abstractNumId w:val="29"/>
  </w:num>
  <w:num w:numId="29">
    <w:abstractNumId w:val="20"/>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9"/>
  <w:autoHyphenation/>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43AEF"/>
    <w:rsid w:val="000001A9"/>
    <w:rsid w:val="000005FE"/>
    <w:rsid w:val="00000C58"/>
    <w:rsid w:val="0000106A"/>
    <w:rsid w:val="000014D6"/>
    <w:rsid w:val="00001C34"/>
    <w:rsid w:val="00002261"/>
    <w:rsid w:val="00002346"/>
    <w:rsid w:val="000028A3"/>
    <w:rsid w:val="00002C05"/>
    <w:rsid w:val="00003D97"/>
    <w:rsid w:val="0000467C"/>
    <w:rsid w:val="00004A30"/>
    <w:rsid w:val="0000611B"/>
    <w:rsid w:val="00006419"/>
    <w:rsid w:val="000067CE"/>
    <w:rsid w:val="00006B9A"/>
    <w:rsid w:val="000075FA"/>
    <w:rsid w:val="00007DBD"/>
    <w:rsid w:val="00007E3E"/>
    <w:rsid w:val="00007F45"/>
    <w:rsid w:val="00010561"/>
    <w:rsid w:val="00010A01"/>
    <w:rsid w:val="00011869"/>
    <w:rsid w:val="00011B68"/>
    <w:rsid w:val="00012ACA"/>
    <w:rsid w:val="00012E7C"/>
    <w:rsid w:val="000138FE"/>
    <w:rsid w:val="000143E3"/>
    <w:rsid w:val="00014553"/>
    <w:rsid w:val="00014749"/>
    <w:rsid w:val="000167B0"/>
    <w:rsid w:val="000167F1"/>
    <w:rsid w:val="00016BB5"/>
    <w:rsid w:val="00017361"/>
    <w:rsid w:val="00017575"/>
    <w:rsid w:val="00017722"/>
    <w:rsid w:val="00017833"/>
    <w:rsid w:val="0002125B"/>
    <w:rsid w:val="00022871"/>
    <w:rsid w:val="000230BA"/>
    <w:rsid w:val="00023390"/>
    <w:rsid w:val="0002362E"/>
    <w:rsid w:val="00023ACB"/>
    <w:rsid w:val="00023C2B"/>
    <w:rsid w:val="0002468F"/>
    <w:rsid w:val="00024D52"/>
    <w:rsid w:val="00025181"/>
    <w:rsid w:val="00027C24"/>
    <w:rsid w:val="00027D8F"/>
    <w:rsid w:val="00027DCF"/>
    <w:rsid w:val="0003105C"/>
    <w:rsid w:val="000315BD"/>
    <w:rsid w:val="00031B8D"/>
    <w:rsid w:val="00031C72"/>
    <w:rsid w:val="000329EC"/>
    <w:rsid w:val="00032AD2"/>
    <w:rsid w:val="000330E2"/>
    <w:rsid w:val="00033281"/>
    <w:rsid w:val="0003350C"/>
    <w:rsid w:val="00033D92"/>
    <w:rsid w:val="00033F65"/>
    <w:rsid w:val="00033FEF"/>
    <w:rsid w:val="00034AD8"/>
    <w:rsid w:val="00034E0D"/>
    <w:rsid w:val="00035958"/>
    <w:rsid w:val="00035E2C"/>
    <w:rsid w:val="00035EB8"/>
    <w:rsid w:val="0003671F"/>
    <w:rsid w:val="00036862"/>
    <w:rsid w:val="00037184"/>
    <w:rsid w:val="000373CE"/>
    <w:rsid w:val="0003773A"/>
    <w:rsid w:val="00037799"/>
    <w:rsid w:val="000408A6"/>
    <w:rsid w:val="0004146A"/>
    <w:rsid w:val="00041C84"/>
    <w:rsid w:val="00041D39"/>
    <w:rsid w:val="0004426C"/>
    <w:rsid w:val="000451DB"/>
    <w:rsid w:val="000452EA"/>
    <w:rsid w:val="00045B0C"/>
    <w:rsid w:val="00045C4D"/>
    <w:rsid w:val="000462E4"/>
    <w:rsid w:val="00047122"/>
    <w:rsid w:val="00047263"/>
    <w:rsid w:val="00047E5A"/>
    <w:rsid w:val="0005023B"/>
    <w:rsid w:val="0005065E"/>
    <w:rsid w:val="00050EF3"/>
    <w:rsid w:val="00050F6F"/>
    <w:rsid w:val="0005177F"/>
    <w:rsid w:val="00051E3D"/>
    <w:rsid w:val="00052536"/>
    <w:rsid w:val="000529DD"/>
    <w:rsid w:val="00052E4A"/>
    <w:rsid w:val="00054E52"/>
    <w:rsid w:val="0005514C"/>
    <w:rsid w:val="00055495"/>
    <w:rsid w:val="00055C94"/>
    <w:rsid w:val="00056375"/>
    <w:rsid w:val="00056B98"/>
    <w:rsid w:val="00056C3E"/>
    <w:rsid w:val="0006037F"/>
    <w:rsid w:val="0006047F"/>
    <w:rsid w:val="00061364"/>
    <w:rsid w:val="0006192F"/>
    <w:rsid w:val="00061955"/>
    <w:rsid w:val="00061D94"/>
    <w:rsid w:val="00061F9E"/>
    <w:rsid w:val="0006267D"/>
    <w:rsid w:val="00063188"/>
    <w:rsid w:val="00063199"/>
    <w:rsid w:val="000634AA"/>
    <w:rsid w:val="000634D6"/>
    <w:rsid w:val="000636C6"/>
    <w:rsid w:val="00063714"/>
    <w:rsid w:val="00063FD1"/>
    <w:rsid w:val="000647B4"/>
    <w:rsid w:val="00064B49"/>
    <w:rsid w:val="00064D52"/>
    <w:rsid w:val="00064E12"/>
    <w:rsid w:val="000650B8"/>
    <w:rsid w:val="000657D0"/>
    <w:rsid w:val="00065E57"/>
    <w:rsid w:val="00066346"/>
    <w:rsid w:val="0006739B"/>
    <w:rsid w:val="00067890"/>
    <w:rsid w:val="00067AC6"/>
    <w:rsid w:val="00067B32"/>
    <w:rsid w:val="00067C22"/>
    <w:rsid w:val="00070D5C"/>
    <w:rsid w:val="00071932"/>
    <w:rsid w:val="0007216E"/>
    <w:rsid w:val="000723B5"/>
    <w:rsid w:val="00072503"/>
    <w:rsid w:val="000729FD"/>
    <w:rsid w:val="000733F0"/>
    <w:rsid w:val="000739C0"/>
    <w:rsid w:val="0007405B"/>
    <w:rsid w:val="00074D71"/>
    <w:rsid w:val="00075855"/>
    <w:rsid w:val="000759B2"/>
    <w:rsid w:val="000777EB"/>
    <w:rsid w:val="00080E9E"/>
    <w:rsid w:val="00081262"/>
    <w:rsid w:val="000824DF"/>
    <w:rsid w:val="00082560"/>
    <w:rsid w:val="00082686"/>
    <w:rsid w:val="00082A1B"/>
    <w:rsid w:val="000832B6"/>
    <w:rsid w:val="000833E0"/>
    <w:rsid w:val="000835DE"/>
    <w:rsid w:val="00083A19"/>
    <w:rsid w:val="00084E27"/>
    <w:rsid w:val="000855D8"/>
    <w:rsid w:val="00085E14"/>
    <w:rsid w:val="00085F0B"/>
    <w:rsid w:val="0008626E"/>
    <w:rsid w:val="00086362"/>
    <w:rsid w:val="000863FB"/>
    <w:rsid w:val="000867EB"/>
    <w:rsid w:val="00086967"/>
    <w:rsid w:val="00086DA5"/>
    <w:rsid w:val="0008789D"/>
    <w:rsid w:val="0009000B"/>
    <w:rsid w:val="00090712"/>
    <w:rsid w:val="00090E10"/>
    <w:rsid w:val="0009150D"/>
    <w:rsid w:val="00091E11"/>
    <w:rsid w:val="00092065"/>
    <w:rsid w:val="000928D6"/>
    <w:rsid w:val="00092CE1"/>
    <w:rsid w:val="00093373"/>
    <w:rsid w:val="0009378D"/>
    <w:rsid w:val="000939BF"/>
    <w:rsid w:val="000941D4"/>
    <w:rsid w:val="000946EC"/>
    <w:rsid w:val="00094784"/>
    <w:rsid w:val="0009493E"/>
    <w:rsid w:val="00095011"/>
    <w:rsid w:val="000951B0"/>
    <w:rsid w:val="000970AF"/>
    <w:rsid w:val="00097686"/>
    <w:rsid w:val="00097BBB"/>
    <w:rsid w:val="00097FB9"/>
    <w:rsid w:val="000A0A19"/>
    <w:rsid w:val="000A0C77"/>
    <w:rsid w:val="000A0F32"/>
    <w:rsid w:val="000A12CB"/>
    <w:rsid w:val="000A1334"/>
    <w:rsid w:val="000A1ADB"/>
    <w:rsid w:val="000A1DC9"/>
    <w:rsid w:val="000A1FBD"/>
    <w:rsid w:val="000A2003"/>
    <w:rsid w:val="000A24A7"/>
    <w:rsid w:val="000A2B44"/>
    <w:rsid w:val="000A3A66"/>
    <w:rsid w:val="000A4A04"/>
    <w:rsid w:val="000A51D1"/>
    <w:rsid w:val="000A567E"/>
    <w:rsid w:val="000A56ED"/>
    <w:rsid w:val="000A5871"/>
    <w:rsid w:val="000A6372"/>
    <w:rsid w:val="000A63D0"/>
    <w:rsid w:val="000A64FB"/>
    <w:rsid w:val="000A6CE6"/>
    <w:rsid w:val="000A70D2"/>
    <w:rsid w:val="000A722F"/>
    <w:rsid w:val="000A7368"/>
    <w:rsid w:val="000B0141"/>
    <w:rsid w:val="000B03BE"/>
    <w:rsid w:val="000B07BF"/>
    <w:rsid w:val="000B07DA"/>
    <w:rsid w:val="000B08BE"/>
    <w:rsid w:val="000B0ADC"/>
    <w:rsid w:val="000B251E"/>
    <w:rsid w:val="000B25F9"/>
    <w:rsid w:val="000B35A3"/>
    <w:rsid w:val="000B4859"/>
    <w:rsid w:val="000B4898"/>
    <w:rsid w:val="000B4CD7"/>
    <w:rsid w:val="000B4F4F"/>
    <w:rsid w:val="000B642C"/>
    <w:rsid w:val="000B65E3"/>
    <w:rsid w:val="000B676E"/>
    <w:rsid w:val="000B6960"/>
    <w:rsid w:val="000B69F6"/>
    <w:rsid w:val="000B7C4E"/>
    <w:rsid w:val="000C0163"/>
    <w:rsid w:val="000C0A89"/>
    <w:rsid w:val="000C0B6C"/>
    <w:rsid w:val="000C0FFD"/>
    <w:rsid w:val="000C1E2D"/>
    <w:rsid w:val="000C26E1"/>
    <w:rsid w:val="000C2D3D"/>
    <w:rsid w:val="000C3188"/>
    <w:rsid w:val="000C391E"/>
    <w:rsid w:val="000C3AE9"/>
    <w:rsid w:val="000C3CEA"/>
    <w:rsid w:val="000C3FD0"/>
    <w:rsid w:val="000C4B1C"/>
    <w:rsid w:val="000C4D90"/>
    <w:rsid w:val="000C4E14"/>
    <w:rsid w:val="000C5248"/>
    <w:rsid w:val="000C5587"/>
    <w:rsid w:val="000C567A"/>
    <w:rsid w:val="000C5A6F"/>
    <w:rsid w:val="000C628E"/>
    <w:rsid w:val="000C64AB"/>
    <w:rsid w:val="000D0864"/>
    <w:rsid w:val="000D1FC4"/>
    <w:rsid w:val="000D2946"/>
    <w:rsid w:val="000D3201"/>
    <w:rsid w:val="000D3E8E"/>
    <w:rsid w:val="000D4F56"/>
    <w:rsid w:val="000D4FAC"/>
    <w:rsid w:val="000D5930"/>
    <w:rsid w:val="000D63E4"/>
    <w:rsid w:val="000D6D41"/>
    <w:rsid w:val="000D7878"/>
    <w:rsid w:val="000D7B15"/>
    <w:rsid w:val="000E0C3A"/>
    <w:rsid w:val="000E12BB"/>
    <w:rsid w:val="000E16D6"/>
    <w:rsid w:val="000E1C41"/>
    <w:rsid w:val="000E1EE2"/>
    <w:rsid w:val="000E2D91"/>
    <w:rsid w:val="000E31E1"/>
    <w:rsid w:val="000E3899"/>
    <w:rsid w:val="000E3E44"/>
    <w:rsid w:val="000E4524"/>
    <w:rsid w:val="000E4AAC"/>
    <w:rsid w:val="000E523C"/>
    <w:rsid w:val="000E58CE"/>
    <w:rsid w:val="000E5993"/>
    <w:rsid w:val="000E5CF9"/>
    <w:rsid w:val="000E6595"/>
    <w:rsid w:val="000E66CC"/>
    <w:rsid w:val="000E6B7B"/>
    <w:rsid w:val="000E6E8D"/>
    <w:rsid w:val="000E71D8"/>
    <w:rsid w:val="000E7AC0"/>
    <w:rsid w:val="000E7B3E"/>
    <w:rsid w:val="000E7F9D"/>
    <w:rsid w:val="000F0D20"/>
    <w:rsid w:val="000F0DAD"/>
    <w:rsid w:val="000F128C"/>
    <w:rsid w:val="000F170B"/>
    <w:rsid w:val="000F19AE"/>
    <w:rsid w:val="000F30B4"/>
    <w:rsid w:val="000F3208"/>
    <w:rsid w:val="000F3277"/>
    <w:rsid w:val="000F37DE"/>
    <w:rsid w:val="000F3DE9"/>
    <w:rsid w:val="000F4EBE"/>
    <w:rsid w:val="000F5FCD"/>
    <w:rsid w:val="000F64EF"/>
    <w:rsid w:val="000F755A"/>
    <w:rsid w:val="000F763A"/>
    <w:rsid w:val="00100136"/>
    <w:rsid w:val="001003D7"/>
    <w:rsid w:val="00101CBA"/>
    <w:rsid w:val="00101D5F"/>
    <w:rsid w:val="00101F78"/>
    <w:rsid w:val="00102056"/>
    <w:rsid w:val="00103033"/>
    <w:rsid w:val="00104538"/>
    <w:rsid w:val="001046AD"/>
    <w:rsid w:val="00104A74"/>
    <w:rsid w:val="00104E42"/>
    <w:rsid w:val="0010517D"/>
    <w:rsid w:val="001055F5"/>
    <w:rsid w:val="00105753"/>
    <w:rsid w:val="001062DA"/>
    <w:rsid w:val="00110517"/>
    <w:rsid w:val="001105BB"/>
    <w:rsid w:val="00110979"/>
    <w:rsid w:val="00110C15"/>
    <w:rsid w:val="001113B8"/>
    <w:rsid w:val="001115F7"/>
    <w:rsid w:val="00111630"/>
    <w:rsid w:val="00111ADF"/>
    <w:rsid w:val="00111DEF"/>
    <w:rsid w:val="0011294E"/>
    <w:rsid w:val="00112A14"/>
    <w:rsid w:val="00113559"/>
    <w:rsid w:val="00113E51"/>
    <w:rsid w:val="00114335"/>
    <w:rsid w:val="00114CAB"/>
    <w:rsid w:val="00115869"/>
    <w:rsid w:val="00115EB3"/>
    <w:rsid w:val="00116217"/>
    <w:rsid w:val="001162EA"/>
    <w:rsid w:val="001169FB"/>
    <w:rsid w:val="001174FF"/>
    <w:rsid w:val="0011764E"/>
    <w:rsid w:val="001201D8"/>
    <w:rsid w:val="00120C89"/>
    <w:rsid w:val="00120EA3"/>
    <w:rsid w:val="001217BD"/>
    <w:rsid w:val="001219C7"/>
    <w:rsid w:val="00121D0D"/>
    <w:rsid w:val="001229F8"/>
    <w:rsid w:val="00123057"/>
    <w:rsid w:val="00123325"/>
    <w:rsid w:val="001233D9"/>
    <w:rsid w:val="00123BD6"/>
    <w:rsid w:val="0012404A"/>
    <w:rsid w:val="001240A7"/>
    <w:rsid w:val="00124346"/>
    <w:rsid w:val="001248BF"/>
    <w:rsid w:val="00124CC7"/>
    <w:rsid w:val="0012529A"/>
    <w:rsid w:val="00125497"/>
    <w:rsid w:val="00125F50"/>
    <w:rsid w:val="001266ED"/>
    <w:rsid w:val="0012697A"/>
    <w:rsid w:val="0012704D"/>
    <w:rsid w:val="001271FB"/>
    <w:rsid w:val="00127973"/>
    <w:rsid w:val="00127DD5"/>
    <w:rsid w:val="001301BD"/>
    <w:rsid w:val="00130727"/>
    <w:rsid w:val="00130B0E"/>
    <w:rsid w:val="00130B57"/>
    <w:rsid w:val="00131D1E"/>
    <w:rsid w:val="00131EEB"/>
    <w:rsid w:val="00132004"/>
    <w:rsid w:val="001325BB"/>
    <w:rsid w:val="00132E05"/>
    <w:rsid w:val="00133C87"/>
    <w:rsid w:val="001344AF"/>
    <w:rsid w:val="00134672"/>
    <w:rsid w:val="00134A7E"/>
    <w:rsid w:val="00134ABF"/>
    <w:rsid w:val="0013651A"/>
    <w:rsid w:val="0013742F"/>
    <w:rsid w:val="001375BA"/>
    <w:rsid w:val="001379DC"/>
    <w:rsid w:val="00137BD4"/>
    <w:rsid w:val="00140228"/>
    <w:rsid w:val="00140C4E"/>
    <w:rsid w:val="0014108B"/>
    <w:rsid w:val="00141CB1"/>
    <w:rsid w:val="00142600"/>
    <w:rsid w:val="0014275E"/>
    <w:rsid w:val="00143800"/>
    <w:rsid w:val="0014393A"/>
    <w:rsid w:val="0014418D"/>
    <w:rsid w:val="0014441A"/>
    <w:rsid w:val="00144B6B"/>
    <w:rsid w:val="00146358"/>
    <w:rsid w:val="001467FE"/>
    <w:rsid w:val="001476D3"/>
    <w:rsid w:val="00147719"/>
    <w:rsid w:val="001477C1"/>
    <w:rsid w:val="00150D5F"/>
    <w:rsid w:val="00151241"/>
    <w:rsid w:val="001516DC"/>
    <w:rsid w:val="00151E9D"/>
    <w:rsid w:val="00152C1D"/>
    <w:rsid w:val="00152FC8"/>
    <w:rsid w:val="00153256"/>
    <w:rsid w:val="0015336C"/>
    <w:rsid w:val="001535AD"/>
    <w:rsid w:val="001537BC"/>
    <w:rsid w:val="00154350"/>
    <w:rsid w:val="00154441"/>
    <w:rsid w:val="001547DB"/>
    <w:rsid w:val="00154CEF"/>
    <w:rsid w:val="00154FD5"/>
    <w:rsid w:val="001553C7"/>
    <w:rsid w:val="0015641A"/>
    <w:rsid w:val="0015794B"/>
    <w:rsid w:val="00157AA6"/>
    <w:rsid w:val="00157C7A"/>
    <w:rsid w:val="00157EAE"/>
    <w:rsid w:val="001601AF"/>
    <w:rsid w:val="00160717"/>
    <w:rsid w:val="001613B1"/>
    <w:rsid w:val="001616C5"/>
    <w:rsid w:val="00161A8E"/>
    <w:rsid w:val="00161ED5"/>
    <w:rsid w:val="0016296E"/>
    <w:rsid w:val="00162EB4"/>
    <w:rsid w:val="0016463F"/>
    <w:rsid w:val="00164A1A"/>
    <w:rsid w:val="00164CF3"/>
    <w:rsid w:val="001651BC"/>
    <w:rsid w:val="00165CAD"/>
    <w:rsid w:val="00165F82"/>
    <w:rsid w:val="00166550"/>
    <w:rsid w:val="00166CFC"/>
    <w:rsid w:val="00166D9D"/>
    <w:rsid w:val="00170267"/>
    <w:rsid w:val="00170757"/>
    <w:rsid w:val="001707E3"/>
    <w:rsid w:val="001710B0"/>
    <w:rsid w:val="00172F75"/>
    <w:rsid w:val="001732C7"/>
    <w:rsid w:val="001734A9"/>
    <w:rsid w:val="001738F8"/>
    <w:rsid w:val="0017391F"/>
    <w:rsid w:val="00173C4F"/>
    <w:rsid w:val="0017432B"/>
    <w:rsid w:val="001748BA"/>
    <w:rsid w:val="00174D64"/>
    <w:rsid w:val="00175162"/>
    <w:rsid w:val="00175968"/>
    <w:rsid w:val="00175AA9"/>
    <w:rsid w:val="00175FB5"/>
    <w:rsid w:val="001762B4"/>
    <w:rsid w:val="001770EA"/>
    <w:rsid w:val="00180060"/>
    <w:rsid w:val="001802D7"/>
    <w:rsid w:val="001804DD"/>
    <w:rsid w:val="00180528"/>
    <w:rsid w:val="001808B5"/>
    <w:rsid w:val="00181A1A"/>
    <w:rsid w:val="00181C82"/>
    <w:rsid w:val="00182004"/>
    <w:rsid w:val="00182B43"/>
    <w:rsid w:val="00183BBC"/>
    <w:rsid w:val="00184069"/>
    <w:rsid w:val="00184F06"/>
    <w:rsid w:val="001855BD"/>
    <w:rsid w:val="00185877"/>
    <w:rsid w:val="00185C3A"/>
    <w:rsid w:val="00185F71"/>
    <w:rsid w:val="001863D9"/>
    <w:rsid w:val="001863E7"/>
    <w:rsid w:val="00187C73"/>
    <w:rsid w:val="001901FC"/>
    <w:rsid w:val="00191278"/>
    <w:rsid w:val="0019172D"/>
    <w:rsid w:val="00191EB1"/>
    <w:rsid w:val="001920B3"/>
    <w:rsid w:val="00192B88"/>
    <w:rsid w:val="00193970"/>
    <w:rsid w:val="00193DD3"/>
    <w:rsid w:val="001947DD"/>
    <w:rsid w:val="00194B89"/>
    <w:rsid w:val="0019684E"/>
    <w:rsid w:val="00197586"/>
    <w:rsid w:val="00197749"/>
    <w:rsid w:val="001A0003"/>
    <w:rsid w:val="001A0043"/>
    <w:rsid w:val="001A00A4"/>
    <w:rsid w:val="001A0309"/>
    <w:rsid w:val="001A0F33"/>
    <w:rsid w:val="001A1154"/>
    <w:rsid w:val="001A1EC3"/>
    <w:rsid w:val="001A24E5"/>
    <w:rsid w:val="001A2FA5"/>
    <w:rsid w:val="001A5203"/>
    <w:rsid w:val="001A5A1C"/>
    <w:rsid w:val="001A5BE5"/>
    <w:rsid w:val="001A675E"/>
    <w:rsid w:val="001A7810"/>
    <w:rsid w:val="001A7B27"/>
    <w:rsid w:val="001B06C3"/>
    <w:rsid w:val="001B0E80"/>
    <w:rsid w:val="001B1048"/>
    <w:rsid w:val="001B1DA7"/>
    <w:rsid w:val="001B1E6D"/>
    <w:rsid w:val="001B1FAC"/>
    <w:rsid w:val="001B2AF2"/>
    <w:rsid w:val="001B2D61"/>
    <w:rsid w:val="001B307B"/>
    <w:rsid w:val="001B3B48"/>
    <w:rsid w:val="001B48B0"/>
    <w:rsid w:val="001B50F3"/>
    <w:rsid w:val="001B54A5"/>
    <w:rsid w:val="001B58B6"/>
    <w:rsid w:val="001B5B18"/>
    <w:rsid w:val="001B612C"/>
    <w:rsid w:val="001B6731"/>
    <w:rsid w:val="001B6905"/>
    <w:rsid w:val="001B6E5D"/>
    <w:rsid w:val="001B705E"/>
    <w:rsid w:val="001B7451"/>
    <w:rsid w:val="001B78EC"/>
    <w:rsid w:val="001C05FF"/>
    <w:rsid w:val="001C0F41"/>
    <w:rsid w:val="001C13A5"/>
    <w:rsid w:val="001C1DED"/>
    <w:rsid w:val="001C1F42"/>
    <w:rsid w:val="001C2002"/>
    <w:rsid w:val="001C3085"/>
    <w:rsid w:val="001C3233"/>
    <w:rsid w:val="001C43AF"/>
    <w:rsid w:val="001C44CF"/>
    <w:rsid w:val="001C4739"/>
    <w:rsid w:val="001C49D3"/>
    <w:rsid w:val="001C5757"/>
    <w:rsid w:val="001C576F"/>
    <w:rsid w:val="001C5BEC"/>
    <w:rsid w:val="001C6228"/>
    <w:rsid w:val="001C6447"/>
    <w:rsid w:val="001C64A9"/>
    <w:rsid w:val="001C744E"/>
    <w:rsid w:val="001D010B"/>
    <w:rsid w:val="001D066A"/>
    <w:rsid w:val="001D06D1"/>
    <w:rsid w:val="001D0A2D"/>
    <w:rsid w:val="001D0D07"/>
    <w:rsid w:val="001D0E8E"/>
    <w:rsid w:val="001D1FDF"/>
    <w:rsid w:val="001D2DAC"/>
    <w:rsid w:val="001D3058"/>
    <w:rsid w:val="001D3475"/>
    <w:rsid w:val="001D3A76"/>
    <w:rsid w:val="001D3A8E"/>
    <w:rsid w:val="001D3B56"/>
    <w:rsid w:val="001D3B67"/>
    <w:rsid w:val="001D509F"/>
    <w:rsid w:val="001D563B"/>
    <w:rsid w:val="001D5907"/>
    <w:rsid w:val="001D5B6B"/>
    <w:rsid w:val="001D639E"/>
    <w:rsid w:val="001E013A"/>
    <w:rsid w:val="001E04A0"/>
    <w:rsid w:val="001E0BFA"/>
    <w:rsid w:val="001E1C2B"/>
    <w:rsid w:val="001E2157"/>
    <w:rsid w:val="001E221D"/>
    <w:rsid w:val="001E2CC8"/>
    <w:rsid w:val="001E2FAE"/>
    <w:rsid w:val="001E3362"/>
    <w:rsid w:val="001E3638"/>
    <w:rsid w:val="001E372B"/>
    <w:rsid w:val="001E3DC1"/>
    <w:rsid w:val="001E4974"/>
    <w:rsid w:val="001E59EC"/>
    <w:rsid w:val="001E5C91"/>
    <w:rsid w:val="001E5F88"/>
    <w:rsid w:val="001E60D8"/>
    <w:rsid w:val="001E66A0"/>
    <w:rsid w:val="001E7762"/>
    <w:rsid w:val="001E7E89"/>
    <w:rsid w:val="001E7EE3"/>
    <w:rsid w:val="001F03F9"/>
    <w:rsid w:val="001F0480"/>
    <w:rsid w:val="001F0E7D"/>
    <w:rsid w:val="001F0F69"/>
    <w:rsid w:val="001F120C"/>
    <w:rsid w:val="001F1268"/>
    <w:rsid w:val="001F1523"/>
    <w:rsid w:val="001F1B4C"/>
    <w:rsid w:val="001F1B87"/>
    <w:rsid w:val="001F1D0B"/>
    <w:rsid w:val="001F1E75"/>
    <w:rsid w:val="001F2086"/>
    <w:rsid w:val="001F345B"/>
    <w:rsid w:val="001F3EC6"/>
    <w:rsid w:val="001F3FF8"/>
    <w:rsid w:val="001F430B"/>
    <w:rsid w:val="001F469C"/>
    <w:rsid w:val="001F5A3B"/>
    <w:rsid w:val="001F5B94"/>
    <w:rsid w:val="001F6224"/>
    <w:rsid w:val="001F62D7"/>
    <w:rsid w:val="001F66BA"/>
    <w:rsid w:val="0020001F"/>
    <w:rsid w:val="002000F5"/>
    <w:rsid w:val="00200EE8"/>
    <w:rsid w:val="00201195"/>
    <w:rsid w:val="0020174C"/>
    <w:rsid w:val="00201E85"/>
    <w:rsid w:val="002020F1"/>
    <w:rsid w:val="00202F8B"/>
    <w:rsid w:val="002033FE"/>
    <w:rsid w:val="00203B41"/>
    <w:rsid w:val="002042AC"/>
    <w:rsid w:val="00204BDB"/>
    <w:rsid w:val="0020506E"/>
    <w:rsid w:val="00205119"/>
    <w:rsid w:val="00206DE0"/>
    <w:rsid w:val="002070DA"/>
    <w:rsid w:val="00207B1A"/>
    <w:rsid w:val="002101A3"/>
    <w:rsid w:val="00210C48"/>
    <w:rsid w:val="002110FD"/>
    <w:rsid w:val="00211E27"/>
    <w:rsid w:val="002128F6"/>
    <w:rsid w:val="00213258"/>
    <w:rsid w:val="0021337E"/>
    <w:rsid w:val="0021418A"/>
    <w:rsid w:val="00214638"/>
    <w:rsid w:val="00214CB3"/>
    <w:rsid w:val="00214E2F"/>
    <w:rsid w:val="0021514C"/>
    <w:rsid w:val="00215260"/>
    <w:rsid w:val="00215802"/>
    <w:rsid w:val="00215BC4"/>
    <w:rsid w:val="00216AE2"/>
    <w:rsid w:val="00216FC7"/>
    <w:rsid w:val="00217030"/>
    <w:rsid w:val="002170D0"/>
    <w:rsid w:val="0021711A"/>
    <w:rsid w:val="002171F7"/>
    <w:rsid w:val="0021729C"/>
    <w:rsid w:val="002205AE"/>
    <w:rsid w:val="00220AB7"/>
    <w:rsid w:val="00220ADE"/>
    <w:rsid w:val="0022107A"/>
    <w:rsid w:val="002211B4"/>
    <w:rsid w:val="002218A7"/>
    <w:rsid w:val="00221B00"/>
    <w:rsid w:val="0022291C"/>
    <w:rsid w:val="00223251"/>
    <w:rsid w:val="002232F0"/>
    <w:rsid w:val="002238C1"/>
    <w:rsid w:val="00224148"/>
    <w:rsid w:val="00224442"/>
    <w:rsid w:val="0022450A"/>
    <w:rsid w:val="002247A7"/>
    <w:rsid w:val="00224BD6"/>
    <w:rsid w:val="002253E7"/>
    <w:rsid w:val="00225B4F"/>
    <w:rsid w:val="00225CC8"/>
    <w:rsid w:val="00226029"/>
    <w:rsid w:val="002263F9"/>
    <w:rsid w:val="00226FE3"/>
    <w:rsid w:val="00227CF6"/>
    <w:rsid w:val="0023021E"/>
    <w:rsid w:val="00230262"/>
    <w:rsid w:val="00230C18"/>
    <w:rsid w:val="00232200"/>
    <w:rsid w:val="00232E40"/>
    <w:rsid w:val="00233413"/>
    <w:rsid w:val="0023433A"/>
    <w:rsid w:val="002344C0"/>
    <w:rsid w:val="00234DA7"/>
    <w:rsid w:val="00235175"/>
    <w:rsid w:val="00236798"/>
    <w:rsid w:val="002367C6"/>
    <w:rsid w:val="002368F0"/>
    <w:rsid w:val="00237451"/>
    <w:rsid w:val="00237480"/>
    <w:rsid w:val="00241246"/>
    <w:rsid w:val="00242B82"/>
    <w:rsid w:val="00242C30"/>
    <w:rsid w:val="00242D29"/>
    <w:rsid w:val="00242D33"/>
    <w:rsid w:val="002445BC"/>
    <w:rsid w:val="00245CBA"/>
    <w:rsid w:val="00247166"/>
    <w:rsid w:val="002501EB"/>
    <w:rsid w:val="00250233"/>
    <w:rsid w:val="002503A7"/>
    <w:rsid w:val="002508C7"/>
    <w:rsid w:val="0025128E"/>
    <w:rsid w:val="0025154A"/>
    <w:rsid w:val="002518E2"/>
    <w:rsid w:val="00253003"/>
    <w:rsid w:val="002538A7"/>
    <w:rsid w:val="00254C6E"/>
    <w:rsid w:val="002550AE"/>
    <w:rsid w:val="00255652"/>
    <w:rsid w:val="00256608"/>
    <w:rsid w:val="00256AE9"/>
    <w:rsid w:val="00257A7C"/>
    <w:rsid w:val="00257E8F"/>
    <w:rsid w:val="002605A3"/>
    <w:rsid w:val="00261F13"/>
    <w:rsid w:val="002620DC"/>
    <w:rsid w:val="00262528"/>
    <w:rsid w:val="002626B4"/>
    <w:rsid w:val="00262BC6"/>
    <w:rsid w:val="00262BD2"/>
    <w:rsid w:val="00262C47"/>
    <w:rsid w:val="00262E31"/>
    <w:rsid w:val="0026381D"/>
    <w:rsid w:val="00263EF9"/>
    <w:rsid w:val="00264011"/>
    <w:rsid w:val="00264224"/>
    <w:rsid w:val="002642C0"/>
    <w:rsid w:val="002648F1"/>
    <w:rsid w:val="00264BCF"/>
    <w:rsid w:val="00264D99"/>
    <w:rsid w:val="002652CE"/>
    <w:rsid w:val="0026642C"/>
    <w:rsid w:val="00266FAE"/>
    <w:rsid w:val="00267214"/>
    <w:rsid w:val="002673D4"/>
    <w:rsid w:val="00270318"/>
    <w:rsid w:val="002704DD"/>
    <w:rsid w:val="00270A21"/>
    <w:rsid w:val="00270A3A"/>
    <w:rsid w:val="00270B1D"/>
    <w:rsid w:val="00271257"/>
    <w:rsid w:val="00271450"/>
    <w:rsid w:val="00271960"/>
    <w:rsid w:val="002726A7"/>
    <w:rsid w:val="0027460D"/>
    <w:rsid w:val="00274F2E"/>
    <w:rsid w:val="00275988"/>
    <w:rsid w:val="002764C4"/>
    <w:rsid w:val="00276680"/>
    <w:rsid w:val="00276AC2"/>
    <w:rsid w:val="00277426"/>
    <w:rsid w:val="00277DDC"/>
    <w:rsid w:val="00277F90"/>
    <w:rsid w:val="00280AF3"/>
    <w:rsid w:val="00281255"/>
    <w:rsid w:val="002813C7"/>
    <w:rsid w:val="002814EB"/>
    <w:rsid w:val="00281588"/>
    <w:rsid w:val="00281833"/>
    <w:rsid w:val="0028298E"/>
    <w:rsid w:val="00282FCE"/>
    <w:rsid w:val="0028365E"/>
    <w:rsid w:val="00283E31"/>
    <w:rsid w:val="0028490A"/>
    <w:rsid w:val="00284AC0"/>
    <w:rsid w:val="0028547C"/>
    <w:rsid w:val="00285A0E"/>
    <w:rsid w:val="002865D1"/>
    <w:rsid w:val="002868C9"/>
    <w:rsid w:val="00286EF2"/>
    <w:rsid w:val="00286F0B"/>
    <w:rsid w:val="00286F85"/>
    <w:rsid w:val="002870A1"/>
    <w:rsid w:val="002871CF"/>
    <w:rsid w:val="002876B0"/>
    <w:rsid w:val="00287CCD"/>
    <w:rsid w:val="00287FCC"/>
    <w:rsid w:val="002903AB"/>
    <w:rsid w:val="0029044B"/>
    <w:rsid w:val="00290AA8"/>
    <w:rsid w:val="00290C3E"/>
    <w:rsid w:val="00290E39"/>
    <w:rsid w:val="00290E7D"/>
    <w:rsid w:val="0029137B"/>
    <w:rsid w:val="00291450"/>
    <w:rsid w:val="002914FB"/>
    <w:rsid w:val="0029154C"/>
    <w:rsid w:val="00292A8D"/>
    <w:rsid w:val="00292E82"/>
    <w:rsid w:val="002930C0"/>
    <w:rsid w:val="00294113"/>
    <w:rsid w:val="002942E4"/>
    <w:rsid w:val="00295106"/>
    <w:rsid w:val="0029582F"/>
    <w:rsid w:val="00295A03"/>
    <w:rsid w:val="00295BC6"/>
    <w:rsid w:val="0029670E"/>
    <w:rsid w:val="00296956"/>
    <w:rsid w:val="0029749E"/>
    <w:rsid w:val="00297E36"/>
    <w:rsid w:val="00297F12"/>
    <w:rsid w:val="002A00DA"/>
    <w:rsid w:val="002A0C2B"/>
    <w:rsid w:val="002A10C4"/>
    <w:rsid w:val="002A12FA"/>
    <w:rsid w:val="002A1CF9"/>
    <w:rsid w:val="002A201A"/>
    <w:rsid w:val="002A23CC"/>
    <w:rsid w:val="002A2F55"/>
    <w:rsid w:val="002A31A7"/>
    <w:rsid w:val="002A3430"/>
    <w:rsid w:val="002A350C"/>
    <w:rsid w:val="002A38F0"/>
    <w:rsid w:val="002A390E"/>
    <w:rsid w:val="002A4C90"/>
    <w:rsid w:val="002A535D"/>
    <w:rsid w:val="002A57E8"/>
    <w:rsid w:val="002A58D3"/>
    <w:rsid w:val="002A5C12"/>
    <w:rsid w:val="002A5C50"/>
    <w:rsid w:val="002A6264"/>
    <w:rsid w:val="002A6534"/>
    <w:rsid w:val="002A747E"/>
    <w:rsid w:val="002A7A72"/>
    <w:rsid w:val="002A7B68"/>
    <w:rsid w:val="002A7D7E"/>
    <w:rsid w:val="002A7EEF"/>
    <w:rsid w:val="002B01FA"/>
    <w:rsid w:val="002B05CC"/>
    <w:rsid w:val="002B1069"/>
    <w:rsid w:val="002B10AA"/>
    <w:rsid w:val="002B1224"/>
    <w:rsid w:val="002B17B4"/>
    <w:rsid w:val="002B1970"/>
    <w:rsid w:val="002B2EA9"/>
    <w:rsid w:val="002B2FEE"/>
    <w:rsid w:val="002B41CF"/>
    <w:rsid w:val="002B4895"/>
    <w:rsid w:val="002B56AA"/>
    <w:rsid w:val="002B6087"/>
    <w:rsid w:val="002B68D8"/>
    <w:rsid w:val="002B69EC"/>
    <w:rsid w:val="002B6D3E"/>
    <w:rsid w:val="002B7DC8"/>
    <w:rsid w:val="002C0053"/>
    <w:rsid w:val="002C07A1"/>
    <w:rsid w:val="002C0A39"/>
    <w:rsid w:val="002C14AC"/>
    <w:rsid w:val="002C1567"/>
    <w:rsid w:val="002C15BD"/>
    <w:rsid w:val="002C216A"/>
    <w:rsid w:val="002C2821"/>
    <w:rsid w:val="002C2B47"/>
    <w:rsid w:val="002C33EE"/>
    <w:rsid w:val="002C428A"/>
    <w:rsid w:val="002C437A"/>
    <w:rsid w:val="002C43EB"/>
    <w:rsid w:val="002C4F88"/>
    <w:rsid w:val="002C528F"/>
    <w:rsid w:val="002C56B3"/>
    <w:rsid w:val="002C575C"/>
    <w:rsid w:val="002C5CA6"/>
    <w:rsid w:val="002C6B8C"/>
    <w:rsid w:val="002C6F92"/>
    <w:rsid w:val="002C7513"/>
    <w:rsid w:val="002C7A24"/>
    <w:rsid w:val="002C7CC5"/>
    <w:rsid w:val="002D033A"/>
    <w:rsid w:val="002D0755"/>
    <w:rsid w:val="002D0C1F"/>
    <w:rsid w:val="002D0F2D"/>
    <w:rsid w:val="002D1091"/>
    <w:rsid w:val="002D1177"/>
    <w:rsid w:val="002D22A0"/>
    <w:rsid w:val="002D2493"/>
    <w:rsid w:val="002D2A33"/>
    <w:rsid w:val="002D2DA1"/>
    <w:rsid w:val="002D2F1A"/>
    <w:rsid w:val="002D383C"/>
    <w:rsid w:val="002D3889"/>
    <w:rsid w:val="002D3995"/>
    <w:rsid w:val="002D3CE9"/>
    <w:rsid w:val="002D491A"/>
    <w:rsid w:val="002D4B32"/>
    <w:rsid w:val="002D4EE1"/>
    <w:rsid w:val="002D6152"/>
    <w:rsid w:val="002D646D"/>
    <w:rsid w:val="002D68E7"/>
    <w:rsid w:val="002D69FC"/>
    <w:rsid w:val="002D6C1D"/>
    <w:rsid w:val="002D6CC9"/>
    <w:rsid w:val="002D6D1D"/>
    <w:rsid w:val="002D748C"/>
    <w:rsid w:val="002D775D"/>
    <w:rsid w:val="002D7D24"/>
    <w:rsid w:val="002D7DF4"/>
    <w:rsid w:val="002E00CC"/>
    <w:rsid w:val="002E0B84"/>
    <w:rsid w:val="002E1D96"/>
    <w:rsid w:val="002E2058"/>
    <w:rsid w:val="002E233D"/>
    <w:rsid w:val="002E272F"/>
    <w:rsid w:val="002E3693"/>
    <w:rsid w:val="002E3BE3"/>
    <w:rsid w:val="002E532A"/>
    <w:rsid w:val="002E543B"/>
    <w:rsid w:val="002E55AF"/>
    <w:rsid w:val="002E5A8E"/>
    <w:rsid w:val="002E5FA4"/>
    <w:rsid w:val="002E6823"/>
    <w:rsid w:val="002E7791"/>
    <w:rsid w:val="002E7831"/>
    <w:rsid w:val="002E7D29"/>
    <w:rsid w:val="002F0410"/>
    <w:rsid w:val="002F0EC2"/>
    <w:rsid w:val="002F0F37"/>
    <w:rsid w:val="002F1B3C"/>
    <w:rsid w:val="002F2781"/>
    <w:rsid w:val="002F2BDF"/>
    <w:rsid w:val="002F5877"/>
    <w:rsid w:val="002F6CDB"/>
    <w:rsid w:val="002F6D0A"/>
    <w:rsid w:val="002F7758"/>
    <w:rsid w:val="00300AFB"/>
    <w:rsid w:val="00301A72"/>
    <w:rsid w:val="00302646"/>
    <w:rsid w:val="00302A3B"/>
    <w:rsid w:val="00303467"/>
    <w:rsid w:val="00303AF6"/>
    <w:rsid w:val="0030475C"/>
    <w:rsid w:val="00304861"/>
    <w:rsid w:val="0030492D"/>
    <w:rsid w:val="00305A6A"/>
    <w:rsid w:val="00306145"/>
    <w:rsid w:val="003063F7"/>
    <w:rsid w:val="00306A4D"/>
    <w:rsid w:val="00306C3F"/>
    <w:rsid w:val="00306D8A"/>
    <w:rsid w:val="00307BA8"/>
    <w:rsid w:val="00307D5E"/>
    <w:rsid w:val="00310AB2"/>
    <w:rsid w:val="003116E4"/>
    <w:rsid w:val="00311BD2"/>
    <w:rsid w:val="00311F41"/>
    <w:rsid w:val="0031206F"/>
    <w:rsid w:val="003120EC"/>
    <w:rsid w:val="00312487"/>
    <w:rsid w:val="0031278A"/>
    <w:rsid w:val="003130DE"/>
    <w:rsid w:val="0031313B"/>
    <w:rsid w:val="00313537"/>
    <w:rsid w:val="00313600"/>
    <w:rsid w:val="00313C2E"/>
    <w:rsid w:val="00314DC6"/>
    <w:rsid w:val="00315303"/>
    <w:rsid w:val="00315896"/>
    <w:rsid w:val="00315CF3"/>
    <w:rsid w:val="00315DDC"/>
    <w:rsid w:val="00315FEA"/>
    <w:rsid w:val="00315FF8"/>
    <w:rsid w:val="00316455"/>
    <w:rsid w:val="003167E5"/>
    <w:rsid w:val="0031699C"/>
    <w:rsid w:val="003171D6"/>
    <w:rsid w:val="0031725B"/>
    <w:rsid w:val="0031741B"/>
    <w:rsid w:val="00317803"/>
    <w:rsid w:val="0031792C"/>
    <w:rsid w:val="00321146"/>
    <w:rsid w:val="00321E41"/>
    <w:rsid w:val="00321EA5"/>
    <w:rsid w:val="0032224B"/>
    <w:rsid w:val="00322509"/>
    <w:rsid w:val="00322D9B"/>
    <w:rsid w:val="00323103"/>
    <w:rsid w:val="003234A3"/>
    <w:rsid w:val="00323D97"/>
    <w:rsid w:val="0032427E"/>
    <w:rsid w:val="00324C3A"/>
    <w:rsid w:val="00325924"/>
    <w:rsid w:val="00325EB2"/>
    <w:rsid w:val="00326062"/>
    <w:rsid w:val="0032698F"/>
    <w:rsid w:val="00326BDA"/>
    <w:rsid w:val="0032711E"/>
    <w:rsid w:val="00330298"/>
    <w:rsid w:val="00330751"/>
    <w:rsid w:val="0033118B"/>
    <w:rsid w:val="0033181B"/>
    <w:rsid w:val="00331994"/>
    <w:rsid w:val="003323F3"/>
    <w:rsid w:val="00332483"/>
    <w:rsid w:val="0033298D"/>
    <w:rsid w:val="00333375"/>
    <w:rsid w:val="003340BC"/>
    <w:rsid w:val="003346B3"/>
    <w:rsid w:val="00335443"/>
    <w:rsid w:val="0033599C"/>
    <w:rsid w:val="00335A4D"/>
    <w:rsid w:val="0033628F"/>
    <w:rsid w:val="003362BA"/>
    <w:rsid w:val="0033634C"/>
    <w:rsid w:val="003365B2"/>
    <w:rsid w:val="00336F31"/>
    <w:rsid w:val="0033712C"/>
    <w:rsid w:val="003403D6"/>
    <w:rsid w:val="00340C59"/>
    <w:rsid w:val="00340F0C"/>
    <w:rsid w:val="00340F30"/>
    <w:rsid w:val="003412BC"/>
    <w:rsid w:val="003412FE"/>
    <w:rsid w:val="00341AC5"/>
    <w:rsid w:val="00341DDE"/>
    <w:rsid w:val="00342305"/>
    <w:rsid w:val="00342939"/>
    <w:rsid w:val="00342A8C"/>
    <w:rsid w:val="00342D1F"/>
    <w:rsid w:val="00343600"/>
    <w:rsid w:val="003440C4"/>
    <w:rsid w:val="00344175"/>
    <w:rsid w:val="0034428F"/>
    <w:rsid w:val="00344571"/>
    <w:rsid w:val="00344A03"/>
    <w:rsid w:val="00344B86"/>
    <w:rsid w:val="00345D58"/>
    <w:rsid w:val="00345FC6"/>
    <w:rsid w:val="00346272"/>
    <w:rsid w:val="00346438"/>
    <w:rsid w:val="0034666E"/>
    <w:rsid w:val="003467A8"/>
    <w:rsid w:val="003467BD"/>
    <w:rsid w:val="00347C7C"/>
    <w:rsid w:val="00347CDE"/>
    <w:rsid w:val="0035044D"/>
    <w:rsid w:val="00350494"/>
    <w:rsid w:val="003506AF"/>
    <w:rsid w:val="00350EF6"/>
    <w:rsid w:val="00350FE7"/>
    <w:rsid w:val="00352864"/>
    <w:rsid w:val="0035312C"/>
    <w:rsid w:val="00353AA8"/>
    <w:rsid w:val="00354CDA"/>
    <w:rsid w:val="00355967"/>
    <w:rsid w:val="00355D93"/>
    <w:rsid w:val="003560A9"/>
    <w:rsid w:val="003564BA"/>
    <w:rsid w:val="00356959"/>
    <w:rsid w:val="00356BA2"/>
    <w:rsid w:val="00356FE1"/>
    <w:rsid w:val="003576A9"/>
    <w:rsid w:val="00357DA3"/>
    <w:rsid w:val="0036007B"/>
    <w:rsid w:val="003600F2"/>
    <w:rsid w:val="003602CB"/>
    <w:rsid w:val="003621BE"/>
    <w:rsid w:val="00362789"/>
    <w:rsid w:val="003636FE"/>
    <w:rsid w:val="00364121"/>
    <w:rsid w:val="003644FB"/>
    <w:rsid w:val="00364535"/>
    <w:rsid w:val="00364680"/>
    <w:rsid w:val="00364FB9"/>
    <w:rsid w:val="003652CA"/>
    <w:rsid w:val="00365A00"/>
    <w:rsid w:val="00367930"/>
    <w:rsid w:val="0037079E"/>
    <w:rsid w:val="003707BF"/>
    <w:rsid w:val="003715B4"/>
    <w:rsid w:val="0037187A"/>
    <w:rsid w:val="00372AA9"/>
    <w:rsid w:val="00372D8C"/>
    <w:rsid w:val="00373BB9"/>
    <w:rsid w:val="00373BF8"/>
    <w:rsid w:val="00373C8C"/>
    <w:rsid w:val="00373D74"/>
    <w:rsid w:val="00373F17"/>
    <w:rsid w:val="003743E3"/>
    <w:rsid w:val="0037536E"/>
    <w:rsid w:val="003761DB"/>
    <w:rsid w:val="003776B1"/>
    <w:rsid w:val="003815B6"/>
    <w:rsid w:val="00381B0C"/>
    <w:rsid w:val="00382222"/>
    <w:rsid w:val="00382A32"/>
    <w:rsid w:val="003851AC"/>
    <w:rsid w:val="00385717"/>
    <w:rsid w:val="0038600C"/>
    <w:rsid w:val="0038610E"/>
    <w:rsid w:val="00387D4D"/>
    <w:rsid w:val="00390171"/>
    <w:rsid w:val="003902DC"/>
    <w:rsid w:val="00390381"/>
    <w:rsid w:val="00390BAC"/>
    <w:rsid w:val="003911AD"/>
    <w:rsid w:val="00391584"/>
    <w:rsid w:val="003921F2"/>
    <w:rsid w:val="00392882"/>
    <w:rsid w:val="003936F1"/>
    <w:rsid w:val="00393933"/>
    <w:rsid w:val="00394A23"/>
    <w:rsid w:val="00394BF0"/>
    <w:rsid w:val="003952E9"/>
    <w:rsid w:val="00396AC7"/>
    <w:rsid w:val="00396CE1"/>
    <w:rsid w:val="00396FE4"/>
    <w:rsid w:val="00397E46"/>
    <w:rsid w:val="003A0298"/>
    <w:rsid w:val="003A0455"/>
    <w:rsid w:val="003A0EA2"/>
    <w:rsid w:val="003A13FC"/>
    <w:rsid w:val="003A29A9"/>
    <w:rsid w:val="003A2A44"/>
    <w:rsid w:val="003A34AD"/>
    <w:rsid w:val="003A3974"/>
    <w:rsid w:val="003A4327"/>
    <w:rsid w:val="003A4D6C"/>
    <w:rsid w:val="003A508F"/>
    <w:rsid w:val="003A7303"/>
    <w:rsid w:val="003B0D15"/>
    <w:rsid w:val="003B11BF"/>
    <w:rsid w:val="003B1C06"/>
    <w:rsid w:val="003B21B9"/>
    <w:rsid w:val="003B2C4B"/>
    <w:rsid w:val="003B2D9E"/>
    <w:rsid w:val="003B2F91"/>
    <w:rsid w:val="003B3240"/>
    <w:rsid w:val="003B3758"/>
    <w:rsid w:val="003B378F"/>
    <w:rsid w:val="003B3AED"/>
    <w:rsid w:val="003B3EC1"/>
    <w:rsid w:val="003B531B"/>
    <w:rsid w:val="003B5AA2"/>
    <w:rsid w:val="003B6363"/>
    <w:rsid w:val="003B77B8"/>
    <w:rsid w:val="003B7C81"/>
    <w:rsid w:val="003C02F5"/>
    <w:rsid w:val="003C214D"/>
    <w:rsid w:val="003C279B"/>
    <w:rsid w:val="003C2E0C"/>
    <w:rsid w:val="003C2EB0"/>
    <w:rsid w:val="003C30FF"/>
    <w:rsid w:val="003C3197"/>
    <w:rsid w:val="003C31A1"/>
    <w:rsid w:val="003C3260"/>
    <w:rsid w:val="003C3613"/>
    <w:rsid w:val="003C3F33"/>
    <w:rsid w:val="003C4D5D"/>
    <w:rsid w:val="003C5376"/>
    <w:rsid w:val="003C53E9"/>
    <w:rsid w:val="003C6249"/>
    <w:rsid w:val="003C6645"/>
    <w:rsid w:val="003C665A"/>
    <w:rsid w:val="003C67A8"/>
    <w:rsid w:val="003C7347"/>
    <w:rsid w:val="003D1B35"/>
    <w:rsid w:val="003D20E8"/>
    <w:rsid w:val="003D2661"/>
    <w:rsid w:val="003D2A86"/>
    <w:rsid w:val="003D300F"/>
    <w:rsid w:val="003D3182"/>
    <w:rsid w:val="003D32C5"/>
    <w:rsid w:val="003D3359"/>
    <w:rsid w:val="003D3EA7"/>
    <w:rsid w:val="003D401B"/>
    <w:rsid w:val="003D4A7F"/>
    <w:rsid w:val="003D4D1D"/>
    <w:rsid w:val="003D5727"/>
    <w:rsid w:val="003D5BAD"/>
    <w:rsid w:val="003D6125"/>
    <w:rsid w:val="003D7F53"/>
    <w:rsid w:val="003E0659"/>
    <w:rsid w:val="003E0FE9"/>
    <w:rsid w:val="003E14FA"/>
    <w:rsid w:val="003E1AAB"/>
    <w:rsid w:val="003E2FB3"/>
    <w:rsid w:val="003E366F"/>
    <w:rsid w:val="003E3782"/>
    <w:rsid w:val="003E37CA"/>
    <w:rsid w:val="003E3E25"/>
    <w:rsid w:val="003E446E"/>
    <w:rsid w:val="003E5515"/>
    <w:rsid w:val="003E5B9C"/>
    <w:rsid w:val="003E5F9E"/>
    <w:rsid w:val="003E686F"/>
    <w:rsid w:val="003E7998"/>
    <w:rsid w:val="003F0CDC"/>
    <w:rsid w:val="003F12C1"/>
    <w:rsid w:val="003F1DE0"/>
    <w:rsid w:val="003F1E34"/>
    <w:rsid w:val="003F2405"/>
    <w:rsid w:val="003F2629"/>
    <w:rsid w:val="003F2D22"/>
    <w:rsid w:val="003F4B26"/>
    <w:rsid w:val="003F4B8D"/>
    <w:rsid w:val="003F52A1"/>
    <w:rsid w:val="003F5753"/>
    <w:rsid w:val="003F5B86"/>
    <w:rsid w:val="003F6672"/>
    <w:rsid w:val="003F69A7"/>
    <w:rsid w:val="003F6BA1"/>
    <w:rsid w:val="003F6D52"/>
    <w:rsid w:val="003F74AE"/>
    <w:rsid w:val="003F7BF3"/>
    <w:rsid w:val="00402120"/>
    <w:rsid w:val="00402D83"/>
    <w:rsid w:val="0040390D"/>
    <w:rsid w:val="00403B5D"/>
    <w:rsid w:val="0040576C"/>
    <w:rsid w:val="00405AC0"/>
    <w:rsid w:val="0040606F"/>
    <w:rsid w:val="00406077"/>
    <w:rsid w:val="0040682E"/>
    <w:rsid w:val="0040687B"/>
    <w:rsid w:val="00407611"/>
    <w:rsid w:val="0040763C"/>
    <w:rsid w:val="00407B5E"/>
    <w:rsid w:val="00407DA5"/>
    <w:rsid w:val="00407E96"/>
    <w:rsid w:val="00411084"/>
    <w:rsid w:val="00411CCC"/>
    <w:rsid w:val="00411F61"/>
    <w:rsid w:val="00412012"/>
    <w:rsid w:val="00412202"/>
    <w:rsid w:val="00412661"/>
    <w:rsid w:val="004126B4"/>
    <w:rsid w:val="00412E78"/>
    <w:rsid w:val="00413AD4"/>
    <w:rsid w:val="00413F3D"/>
    <w:rsid w:val="00414736"/>
    <w:rsid w:val="00415D17"/>
    <w:rsid w:val="00416F8D"/>
    <w:rsid w:val="00417508"/>
    <w:rsid w:val="0042060E"/>
    <w:rsid w:val="00421567"/>
    <w:rsid w:val="004215E2"/>
    <w:rsid w:val="00422437"/>
    <w:rsid w:val="004233BD"/>
    <w:rsid w:val="004234B0"/>
    <w:rsid w:val="004243AF"/>
    <w:rsid w:val="00424B91"/>
    <w:rsid w:val="004252F6"/>
    <w:rsid w:val="00425649"/>
    <w:rsid w:val="00425739"/>
    <w:rsid w:val="004259E7"/>
    <w:rsid w:val="00426393"/>
    <w:rsid w:val="004267A5"/>
    <w:rsid w:val="00426DF3"/>
    <w:rsid w:val="00427047"/>
    <w:rsid w:val="0042723F"/>
    <w:rsid w:val="00427591"/>
    <w:rsid w:val="00427DFA"/>
    <w:rsid w:val="00427E2F"/>
    <w:rsid w:val="00430249"/>
    <w:rsid w:val="00430815"/>
    <w:rsid w:val="00430B98"/>
    <w:rsid w:val="00431A53"/>
    <w:rsid w:val="0043247C"/>
    <w:rsid w:val="004326A2"/>
    <w:rsid w:val="00432A0B"/>
    <w:rsid w:val="0043326F"/>
    <w:rsid w:val="00433D8D"/>
    <w:rsid w:val="00433E44"/>
    <w:rsid w:val="00433F9D"/>
    <w:rsid w:val="004340C2"/>
    <w:rsid w:val="004349B5"/>
    <w:rsid w:val="00434F59"/>
    <w:rsid w:val="00435002"/>
    <w:rsid w:val="00435266"/>
    <w:rsid w:val="004371F5"/>
    <w:rsid w:val="0043769C"/>
    <w:rsid w:val="00441432"/>
    <w:rsid w:val="00441C2F"/>
    <w:rsid w:val="00441DDF"/>
    <w:rsid w:val="00442AF3"/>
    <w:rsid w:val="004436BE"/>
    <w:rsid w:val="00443AE5"/>
    <w:rsid w:val="0044403F"/>
    <w:rsid w:val="00444B35"/>
    <w:rsid w:val="00444F80"/>
    <w:rsid w:val="004451BB"/>
    <w:rsid w:val="004465DA"/>
    <w:rsid w:val="004466F2"/>
    <w:rsid w:val="004470D8"/>
    <w:rsid w:val="00447905"/>
    <w:rsid w:val="00447BDD"/>
    <w:rsid w:val="00450627"/>
    <w:rsid w:val="00450C44"/>
    <w:rsid w:val="00450D83"/>
    <w:rsid w:val="004514E6"/>
    <w:rsid w:val="00451620"/>
    <w:rsid w:val="0045206C"/>
    <w:rsid w:val="00452297"/>
    <w:rsid w:val="004523E5"/>
    <w:rsid w:val="0045256A"/>
    <w:rsid w:val="0045275D"/>
    <w:rsid w:val="004529DA"/>
    <w:rsid w:val="00452FCC"/>
    <w:rsid w:val="004531BE"/>
    <w:rsid w:val="00453204"/>
    <w:rsid w:val="00454039"/>
    <w:rsid w:val="0045422C"/>
    <w:rsid w:val="004545A6"/>
    <w:rsid w:val="00454C13"/>
    <w:rsid w:val="0045545C"/>
    <w:rsid w:val="004557AC"/>
    <w:rsid w:val="00455939"/>
    <w:rsid w:val="00456918"/>
    <w:rsid w:val="00457A54"/>
    <w:rsid w:val="00457AFB"/>
    <w:rsid w:val="004602B8"/>
    <w:rsid w:val="00460531"/>
    <w:rsid w:val="004608D8"/>
    <w:rsid w:val="004623AA"/>
    <w:rsid w:val="00462506"/>
    <w:rsid w:val="00462D84"/>
    <w:rsid w:val="004632D2"/>
    <w:rsid w:val="00463A2B"/>
    <w:rsid w:val="00463B82"/>
    <w:rsid w:val="004640CA"/>
    <w:rsid w:val="00465766"/>
    <w:rsid w:val="004661BC"/>
    <w:rsid w:val="0046624F"/>
    <w:rsid w:val="004664DE"/>
    <w:rsid w:val="00467C5F"/>
    <w:rsid w:val="00467EC3"/>
    <w:rsid w:val="00470333"/>
    <w:rsid w:val="00470436"/>
    <w:rsid w:val="00470EDA"/>
    <w:rsid w:val="00472A5B"/>
    <w:rsid w:val="00472B7D"/>
    <w:rsid w:val="00472CBB"/>
    <w:rsid w:val="00473045"/>
    <w:rsid w:val="00473BBC"/>
    <w:rsid w:val="00474292"/>
    <w:rsid w:val="004742A1"/>
    <w:rsid w:val="004745D0"/>
    <w:rsid w:val="004749AA"/>
    <w:rsid w:val="00474A8A"/>
    <w:rsid w:val="00474ADF"/>
    <w:rsid w:val="0047502A"/>
    <w:rsid w:val="0047506D"/>
    <w:rsid w:val="0047595B"/>
    <w:rsid w:val="00475988"/>
    <w:rsid w:val="00475EC8"/>
    <w:rsid w:val="00476292"/>
    <w:rsid w:val="004765C3"/>
    <w:rsid w:val="00476962"/>
    <w:rsid w:val="00476BEE"/>
    <w:rsid w:val="00476C44"/>
    <w:rsid w:val="00476FB0"/>
    <w:rsid w:val="004779B0"/>
    <w:rsid w:val="004779E5"/>
    <w:rsid w:val="00477BA9"/>
    <w:rsid w:val="00477CBA"/>
    <w:rsid w:val="00482037"/>
    <w:rsid w:val="00482346"/>
    <w:rsid w:val="00482C30"/>
    <w:rsid w:val="00482F1B"/>
    <w:rsid w:val="00483383"/>
    <w:rsid w:val="004834BE"/>
    <w:rsid w:val="004843A8"/>
    <w:rsid w:val="0048456E"/>
    <w:rsid w:val="0048500F"/>
    <w:rsid w:val="0048529A"/>
    <w:rsid w:val="004852DB"/>
    <w:rsid w:val="004859A8"/>
    <w:rsid w:val="00485BD4"/>
    <w:rsid w:val="00485D82"/>
    <w:rsid w:val="00485F1D"/>
    <w:rsid w:val="00486898"/>
    <w:rsid w:val="00486BDC"/>
    <w:rsid w:val="00486D4E"/>
    <w:rsid w:val="00487213"/>
    <w:rsid w:val="004874E8"/>
    <w:rsid w:val="00490616"/>
    <w:rsid w:val="00490975"/>
    <w:rsid w:val="00490D3E"/>
    <w:rsid w:val="0049108A"/>
    <w:rsid w:val="00492371"/>
    <w:rsid w:val="0049290A"/>
    <w:rsid w:val="0049334E"/>
    <w:rsid w:val="004939F6"/>
    <w:rsid w:val="00493E77"/>
    <w:rsid w:val="0049427D"/>
    <w:rsid w:val="004942A7"/>
    <w:rsid w:val="004947B6"/>
    <w:rsid w:val="004949CA"/>
    <w:rsid w:val="00494B98"/>
    <w:rsid w:val="004956AC"/>
    <w:rsid w:val="004956BC"/>
    <w:rsid w:val="004957B9"/>
    <w:rsid w:val="0049613E"/>
    <w:rsid w:val="00496469"/>
    <w:rsid w:val="00496B5A"/>
    <w:rsid w:val="00497798"/>
    <w:rsid w:val="00497947"/>
    <w:rsid w:val="00497C18"/>
    <w:rsid w:val="004A0B9A"/>
    <w:rsid w:val="004A1577"/>
    <w:rsid w:val="004A1727"/>
    <w:rsid w:val="004A176E"/>
    <w:rsid w:val="004A23B7"/>
    <w:rsid w:val="004A23B9"/>
    <w:rsid w:val="004A2526"/>
    <w:rsid w:val="004A2819"/>
    <w:rsid w:val="004A30ED"/>
    <w:rsid w:val="004A31D5"/>
    <w:rsid w:val="004A349B"/>
    <w:rsid w:val="004A3BC8"/>
    <w:rsid w:val="004A40EC"/>
    <w:rsid w:val="004A4136"/>
    <w:rsid w:val="004A415E"/>
    <w:rsid w:val="004A4292"/>
    <w:rsid w:val="004A46B7"/>
    <w:rsid w:val="004A47E8"/>
    <w:rsid w:val="004A4CD5"/>
    <w:rsid w:val="004A4CEB"/>
    <w:rsid w:val="004A5107"/>
    <w:rsid w:val="004A53F9"/>
    <w:rsid w:val="004A5A3B"/>
    <w:rsid w:val="004A6333"/>
    <w:rsid w:val="004A63EC"/>
    <w:rsid w:val="004B02D1"/>
    <w:rsid w:val="004B0A5E"/>
    <w:rsid w:val="004B0AE4"/>
    <w:rsid w:val="004B17F4"/>
    <w:rsid w:val="004B1F28"/>
    <w:rsid w:val="004B1F77"/>
    <w:rsid w:val="004B3AB0"/>
    <w:rsid w:val="004B3B9A"/>
    <w:rsid w:val="004B4250"/>
    <w:rsid w:val="004B4949"/>
    <w:rsid w:val="004B4A93"/>
    <w:rsid w:val="004B4DB8"/>
    <w:rsid w:val="004B599B"/>
    <w:rsid w:val="004B5FB4"/>
    <w:rsid w:val="004B608A"/>
    <w:rsid w:val="004B6598"/>
    <w:rsid w:val="004B68BC"/>
    <w:rsid w:val="004B7329"/>
    <w:rsid w:val="004C18BD"/>
    <w:rsid w:val="004C1AA4"/>
    <w:rsid w:val="004C1D19"/>
    <w:rsid w:val="004C1F0D"/>
    <w:rsid w:val="004C27F6"/>
    <w:rsid w:val="004C2FF7"/>
    <w:rsid w:val="004C3E8F"/>
    <w:rsid w:val="004C416B"/>
    <w:rsid w:val="004C47F3"/>
    <w:rsid w:val="004C4E80"/>
    <w:rsid w:val="004C5E64"/>
    <w:rsid w:val="004C68E3"/>
    <w:rsid w:val="004C6C33"/>
    <w:rsid w:val="004C7D69"/>
    <w:rsid w:val="004C7E31"/>
    <w:rsid w:val="004D1751"/>
    <w:rsid w:val="004D19FD"/>
    <w:rsid w:val="004D2072"/>
    <w:rsid w:val="004D2104"/>
    <w:rsid w:val="004D2278"/>
    <w:rsid w:val="004D2989"/>
    <w:rsid w:val="004D3179"/>
    <w:rsid w:val="004D36FF"/>
    <w:rsid w:val="004D39BB"/>
    <w:rsid w:val="004D39CB"/>
    <w:rsid w:val="004D3FA4"/>
    <w:rsid w:val="004D4577"/>
    <w:rsid w:val="004D50DF"/>
    <w:rsid w:val="004D5281"/>
    <w:rsid w:val="004D5895"/>
    <w:rsid w:val="004D5D8E"/>
    <w:rsid w:val="004D6B7F"/>
    <w:rsid w:val="004D7A74"/>
    <w:rsid w:val="004E0532"/>
    <w:rsid w:val="004E0617"/>
    <w:rsid w:val="004E0800"/>
    <w:rsid w:val="004E1302"/>
    <w:rsid w:val="004E1E26"/>
    <w:rsid w:val="004E24BF"/>
    <w:rsid w:val="004E2648"/>
    <w:rsid w:val="004E2877"/>
    <w:rsid w:val="004E2C99"/>
    <w:rsid w:val="004E2F5D"/>
    <w:rsid w:val="004E3631"/>
    <w:rsid w:val="004E3C26"/>
    <w:rsid w:val="004E5559"/>
    <w:rsid w:val="004E59E0"/>
    <w:rsid w:val="004E5F9D"/>
    <w:rsid w:val="004E5FBA"/>
    <w:rsid w:val="004E627C"/>
    <w:rsid w:val="004E6A4C"/>
    <w:rsid w:val="004E7468"/>
    <w:rsid w:val="004E7D22"/>
    <w:rsid w:val="004E7DC0"/>
    <w:rsid w:val="004F00E8"/>
    <w:rsid w:val="004F01B1"/>
    <w:rsid w:val="004F01C6"/>
    <w:rsid w:val="004F0E6A"/>
    <w:rsid w:val="004F1391"/>
    <w:rsid w:val="004F15D0"/>
    <w:rsid w:val="004F1756"/>
    <w:rsid w:val="004F1B37"/>
    <w:rsid w:val="004F2184"/>
    <w:rsid w:val="004F24F9"/>
    <w:rsid w:val="004F312C"/>
    <w:rsid w:val="004F33A3"/>
    <w:rsid w:val="004F42B0"/>
    <w:rsid w:val="004F42E2"/>
    <w:rsid w:val="004F4DF6"/>
    <w:rsid w:val="004F6621"/>
    <w:rsid w:val="004F6A94"/>
    <w:rsid w:val="004F6F2A"/>
    <w:rsid w:val="004F7F2D"/>
    <w:rsid w:val="005001F1"/>
    <w:rsid w:val="0050057F"/>
    <w:rsid w:val="00500866"/>
    <w:rsid w:val="005011BF"/>
    <w:rsid w:val="00501B98"/>
    <w:rsid w:val="00501ECC"/>
    <w:rsid w:val="00501FF8"/>
    <w:rsid w:val="00502158"/>
    <w:rsid w:val="0050218E"/>
    <w:rsid w:val="00502519"/>
    <w:rsid w:val="00503BA3"/>
    <w:rsid w:val="00504071"/>
    <w:rsid w:val="00505ABD"/>
    <w:rsid w:val="00505ECB"/>
    <w:rsid w:val="00506899"/>
    <w:rsid w:val="00506BD5"/>
    <w:rsid w:val="005075BC"/>
    <w:rsid w:val="0050772D"/>
    <w:rsid w:val="005078B1"/>
    <w:rsid w:val="00507A09"/>
    <w:rsid w:val="00507FF4"/>
    <w:rsid w:val="00510459"/>
    <w:rsid w:val="005110DB"/>
    <w:rsid w:val="005114B1"/>
    <w:rsid w:val="005117E1"/>
    <w:rsid w:val="005128D4"/>
    <w:rsid w:val="00512C73"/>
    <w:rsid w:val="00512CA5"/>
    <w:rsid w:val="00512DCE"/>
    <w:rsid w:val="005131E0"/>
    <w:rsid w:val="00513422"/>
    <w:rsid w:val="00513A2D"/>
    <w:rsid w:val="005141AB"/>
    <w:rsid w:val="00514ADA"/>
    <w:rsid w:val="00514C2E"/>
    <w:rsid w:val="00514D42"/>
    <w:rsid w:val="0051514B"/>
    <w:rsid w:val="00515F9F"/>
    <w:rsid w:val="0051638B"/>
    <w:rsid w:val="005168E8"/>
    <w:rsid w:val="00516E99"/>
    <w:rsid w:val="00517043"/>
    <w:rsid w:val="00517294"/>
    <w:rsid w:val="005178C4"/>
    <w:rsid w:val="00517FE9"/>
    <w:rsid w:val="005216D4"/>
    <w:rsid w:val="00521912"/>
    <w:rsid w:val="00521DF7"/>
    <w:rsid w:val="005221FA"/>
    <w:rsid w:val="005228EC"/>
    <w:rsid w:val="0052317E"/>
    <w:rsid w:val="00523CB5"/>
    <w:rsid w:val="00523D66"/>
    <w:rsid w:val="00523ECA"/>
    <w:rsid w:val="00524B92"/>
    <w:rsid w:val="005262CB"/>
    <w:rsid w:val="00526341"/>
    <w:rsid w:val="00526569"/>
    <w:rsid w:val="00527483"/>
    <w:rsid w:val="00527AA0"/>
    <w:rsid w:val="005300BC"/>
    <w:rsid w:val="005304C3"/>
    <w:rsid w:val="00530E84"/>
    <w:rsid w:val="005316BD"/>
    <w:rsid w:val="00531FCC"/>
    <w:rsid w:val="00532A54"/>
    <w:rsid w:val="00532A61"/>
    <w:rsid w:val="00532AEE"/>
    <w:rsid w:val="00532C4A"/>
    <w:rsid w:val="00532D3E"/>
    <w:rsid w:val="0053379D"/>
    <w:rsid w:val="0053442A"/>
    <w:rsid w:val="00534483"/>
    <w:rsid w:val="00534525"/>
    <w:rsid w:val="005345A9"/>
    <w:rsid w:val="0053490C"/>
    <w:rsid w:val="00535063"/>
    <w:rsid w:val="005351D7"/>
    <w:rsid w:val="00537228"/>
    <w:rsid w:val="00537A89"/>
    <w:rsid w:val="00537BF4"/>
    <w:rsid w:val="00537DCC"/>
    <w:rsid w:val="005406AC"/>
    <w:rsid w:val="00540A3C"/>
    <w:rsid w:val="00540B0A"/>
    <w:rsid w:val="005419B0"/>
    <w:rsid w:val="005423BE"/>
    <w:rsid w:val="00543AEF"/>
    <w:rsid w:val="00543B25"/>
    <w:rsid w:val="00543FDD"/>
    <w:rsid w:val="005448AF"/>
    <w:rsid w:val="005466D4"/>
    <w:rsid w:val="00546B89"/>
    <w:rsid w:val="005478D1"/>
    <w:rsid w:val="00547BAA"/>
    <w:rsid w:val="0055108E"/>
    <w:rsid w:val="005510D8"/>
    <w:rsid w:val="00552348"/>
    <w:rsid w:val="0055266C"/>
    <w:rsid w:val="00553CF1"/>
    <w:rsid w:val="00553D50"/>
    <w:rsid w:val="00554361"/>
    <w:rsid w:val="00554862"/>
    <w:rsid w:val="00554E2A"/>
    <w:rsid w:val="00555421"/>
    <w:rsid w:val="00555422"/>
    <w:rsid w:val="005559DC"/>
    <w:rsid w:val="00555E67"/>
    <w:rsid w:val="0055643D"/>
    <w:rsid w:val="005573E0"/>
    <w:rsid w:val="00560C1F"/>
    <w:rsid w:val="005617F0"/>
    <w:rsid w:val="00561BED"/>
    <w:rsid w:val="00562003"/>
    <w:rsid w:val="00562675"/>
    <w:rsid w:val="00562ADC"/>
    <w:rsid w:val="00563266"/>
    <w:rsid w:val="005632DF"/>
    <w:rsid w:val="00563E84"/>
    <w:rsid w:val="005642CB"/>
    <w:rsid w:val="00564343"/>
    <w:rsid w:val="00564B1C"/>
    <w:rsid w:val="005651B6"/>
    <w:rsid w:val="00565282"/>
    <w:rsid w:val="005652D1"/>
    <w:rsid w:val="00565A4E"/>
    <w:rsid w:val="00566770"/>
    <w:rsid w:val="00566DEB"/>
    <w:rsid w:val="0056727F"/>
    <w:rsid w:val="00567338"/>
    <w:rsid w:val="00567EC9"/>
    <w:rsid w:val="00567FC5"/>
    <w:rsid w:val="00570358"/>
    <w:rsid w:val="00570978"/>
    <w:rsid w:val="00570CCB"/>
    <w:rsid w:val="00571416"/>
    <w:rsid w:val="005719EB"/>
    <w:rsid w:val="00571BE4"/>
    <w:rsid w:val="0057314B"/>
    <w:rsid w:val="005731F3"/>
    <w:rsid w:val="00573B60"/>
    <w:rsid w:val="00573F3D"/>
    <w:rsid w:val="005742A9"/>
    <w:rsid w:val="00574791"/>
    <w:rsid w:val="00574792"/>
    <w:rsid w:val="0057533C"/>
    <w:rsid w:val="00575973"/>
    <w:rsid w:val="00575A8F"/>
    <w:rsid w:val="00575F9B"/>
    <w:rsid w:val="0057688A"/>
    <w:rsid w:val="00576A02"/>
    <w:rsid w:val="005771B7"/>
    <w:rsid w:val="0057740E"/>
    <w:rsid w:val="005779CF"/>
    <w:rsid w:val="00577C7C"/>
    <w:rsid w:val="00577D20"/>
    <w:rsid w:val="00581395"/>
    <w:rsid w:val="005819DD"/>
    <w:rsid w:val="00581E1E"/>
    <w:rsid w:val="005829B0"/>
    <w:rsid w:val="00582D10"/>
    <w:rsid w:val="00583B03"/>
    <w:rsid w:val="00583D56"/>
    <w:rsid w:val="00583DD3"/>
    <w:rsid w:val="00584501"/>
    <w:rsid w:val="00584918"/>
    <w:rsid w:val="00584A36"/>
    <w:rsid w:val="00584AA2"/>
    <w:rsid w:val="00584D7B"/>
    <w:rsid w:val="0058610A"/>
    <w:rsid w:val="005864C0"/>
    <w:rsid w:val="00586567"/>
    <w:rsid w:val="00586A59"/>
    <w:rsid w:val="0058704E"/>
    <w:rsid w:val="00587583"/>
    <w:rsid w:val="0058779E"/>
    <w:rsid w:val="00590F80"/>
    <w:rsid w:val="00591582"/>
    <w:rsid w:val="005915D8"/>
    <w:rsid w:val="005916A0"/>
    <w:rsid w:val="00591FCC"/>
    <w:rsid w:val="00592677"/>
    <w:rsid w:val="00594074"/>
    <w:rsid w:val="00594705"/>
    <w:rsid w:val="00594F29"/>
    <w:rsid w:val="0059504D"/>
    <w:rsid w:val="00595F05"/>
    <w:rsid w:val="005965CD"/>
    <w:rsid w:val="00597229"/>
    <w:rsid w:val="00597B0E"/>
    <w:rsid w:val="005A00AE"/>
    <w:rsid w:val="005A0644"/>
    <w:rsid w:val="005A1278"/>
    <w:rsid w:val="005A176D"/>
    <w:rsid w:val="005A1DCB"/>
    <w:rsid w:val="005A234B"/>
    <w:rsid w:val="005A26E9"/>
    <w:rsid w:val="005A4469"/>
    <w:rsid w:val="005A4C67"/>
    <w:rsid w:val="005A54CE"/>
    <w:rsid w:val="005A5EB9"/>
    <w:rsid w:val="005A5F7B"/>
    <w:rsid w:val="005A61DA"/>
    <w:rsid w:val="005A66A9"/>
    <w:rsid w:val="005A677C"/>
    <w:rsid w:val="005A6ECC"/>
    <w:rsid w:val="005A7014"/>
    <w:rsid w:val="005A75F0"/>
    <w:rsid w:val="005A794F"/>
    <w:rsid w:val="005A7C4A"/>
    <w:rsid w:val="005B09E5"/>
    <w:rsid w:val="005B0DDB"/>
    <w:rsid w:val="005B1084"/>
    <w:rsid w:val="005B157B"/>
    <w:rsid w:val="005B1B61"/>
    <w:rsid w:val="005B1B82"/>
    <w:rsid w:val="005B1BD2"/>
    <w:rsid w:val="005B2B68"/>
    <w:rsid w:val="005B311F"/>
    <w:rsid w:val="005B34AD"/>
    <w:rsid w:val="005B40A1"/>
    <w:rsid w:val="005B4197"/>
    <w:rsid w:val="005B43CF"/>
    <w:rsid w:val="005B4C40"/>
    <w:rsid w:val="005B50E9"/>
    <w:rsid w:val="005B5B0A"/>
    <w:rsid w:val="005B66BE"/>
    <w:rsid w:val="005B692B"/>
    <w:rsid w:val="005B7257"/>
    <w:rsid w:val="005B7669"/>
    <w:rsid w:val="005C0186"/>
    <w:rsid w:val="005C06D5"/>
    <w:rsid w:val="005C0BEA"/>
    <w:rsid w:val="005C107B"/>
    <w:rsid w:val="005C11A5"/>
    <w:rsid w:val="005C2350"/>
    <w:rsid w:val="005C2430"/>
    <w:rsid w:val="005C26C6"/>
    <w:rsid w:val="005C36F8"/>
    <w:rsid w:val="005C38E1"/>
    <w:rsid w:val="005C42B1"/>
    <w:rsid w:val="005C4464"/>
    <w:rsid w:val="005C4507"/>
    <w:rsid w:val="005C4AB7"/>
    <w:rsid w:val="005C6365"/>
    <w:rsid w:val="005C67D0"/>
    <w:rsid w:val="005C6E8B"/>
    <w:rsid w:val="005C6F13"/>
    <w:rsid w:val="005C73FD"/>
    <w:rsid w:val="005C7971"/>
    <w:rsid w:val="005C79DB"/>
    <w:rsid w:val="005C7BDB"/>
    <w:rsid w:val="005C7FDD"/>
    <w:rsid w:val="005D035B"/>
    <w:rsid w:val="005D138C"/>
    <w:rsid w:val="005D1F58"/>
    <w:rsid w:val="005D28B8"/>
    <w:rsid w:val="005D3383"/>
    <w:rsid w:val="005D33D2"/>
    <w:rsid w:val="005D384A"/>
    <w:rsid w:val="005D401E"/>
    <w:rsid w:val="005D403C"/>
    <w:rsid w:val="005D404D"/>
    <w:rsid w:val="005D4280"/>
    <w:rsid w:val="005D5AC4"/>
    <w:rsid w:val="005D5F38"/>
    <w:rsid w:val="005D6C3A"/>
    <w:rsid w:val="005D6DB8"/>
    <w:rsid w:val="005D6E09"/>
    <w:rsid w:val="005D7342"/>
    <w:rsid w:val="005D7A94"/>
    <w:rsid w:val="005E03AC"/>
    <w:rsid w:val="005E07FA"/>
    <w:rsid w:val="005E13A4"/>
    <w:rsid w:val="005E332C"/>
    <w:rsid w:val="005E50CB"/>
    <w:rsid w:val="005E5293"/>
    <w:rsid w:val="005E5BC5"/>
    <w:rsid w:val="005E5D57"/>
    <w:rsid w:val="005E5F60"/>
    <w:rsid w:val="005E5FD6"/>
    <w:rsid w:val="005E6E80"/>
    <w:rsid w:val="005E7A9F"/>
    <w:rsid w:val="005E7D73"/>
    <w:rsid w:val="005F06C7"/>
    <w:rsid w:val="005F090B"/>
    <w:rsid w:val="005F1908"/>
    <w:rsid w:val="005F1B71"/>
    <w:rsid w:val="005F1B9F"/>
    <w:rsid w:val="005F2159"/>
    <w:rsid w:val="005F37F7"/>
    <w:rsid w:val="005F3B98"/>
    <w:rsid w:val="005F414D"/>
    <w:rsid w:val="005F54DC"/>
    <w:rsid w:val="005F5700"/>
    <w:rsid w:val="005F57E3"/>
    <w:rsid w:val="005F5DE7"/>
    <w:rsid w:val="005F7079"/>
    <w:rsid w:val="005F74EA"/>
    <w:rsid w:val="005F79F5"/>
    <w:rsid w:val="005F7E68"/>
    <w:rsid w:val="006002C0"/>
    <w:rsid w:val="0060211E"/>
    <w:rsid w:val="00602D5E"/>
    <w:rsid w:val="0060335B"/>
    <w:rsid w:val="00604105"/>
    <w:rsid w:val="006044AA"/>
    <w:rsid w:val="00604D64"/>
    <w:rsid w:val="00605310"/>
    <w:rsid w:val="00605327"/>
    <w:rsid w:val="00605A83"/>
    <w:rsid w:val="0060628A"/>
    <w:rsid w:val="006064E2"/>
    <w:rsid w:val="006066EF"/>
    <w:rsid w:val="006069DE"/>
    <w:rsid w:val="00606C2C"/>
    <w:rsid w:val="00606DFD"/>
    <w:rsid w:val="006070E0"/>
    <w:rsid w:val="006072EC"/>
    <w:rsid w:val="00607827"/>
    <w:rsid w:val="00607F8C"/>
    <w:rsid w:val="006109EE"/>
    <w:rsid w:val="00611436"/>
    <w:rsid w:val="00611519"/>
    <w:rsid w:val="00611B53"/>
    <w:rsid w:val="00611CE5"/>
    <w:rsid w:val="00612EAD"/>
    <w:rsid w:val="00612EE8"/>
    <w:rsid w:val="00613356"/>
    <w:rsid w:val="0061346A"/>
    <w:rsid w:val="00613E0D"/>
    <w:rsid w:val="00614E57"/>
    <w:rsid w:val="006154B5"/>
    <w:rsid w:val="00615616"/>
    <w:rsid w:val="0061563E"/>
    <w:rsid w:val="00615C50"/>
    <w:rsid w:val="006161BB"/>
    <w:rsid w:val="00616354"/>
    <w:rsid w:val="006163CD"/>
    <w:rsid w:val="00616A4E"/>
    <w:rsid w:val="006170DB"/>
    <w:rsid w:val="00617DBC"/>
    <w:rsid w:val="006200D2"/>
    <w:rsid w:val="00621302"/>
    <w:rsid w:val="00621C12"/>
    <w:rsid w:val="00621E18"/>
    <w:rsid w:val="0062203D"/>
    <w:rsid w:val="0062256F"/>
    <w:rsid w:val="006225B1"/>
    <w:rsid w:val="00623006"/>
    <w:rsid w:val="00623442"/>
    <w:rsid w:val="0062364B"/>
    <w:rsid w:val="00623AB6"/>
    <w:rsid w:val="0062472E"/>
    <w:rsid w:val="00624FB8"/>
    <w:rsid w:val="006255E8"/>
    <w:rsid w:val="006256B6"/>
    <w:rsid w:val="0062574F"/>
    <w:rsid w:val="006259B9"/>
    <w:rsid w:val="00626350"/>
    <w:rsid w:val="0062656C"/>
    <w:rsid w:val="006265A4"/>
    <w:rsid w:val="00626747"/>
    <w:rsid w:val="00627056"/>
    <w:rsid w:val="006271A2"/>
    <w:rsid w:val="006274B3"/>
    <w:rsid w:val="006300F3"/>
    <w:rsid w:val="00630896"/>
    <w:rsid w:val="0063100C"/>
    <w:rsid w:val="00631B0D"/>
    <w:rsid w:val="00632E1D"/>
    <w:rsid w:val="0063331F"/>
    <w:rsid w:val="00633E59"/>
    <w:rsid w:val="00633FD7"/>
    <w:rsid w:val="00634228"/>
    <w:rsid w:val="006342B3"/>
    <w:rsid w:val="006349BE"/>
    <w:rsid w:val="00634A34"/>
    <w:rsid w:val="00634DD6"/>
    <w:rsid w:val="00634FA5"/>
    <w:rsid w:val="006357BE"/>
    <w:rsid w:val="006361EF"/>
    <w:rsid w:val="0063668E"/>
    <w:rsid w:val="00636C61"/>
    <w:rsid w:val="00636F76"/>
    <w:rsid w:val="0063766F"/>
    <w:rsid w:val="0064046F"/>
    <w:rsid w:val="006404FB"/>
    <w:rsid w:val="00640E17"/>
    <w:rsid w:val="00640E6C"/>
    <w:rsid w:val="006417D4"/>
    <w:rsid w:val="0064286F"/>
    <w:rsid w:val="0064395E"/>
    <w:rsid w:val="006439AB"/>
    <w:rsid w:val="00643C7A"/>
    <w:rsid w:val="00643DC5"/>
    <w:rsid w:val="006442B7"/>
    <w:rsid w:val="00645D40"/>
    <w:rsid w:val="00646210"/>
    <w:rsid w:val="006464E3"/>
    <w:rsid w:val="006465A7"/>
    <w:rsid w:val="00646DAE"/>
    <w:rsid w:val="00646EC1"/>
    <w:rsid w:val="00647CC3"/>
    <w:rsid w:val="0065086E"/>
    <w:rsid w:val="006520DC"/>
    <w:rsid w:val="0065231C"/>
    <w:rsid w:val="0065260D"/>
    <w:rsid w:val="00652E45"/>
    <w:rsid w:val="00653682"/>
    <w:rsid w:val="006536B0"/>
    <w:rsid w:val="00653AEC"/>
    <w:rsid w:val="006545B4"/>
    <w:rsid w:val="006546A1"/>
    <w:rsid w:val="0065534E"/>
    <w:rsid w:val="00655412"/>
    <w:rsid w:val="00655D38"/>
    <w:rsid w:val="006568CA"/>
    <w:rsid w:val="0065741A"/>
    <w:rsid w:val="00657A77"/>
    <w:rsid w:val="00657B26"/>
    <w:rsid w:val="006607BF"/>
    <w:rsid w:val="00660D5C"/>
    <w:rsid w:val="00660F3F"/>
    <w:rsid w:val="00661DC3"/>
    <w:rsid w:val="006621A7"/>
    <w:rsid w:val="00662880"/>
    <w:rsid w:val="00663745"/>
    <w:rsid w:val="00665277"/>
    <w:rsid w:val="0066541E"/>
    <w:rsid w:val="00665617"/>
    <w:rsid w:val="00666045"/>
    <w:rsid w:val="0066685D"/>
    <w:rsid w:val="006671B5"/>
    <w:rsid w:val="00670146"/>
    <w:rsid w:val="006705EC"/>
    <w:rsid w:val="00670AB9"/>
    <w:rsid w:val="00670F27"/>
    <w:rsid w:val="00671329"/>
    <w:rsid w:val="006718E6"/>
    <w:rsid w:val="00671C59"/>
    <w:rsid w:val="00671CA2"/>
    <w:rsid w:val="00671E56"/>
    <w:rsid w:val="00672689"/>
    <w:rsid w:val="0067274B"/>
    <w:rsid w:val="006729DD"/>
    <w:rsid w:val="0067311C"/>
    <w:rsid w:val="0067313C"/>
    <w:rsid w:val="00673C38"/>
    <w:rsid w:val="00673E97"/>
    <w:rsid w:val="00674988"/>
    <w:rsid w:val="00674AF1"/>
    <w:rsid w:val="00674F41"/>
    <w:rsid w:val="00675120"/>
    <w:rsid w:val="0067522E"/>
    <w:rsid w:val="006755A8"/>
    <w:rsid w:val="00675848"/>
    <w:rsid w:val="00675A22"/>
    <w:rsid w:val="00675D4B"/>
    <w:rsid w:val="00675FA2"/>
    <w:rsid w:val="0067612C"/>
    <w:rsid w:val="00676577"/>
    <w:rsid w:val="00676E89"/>
    <w:rsid w:val="00677372"/>
    <w:rsid w:val="0067750C"/>
    <w:rsid w:val="00677E93"/>
    <w:rsid w:val="00680F63"/>
    <w:rsid w:val="00681130"/>
    <w:rsid w:val="0068139D"/>
    <w:rsid w:val="00681493"/>
    <w:rsid w:val="00681CB7"/>
    <w:rsid w:val="006824D1"/>
    <w:rsid w:val="00682C6C"/>
    <w:rsid w:val="00682E6F"/>
    <w:rsid w:val="006836DA"/>
    <w:rsid w:val="006865C7"/>
    <w:rsid w:val="00687AB3"/>
    <w:rsid w:val="00687F93"/>
    <w:rsid w:val="006905A5"/>
    <w:rsid w:val="00690B77"/>
    <w:rsid w:val="00690D17"/>
    <w:rsid w:val="00691042"/>
    <w:rsid w:val="006914DD"/>
    <w:rsid w:val="00691701"/>
    <w:rsid w:val="006917D8"/>
    <w:rsid w:val="00691B15"/>
    <w:rsid w:val="00691C26"/>
    <w:rsid w:val="00691EF1"/>
    <w:rsid w:val="00692BD7"/>
    <w:rsid w:val="00692DB3"/>
    <w:rsid w:val="00694167"/>
    <w:rsid w:val="00694AD4"/>
    <w:rsid w:val="006954E2"/>
    <w:rsid w:val="00695AD9"/>
    <w:rsid w:val="00695C48"/>
    <w:rsid w:val="00695F8C"/>
    <w:rsid w:val="006962E7"/>
    <w:rsid w:val="00696F74"/>
    <w:rsid w:val="006970D1"/>
    <w:rsid w:val="00697508"/>
    <w:rsid w:val="006977A4"/>
    <w:rsid w:val="00697DD9"/>
    <w:rsid w:val="00697F1F"/>
    <w:rsid w:val="006A08C2"/>
    <w:rsid w:val="006A0D93"/>
    <w:rsid w:val="006A1026"/>
    <w:rsid w:val="006A148B"/>
    <w:rsid w:val="006A2842"/>
    <w:rsid w:val="006A2933"/>
    <w:rsid w:val="006A2A85"/>
    <w:rsid w:val="006A31BF"/>
    <w:rsid w:val="006A3376"/>
    <w:rsid w:val="006A3E88"/>
    <w:rsid w:val="006A4861"/>
    <w:rsid w:val="006A65F2"/>
    <w:rsid w:val="006A6B46"/>
    <w:rsid w:val="006A7AB3"/>
    <w:rsid w:val="006A7D53"/>
    <w:rsid w:val="006A7D5E"/>
    <w:rsid w:val="006B00C4"/>
    <w:rsid w:val="006B05DE"/>
    <w:rsid w:val="006B0721"/>
    <w:rsid w:val="006B127C"/>
    <w:rsid w:val="006B1438"/>
    <w:rsid w:val="006B1539"/>
    <w:rsid w:val="006B267D"/>
    <w:rsid w:val="006B2A0F"/>
    <w:rsid w:val="006B345D"/>
    <w:rsid w:val="006B4443"/>
    <w:rsid w:val="006B507A"/>
    <w:rsid w:val="006B5515"/>
    <w:rsid w:val="006B5716"/>
    <w:rsid w:val="006B5AD0"/>
    <w:rsid w:val="006B6009"/>
    <w:rsid w:val="006B63DE"/>
    <w:rsid w:val="006B6930"/>
    <w:rsid w:val="006B6B71"/>
    <w:rsid w:val="006B6CF3"/>
    <w:rsid w:val="006B6E6E"/>
    <w:rsid w:val="006B7D11"/>
    <w:rsid w:val="006B7E14"/>
    <w:rsid w:val="006C01E4"/>
    <w:rsid w:val="006C0B8A"/>
    <w:rsid w:val="006C0F1E"/>
    <w:rsid w:val="006C1751"/>
    <w:rsid w:val="006C212F"/>
    <w:rsid w:val="006C2362"/>
    <w:rsid w:val="006C2F92"/>
    <w:rsid w:val="006C4301"/>
    <w:rsid w:val="006C479E"/>
    <w:rsid w:val="006C4B37"/>
    <w:rsid w:val="006C5240"/>
    <w:rsid w:val="006C54CB"/>
    <w:rsid w:val="006C561B"/>
    <w:rsid w:val="006C5964"/>
    <w:rsid w:val="006C6B0E"/>
    <w:rsid w:val="006C6F5B"/>
    <w:rsid w:val="006C779B"/>
    <w:rsid w:val="006C77F6"/>
    <w:rsid w:val="006C7930"/>
    <w:rsid w:val="006D0288"/>
    <w:rsid w:val="006D151F"/>
    <w:rsid w:val="006D16C7"/>
    <w:rsid w:val="006D1841"/>
    <w:rsid w:val="006D193D"/>
    <w:rsid w:val="006D1EB4"/>
    <w:rsid w:val="006D272F"/>
    <w:rsid w:val="006D277C"/>
    <w:rsid w:val="006D29EA"/>
    <w:rsid w:val="006D331B"/>
    <w:rsid w:val="006D3535"/>
    <w:rsid w:val="006D3A57"/>
    <w:rsid w:val="006D3A94"/>
    <w:rsid w:val="006D4670"/>
    <w:rsid w:val="006D4917"/>
    <w:rsid w:val="006D510A"/>
    <w:rsid w:val="006D579A"/>
    <w:rsid w:val="006D5CAE"/>
    <w:rsid w:val="006D5D58"/>
    <w:rsid w:val="006D68FF"/>
    <w:rsid w:val="006D7850"/>
    <w:rsid w:val="006D786D"/>
    <w:rsid w:val="006D7A75"/>
    <w:rsid w:val="006E06C9"/>
    <w:rsid w:val="006E13E4"/>
    <w:rsid w:val="006E1E73"/>
    <w:rsid w:val="006E1E82"/>
    <w:rsid w:val="006E297C"/>
    <w:rsid w:val="006E299B"/>
    <w:rsid w:val="006E2D1C"/>
    <w:rsid w:val="006E35D4"/>
    <w:rsid w:val="006E3764"/>
    <w:rsid w:val="006E3A43"/>
    <w:rsid w:val="006E3B04"/>
    <w:rsid w:val="006E59E0"/>
    <w:rsid w:val="006E67D3"/>
    <w:rsid w:val="006E6A4B"/>
    <w:rsid w:val="006E6BC1"/>
    <w:rsid w:val="006E7522"/>
    <w:rsid w:val="006F059A"/>
    <w:rsid w:val="006F159E"/>
    <w:rsid w:val="006F19A8"/>
    <w:rsid w:val="006F1CED"/>
    <w:rsid w:val="006F1D54"/>
    <w:rsid w:val="006F1D56"/>
    <w:rsid w:val="006F22EB"/>
    <w:rsid w:val="006F31BE"/>
    <w:rsid w:val="006F3576"/>
    <w:rsid w:val="006F39D7"/>
    <w:rsid w:val="006F4339"/>
    <w:rsid w:val="006F4BDF"/>
    <w:rsid w:val="006F4BFA"/>
    <w:rsid w:val="006F4C3F"/>
    <w:rsid w:val="006F4D05"/>
    <w:rsid w:val="006F4E1A"/>
    <w:rsid w:val="006F5728"/>
    <w:rsid w:val="006F6189"/>
    <w:rsid w:val="006F77BB"/>
    <w:rsid w:val="007002B2"/>
    <w:rsid w:val="00700874"/>
    <w:rsid w:val="00700899"/>
    <w:rsid w:val="00700B39"/>
    <w:rsid w:val="00701D61"/>
    <w:rsid w:val="00702EC3"/>
    <w:rsid w:val="00702FC9"/>
    <w:rsid w:val="00703B3D"/>
    <w:rsid w:val="00703F2C"/>
    <w:rsid w:val="00705210"/>
    <w:rsid w:val="007063CC"/>
    <w:rsid w:val="00706772"/>
    <w:rsid w:val="00706A1A"/>
    <w:rsid w:val="00706C10"/>
    <w:rsid w:val="007071B2"/>
    <w:rsid w:val="00707755"/>
    <w:rsid w:val="00707E2C"/>
    <w:rsid w:val="0071075F"/>
    <w:rsid w:val="00710792"/>
    <w:rsid w:val="007109D9"/>
    <w:rsid w:val="007109E8"/>
    <w:rsid w:val="0071150A"/>
    <w:rsid w:val="007124FC"/>
    <w:rsid w:val="00712AA3"/>
    <w:rsid w:val="007132DD"/>
    <w:rsid w:val="00714268"/>
    <w:rsid w:val="00714629"/>
    <w:rsid w:val="0071483C"/>
    <w:rsid w:val="00714A08"/>
    <w:rsid w:val="00714AD0"/>
    <w:rsid w:val="0071510E"/>
    <w:rsid w:val="00715AD4"/>
    <w:rsid w:val="007171EA"/>
    <w:rsid w:val="007171EE"/>
    <w:rsid w:val="007178AF"/>
    <w:rsid w:val="00717B43"/>
    <w:rsid w:val="00717C83"/>
    <w:rsid w:val="00717DE5"/>
    <w:rsid w:val="007203F7"/>
    <w:rsid w:val="00720BCA"/>
    <w:rsid w:val="00721363"/>
    <w:rsid w:val="00721D66"/>
    <w:rsid w:val="007223FF"/>
    <w:rsid w:val="00722408"/>
    <w:rsid w:val="00722874"/>
    <w:rsid w:val="00722F08"/>
    <w:rsid w:val="00723034"/>
    <w:rsid w:val="0072372F"/>
    <w:rsid w:val="00724536"/>
    <w:rsid w:val="007252AE"/>
    <w:rsid w:val="00725708"/>
    <w:rsid w:val="00725B52"/>
    <w:rsid w:val="00726701"/>
    <w:rsid w:val="00726DED"/>
    <w:rsid w:val="00730387"/>
    <w:rsid w:val="007307D1"/>
    <w:rsid w:val="00730E8B"/>
    <w:rsid w:val="007314B7"/>
    <w:rsid w:val="00731BB7"/>
    <w:rsid w:val="00731F32"/>
    <w:rsid w:val="0073230F"/>
    <w:rsid w:val="00732408"/>
    <w:rsid w:val="00732991"/>
    <w:rsid w:val="00733DC6"/>
    <w:rsid w:val="00734D07"/>
    <w:rsid w:val="00735782"/>
    <w:rsid w:val="00735979"/>
    <w:rsid w:val="00735D91"/>
    <w:rsid w:val="00736093"/>
    <w:rsid w:val="00736219"/>
    <w:rsid w:val="00736228"/>
    <w:rsid w:val="00736897"/>
    <w:rsid w:val="00736D02"/>
    <w:rsid w:val="0073788B"/>
    <w:rsid w:val="007406F0"/>
    <w:rsid w:val="00740D6B"/>
    <w:rsid w:val="00741735"/>
    <w:rsid w:val="00741872"/>
    <w:rsid w:val="00743B2D"/>
    <w:rsid w:val="00744664"/>
    <w:rsid w:val="007448BE"/>
    <w:rsid w:val="00745F6D"/>
    <w:rsid w:val="00746667"/>
    <w:rsid w:val="007468DD"/>
    <w:rsid w:val="00746B33"/>
    <w:rsid w:val="00746F77"/>
    <w:rsid w:val="0074722F"/>
    <w:rsid w:val="0074731B"/>
    <w:rsid w:val="0075035D"/>
    <w:rsid w:val="0075163D"/>
    <w:rsid w:val="00751B0E"/>
    <w:rsid w:val="00751EC8"/>
    <w:rsid w:val="00753A05"/>
    <w:rsid w:val="00754FA1"/>
    <w:rsid w:val="007552A7"/>
    <w:rsid w:val="00755A3A"/>
    <w:rsid w:val="00755C0A"/>
    <w:rsid w:val="00755FBD"/>
    <w:rsid w:val="007564BE"/>
    <w:rsid w:val="0075692F"/>
    <w:rsid w:val="00756F7C"/>
    <w:rsid w:val="00757B70"/>
    <w:rsid w:val="007607B1"/>
    <w:rsid w:val="007614CC"/>
    <w:rsid w:val="0076172B"/>
    <w:rsid w:val="00762735"/>
    <w:rsid w:val="0076312A"/>
    <w:rsid w:val="00763E38"/>
    <w:rsid w:val="00763E44"/>
    <w:rsid w:val="00763F5E"/>
    <w:rsid w:val="0076618E"/>
    <w:rsid w:val="00767172"/>
    <w:rsid w:val="007678F7"/>
    <w:rsid w:val="00767A3A"/>
    <w:rsid w:val="007707D8"/>
    <w:rsid w:val="007712B3"/>
    <w:rsid w:val="00771C16"/>
    <w:rsid w:val="00772305"/>
    <w:rsid w:val="00772434"/>
    <w:rsid w:val="00772755"/>
    <w:rsid w:val="0077292F"/>
    <w:rsid w:val="00772B53"/>
    <w:rsid w:val="007732D2"/>
    <w:rsid w:val="007735F5"/>
    <w:rsid w:val="00773F36"/>
    <w:rsid w:val="00774C6E"/>
    <w:rsid w:val="00775453"/>
    <w:rsid w:val="00775823"/>
    <w:rsid w:val="007766D6"/>
    <w:rsid w:val="0077731C"/>
    <w:rsid w:val="00777B27"/>
    <w:rsid w:val="007809DB"/>
    <w:rsid w:val="007811C9"/>
    <w:rsid w:val="00781E57"/>
    <w:rsid w:val="00781EA0"/>
    <w:rsid w:val="007828D8"/>
    <w:rsid w:val="00783550"/>
    <w:rsid w:val="00783E3D"/>
    <w:rsid w:val="00783EBB"/>
    <w:rsid w:val="00784031"/>
    <w:rsid w:val="00784161"/>
    <w:rsid w:val="0078528E"/>
    <w:rsid w:val="00785698"/>
    <w:rsid w:val="00785DBB"/>
    <w:rsid w:val="0078622F"/>
    <w:rsid w:val="007867E0"/>
    <w:rsid w:val="00786FBD"/>
    <w:rsid w:val="0078740D"/>
    <w:rsid w:val="00787A95"/>
    <w:rsid w:val="00790350"/>
    <w:rsid w:val="00790426"/>
    <w:rsid w:val="00790AEC"/>
    <w:rsid w:val="00790B30"/>
    <w:rsid w:val="0079139F"/>
    <w:rsid w:val="00792254"/>
    <w:rsid w:val="00792BF5"/>
    <w:rsid w:val="00792F4D"/>
    <w:rsid w:val="007941C2"/>
    <w:rsid w:val="007943BF"/>
    <w:rsid w:val="00794452"/>
    <w:rsid w:val="00794E6C"/>
    <w:rsid w:val="0079520E"/>
    <w:rsid w:val="007955A9"/>
    <w:rsid w:val="00795887"/>
    <w:rsid w:val="00796680"/>
    <w:rsid w:val="00796758"/>
    <w:rsid w:val="00796BEE"/>
    <w:rsid w:val="007970A5"/>
    <w:rsid w:val="00797283"/>
    <w:rsid w:val="007A09DA"/>
    <w:rsid w:val="007A0CC4"/>
    <w:rsid w:val="007A15F5"/>
    <w:rsid w:val="007A1A9A"/>
    <w:rsid w:val="007A1B38"/>
    <w:rsid w:val="007A1CB2"/>
    <w:rsid w:val="007A1CE7"/>
    <w:rsid w:val="007A23F7"/>
    <w:rsid w:val="007A2EF6"/>
    <w:rsid w:val="007A318D"/>
    <w:rsid w:val="007A41FD"/>
    <w:rsid w:val="007A44A8"/>
    <w:rsid w:val="007A499D"/>
    <w:rsid w:val="007A4DAE"/>
    <w:rsid w:val="007A4DF1"/>
    <w:rsid w:val="007A52B8"/>
    <w:rsid w:val="007A5F36"/>
    <w:rsid w:val="007A6179"/>
    <w:rsid w:val="007A6741"/>
    <w:rsid w:val="007A67DF"/>
    <w:rsid w:val="007A7176"/>
    <w:rsid w:val="007A7252"/>
    <w:rsid w:val="007A78AD"/>
    <w:rsid w:val="007A7D99"/>
    <w:rsid w:val="007B00AB"/>
    <w:rsid w:val="007B0A64"/>
    <w:rsid w:val="007B0E00"/>
    <w:rsid w:val="007B0E0D"/>
    <w:rsid w:val="007B11F3"/>
    <w:rsid w:val="007B128F"/>
    <w:rsid w:val="007B14A3"/>
    <w:rsid w:val="007B27D8"/>
    <w:rsid w:val="007B2A72"/>
    <w:rsid w:val="007B3BBD"/>
    <w:rsid w:val="007B3FF5"/>
    <w:rsid w:val="007B469F"/>
    <w:rsid w:val="007B5306"/>
    <w:rsid w:val="007B5A40"/>
    <w:rsid w:val="007B5EF8"/>
    <w:rsid w:val="007B5FBE"/>
    <w:rsid w:val="007B61BC"/>
    <w:rsid w:val="007B6DB9"/>
    <w:rsid w:val="007B70D4"/>
    <w:rsid w:val="007B741E"/>
    <w:rsid w:val="007B7457"/>
    <w:rsid w:val="007C0315"/>
    <w:rsid w:val="007C040A"/>
    <w:rsid w:val="007C08FA"/>
    <w:rsid w:val="007C28C9"/>
    <w:rsid w:val="007C38BE"/>
    <w:rsid w:val="007C4894"/>
    <w:rsid w:val="007C4ACE"/>
    <w:rsid w:val="007C4B2B"/>
    <w:rsid w:val="007C4B34"/>
    <w:rsid w:val="007C4C4D"/>
    <w:rsid w:val="007C4EF8"/>
    <w:rsid w:val="007C5122"/>
    <w:rsid w:val="007C5428"/>
    <w:rsid w:val="007C5995"/>
    <w:rsid w:val="007C5D9D"/>
    <w:rsid w:val="007C6332"/>
    <w:rsid w:val="007C6800"/>
    <w:rsid w:val="007C6E3E"/>
    <w:rsid w:val="007C708F"/>
    <w:rsid w:val="007D209D"/>
    <w:rsid w:val="007D20EF"/>
    <w:rsid w:val="007D32F8"/>
    <w:rsid w:val="007D3671"/>
    <w:rsid w:val="007D3BA0"/>
    <w:rsid w:val="007D3E2D"/>
    <w:rsid w:val="007D4813"/>
    <w:rsid w:val="007D4C85"/>
    <w:rsid w:val="007D5A57"/>
    <w:rsid w:val="007D5D29"/>
    <w:rsid w:val="007D5DDA"/>
    <w:rsid w:val="007D6193"/>
    <w:rsid w:val="007D65FC"/>
    <w:rsid w:val="007D7CB4"/>
    <w:rsid w:val="007D7ED1"/>
    <w:rsid w:val="007E008B"/>
    <w:rsid w:val="007E02D7"/>
    <w:rsid w:val="007E0E3B"/>
    <w:rsid w:val="007E1650"/>
    <w:rsid w:val="007E2FC3"/>
    <w:rsid w:val="007E310E"/>
    <w:rsid w:val="007E4EC3"/>
    <w:rsid w:val="007E4F3F"/>
    <w:rsid w:val="007E5394"/>
    <w:rsid w:val="007E55F0"/>
    <w:rsid w:val="007E59B3"/>
    <w:rsid w:val="007E5B5B"/>
    <w:rsid w:val="007E65D6"/>
    <w:rsid w:val="007E6862"/>
    <w:rsid w:val="007E6D4C"/>
    <w:rsid w:val="007E7542"/>
    <w:rsid w:val="007E79C7"/>
    <w:rsid w:val="007E7D22"/>
    <w:rsid w:val="007F0673"/>
    <w:rsid w:val="007F09C9"/>
    <w:rsid w:val="007F140D"/>
    <w:rsid w:val="007F1519"/>
    <w:rsid w:val="007F1714"/>
    <w:rsid w:val="007F1BC6"/>
    <w:rsid w:val="007F23E6"/>
    <w:rsid w:val="007F280C"/>
    <w:rsid w:val="007F2A19"/>
    <w:rsid w:val="007F2FD1"/>
    <w:rsid w:val="007F2FDF"/>
    <w:rsid w:val="007F3E2E"/>
    <w:rsid w:val="007F3F6A"/>
    <w:rsid w:val="007F3FDA"/>
    <w:rsid w:val="007F483C"/>
    <w:rsid w:val="007F4E66"/>
    <w:rsid w:val="007F5072"/>
    <w:rsid w:val="007F596D"/>
    <w:rsid w:val="007F6A15"/>
    <w:rsid w:val="007F6D3D"/>
    <w:rsid w:val="007F71DF"/>
    <w:rsid w:val="007F7696"/>
    <w:rsid w:val="007F76BE"/>
    <w:rsid w:val="007F7945"/>
    <w:rsid w:val="007F7B75"/>
    <w:rsid w:val="007F7F60"/>
    <w:rsid w:val="0080075C"/>
    <w:rsid w:val="008009AD"/>
    <w:rsid w:val="00800ACD"/>
    <w:rsid w:val="008020CD"/>
    <w:rsid w:val="00802311"/>
    <w:rsid w:val="00803230"/>
    <w:rsid w:val="008038AB"/>
    <w:rsid w:val="00803C44"/>
    <w:rsid w:val="00804964"/>
    <w:rsid w:val="00804C10"/>
    <w:rsid w:val="0080553E"/>
    <w:rsid w:val="008059DD"/>
    <w:rsid w:val="00805B04"/>
    <w:rsid w:val="00805C76"/>
    <w:rsid w:val="008065AB"/>
    <w:rsid w:val="00807444"/>
    <w:rsid w:val="0080745F"/>
    <w:rsid w:val="00810054"/>
    <w:rsid w:val="0081018F"/>
    <w:rsid w:val="0081148D"/>
    <w:rsid w:val="00811C7F"/>
    <w:rsid w:val="008120A4"/>
    <w:rsid w:val="00812553"/>
    <w:rsid w:val="008128A0"/>
    <w:rsid w:val="00812BA5"/>
    <w:rsid w:val="00812FC5"/>
    <w:rsid w:val="00813B18"/>
    <w:rsid w:val="00814BA7"/>
    <w:rsid w:val="00814E80"/>
    <w:rsid w:val="00814FB7"/>
    <w:rsid w:val="0081617C"/>
    <w:rsid w:val="00817973"/>
    <w:rsid w:val="00820315"/>
    <w:rsid w:val="008206AB"/>
    <w:rsid w:val="00820DA7"/>
    <w:rsid w:val="0082192E"/>
    <w:rsid w:val="00821BE1"/>
    <w:rsid w:val="0082212B"/>
    <w:rsid w:val="008235F9"/>
    <w:rsid w:val="0082382F"/>
    <w:rsid w:val="008241DB"/>
    <w:rsid w:val="0082491E"/>
    <w:rsid w:val="00824C5D"/>
    <w:rsid w:val="00824F86"/>
    <w:rsid w:val="0082518B"/>
    <w:rsid w:val="00825868"/>
    <w:rsid w:val="0082598B"/>
    <w:rsid w:val="00825D2F"/>
    <w:rsid w:val="008262F0"/>
    <w:rsid w:val="00826607"/>
    <w:rsid w:val="008267A2"/>
    <w:rsid w:val="008269BD"/>
    <w:rsid w:val="008270B5"/>
    <w:rsid w:val="00827388"/>
    <w:rsid w:val="00827DE9"/>
    <w:rsid w:val="00830261"/>
    <w:rsid w:val="00830BEB"/>
    <w:rsid w:val="00830D5F"/>
    <w:rsid w:val="00831FC2"/>
    <w:rsid w:val="008325DF"/>
    <w:rsid w:val="00832E4D"/>
    <w:rsid w:val="008331A9"/>
    <w:rsid w:val="00834707"/>
    <w:rsid w:val="00834E38"/>
    <w:rsid w:val="008351F5"/>
    <w:rsid w:val="0083565E"/>
    <w:rsid w:val="00836F71"/>
    <w:rsid w:val="008370F7"/>
    <w:rsid w:val="00837180"/>
    <w:rsid w:val="0083719F"/>
    <w:rsid w:val="00837A65"/>
    <w:rsid w:val="00837B64"/>
    <w:rsid w:val="00837FF9"/>
    <w:rsid w:val="0084005C"/>
    <w:rsid w:val="00840203"/>
    <w:rsid w:val="00840C1A"/>
    <w:rsid w:val="00841187"/>
    <w:rsid w:val="008413F8"/>
    <w:rsid w:val="00841BBA"/>
    <w:rsid w:val="00841D4B"/>
    <w:rsid w:val="00841DF5"/>
    <w:rsid w:val="00841E66"/>
    <w:rsid w:val="0084284B"/>
    <w:rsid w:val="00842B77"/>
    <w:rsid w:val="0084329A"/>
    <w:rsid w:val="00843663"/>
    <w:rsid w:val="00843B9A"/>
    <w:rsid w:val="00843D67"/>
    <w:rsid w:val="0084459F"/>
    <w:rsid w:val="00844D4D"/>
    <w:rsid w:val="00845584"/>
    <w:rsid w:val="00845628"/>
    <w:rsid w:val="00845659"/>
    <w:rsid w:val="008466A4"/>
    <w:rsid w:val="008474C5"/>
    <w:rsid w:val="00850487"/>
    <w:rsid w:val="00851128"/>
    <w:rsid w:val="00851375"/>
    <w:rsid w:val="00851404"/>
    <w:rsid w:val="00851789"/>
    <w:rsid w:val="008519A4"/>
    <w:rsid w:val="0085251D"/>
    <w:rsid w:val="008529FA"/>
    <w:rsid w:val="00852EE0"/>
    <w:rsid w:val="00853EF3"/>
    <w:rsid w:val="008543A5"/>
    <w:rsid w:val="008543FC"/>
    <w:rsid w:val="00854AE2"/>
    <w:rsid w:val="0085504A"/>
    <w:rsid w:val="00855702"/>
    <w:rsid w:val="008569C3"/>
    <w:rsid w:val="00856E8F"/>
    <w:rsid w:val="008601ED"/>
    <w:rsid w:val="008607CC"/>
    <w:rsid w:val="00860D42"/>
    <w:rsid w:val="008615CC"/>
    <w:rsid w:val="00861BE0"/>
    <w:rsid w:val="00861E2E"/>
    <w:rsid w:val="008633F4"/>
    <w:rsid w:val="0086348B"/>
    <w:rsid w:val="008636E7"/>
    <w:rsid w:val="0086384D"/>
    <w:rsid w:val="008644EC"/>
    <w:rsid w:val="00864596"/>
    <w:rsid w:val="00864A22"/>
    <w:rsid w:val="00864B25"/>
    <w:rsid w:val="008651FF"/>
    <w:rsid w:val="0086547F"/>
    <w:rsid w:val="00866912"/>
    <w:rsid w:val="00866A36"/>
    <w:rsid w:val="00867418"/>
    <w:rsid w:val="0086776B"/>
    <w:rsid w:val="00870716"/>
    <w:rsid w:val="008707AD"/>
    <w:rsid w:val="00870AAF"/>
    <w:rsid w:val="0087124D"/>
    <w:rsid w:val="00871502"/>
    <w:rsid w:val="008719E2"/>
    <w:rsid w:val="008722A5"/>
    <w:rsid w:val="00872866"/>
    <w:rsid w:val="008729C4"/>
    <w:rsid w:val="00872CBD"/>
    <w:rsid w:val="00872FD1"/>
    <w:rsid w:val="0087477C"/>
    <w:rsid w:val="00874B93"/>
    <w:rsid w:val="00874DE4"/>
    <w:rsid w:val="008756AE"/>
    <w:rsid w:val="00876B0B"/>
    <w:rsid w:val="00877157"/>
    <w:rsid w:val="0087735E"/>
    <w:rsid w:val="00877CB1"/>
    <w:rsid w:val="00881D23"/>
    <w:rsid w:val="008823CA"/>
    <w:rsid w:val="00882D3B"/>
    <w:rsid w:val="008835F9"/>
    <w:rsid w:val="00883B1E"/>
    <w:rsid w:val="008843C8"/>
    <w:rsid w:val="00884484"/>
    <w:rsid w:val="00884952"/>
    <w:rsid w:val="00885006"/>
    <w:rsid w:val="00885F48"/>
    <w:rsid w:val="0088608E"/>
    <w:rsid w:val="00886602"/>
    <w:rsid w:val="00886800"/>
    <w:rsid w:val="0088690A"/>
    <w:rsid w:val="00886A6A"/>
    <w:rsid w:val="00886EBC"/>
    <w:rsid w:val="0088772A"/>
    <w:rsid w:val="008877F3"/>
    <w:rsid w:val="0089042F"/>
    <w:rsid w:val="00890EA5"/>
    <w:rsid w:val="00891210"/>
    <w:rsid w:val="008928FA"/>
    <w:rsid w:val="00892F72"/>
    <w:rsid w:val="00892F87"/>
    <w:rsid w:val="00894427"/>
    <w:rsid w:val="00894584"/>
    <w:rsid w:val="0089514F"/>
    <w:rsid w:val="008954B9"/>
    <w:rsid w:val="00895631"/>
    <w:rsid w:val="00895D78"/>
    <w:rsid w:val="00896A47"/>
    <w:rsid w:val="008A114D"/>
    <w:rsid w:val="008A11CE"/>
    <w:rsid w:val="008A18B4"/>
    <w:rsid w:val="008A18BB"/>
    <w:rsid w:val="008A1E3E"/>
    <w:rsid w:val="008A2921"/>
    <w:rsid w:val="008A2B56"/>
    <w:rsid w:val="008A2C79"/>
    <w:rsid w:val="008A2E84"/>
    <w:rsid w:val="008A2F33"/>
    <w:rsid w:val="008A32A4"/>
    <w:rsid w:val="008A412A"/>
    <w:rsid w:val="008A4735"/>
    <w:rsid w:val="008A4C37"/>
    <w:rsid w:val="008A610F"/>
    <w:rsid w:val="008A643B"/>
    <w:rsid w:val="008A6E33"/>
    <w:rsid w:val="008A73C3"/>
    <w:rsid w:val="008B0C6A"/>
    <w:rsid w:val="008B1080"/>
    <w:rsid w:val="008B180D"/>
    <w:rsid w:val="008B1928"/>
    <w:rsid w:val="008B19C6"/>
    <w:rsid w:val="008B22C7"/>
    <w:rsid w:val="008B26C8"/>
    <w:rsid w:val="008B27B9"/>
    <w:rsid w:val="008B3F51"/>
    <w:rsid w:val="008B4329"/>
    <w:rsid w:val="008B4B1B"/>
    <w:rsid w:val="008B4EAF"/>
    <w:rsid w:val="008B5009"/>
    <w:rsid w:val="008B5254"/>
    <w:rsid w:val="008B5587"/>
    <w:rsid w:val="008B571F"/>
    <w:rsid w:val="008B5763"/>
    <w:rsid w:val="008B5BC0"/>
    <w:rsid w:val="008B65C0"/>
    <w:rsid w:val="008B707A"/>
    <w:rsid w:val="008B7D73"/>
    <w:rsid w:val="008B7F17"/>
    <w:rsid w:val="008C1102"/>
    <w:rsid w:val="008C11CD"/>
    <w:rsid w:val="008C1885"/>
    <w:rsid w:val="008C20CC"/>
    <w:rsid w:val="008C2658"/>
    <w:rsid w:val="008C2782"/>
    <w:rsid w:val="008C313A"/>
    <w:rsid w:val="008C3DF2"/>
    <w:rsid w:val="008C4541"/>
    <w:rsid w:val="008C4623"/>
    <w:rsid w:val="008C4910"/>
    <w:rsid w:val="008C4B07"/>
    <w:rsid w:val="008C4CC8"/>
    <w:rsid w:val="008C52BA"/>
    <w:rsid w:val="008C5742"/>
    <w:rsid w:val="008C6146"/>
    <w:rsid w:val="008C6180"/>
    <w:rsid w:val="008C6818"/>
    <w:rsid w:val="008C68C6"/>
    <w:rsid w:val="008C6981"/>
    <w:rsid w:val="008C6AC5"/>
    <w:rsid w:val="008C7841"/>
    <w:rsid w:val="008D01AC"/>
    <w:rsid w:val="008D0322"/>
    <w:rsid w:val="008D05C0"/>
    <w:rsid w:val="008D08A7"/>
    <w:rsid w:val="008D0A3D"/>
    <w:rsid w:val="008D0B29"/>
    <w:rsid w:val="008D0C92"/>
    <w:rsid w:val="008D2003"/>
    <w:rsid w:val="008D2948"/>
    <w:rsid w:val="008D29DA"/>
    <w:rsid w:val="008D2DDD"/>
    <w:rsid w:val="008D3325"/>
    <w:rsid w:val="008D36FA"/>
    <w:rsid w:val="008D3C46"/>
    <w:rsid w:val="008D3CE3"/>
    <w:rsid w:val="008D40CC"/>
    <w:rsid w:val="008D4257"/>
    <w:rsid w:val="008D4544"/>
    <w:rsid w:val="008D4709"/>
    <w:rsid w:val="008D4759"/>
    <w:rsid w:val="008D47D8"/>
    <w:rsid w:val="008D4BD9"/>
    <w:rsid w:val="008D560C"/>
    <w:rsid w:val="008D5767"/>
    <w:rsid w:val="008D667B"/>
    <w:rsid w:val="008D6B08"/>
    <w:rsid w:val="008D71E3"/>
    <w:rsid w:val="008D770F"/>
    <w:rsid w:val="008E0CE6"/>
    <w:rsid w:val="008E1284"/>
    <w:rsid w:val="008E1689"/>
    <w:rsid w:val="008E1853"/>
    <w:rsid w:val="008E1FAE"/>
    <w:rsid w:val="008E398E"/>
    <w:rsid w:val="008E39C8"/>
    <w:rsid w:val="008E3AF9"/>
    <w:rsid w:val="008E44CD"/>
    <w:rsid w:val="008E4537"/>
    <w:rsid w:val="008E474D"/>
    <w:rsid w:val="008E4EC7"/>
    <w:rsid w:val="008E5B4E"/>
    <w:rsid w:val="008E5C74"/>
    <w:rsid w:val="008E61F5"/>
    <w:rsid w:val="008E782A"/>
    <w:rsid w:val="008E7DC7"/>
    <w:rsid w:val="008F00B0"/>
    <w:rsid w:val="008F040D"/>
    <w:rsid w:val="008F07E0"/>
    <w:rsid w:val="008F103A"/>
    <w:rsid w:val="008F11AA"/>
    <w:rsid w:val="008F163A"/>
    <w:rsid w:val="008F18FE"/>
    <w:rsid w:val="008F19C5"/>
    <w:rsid w:val="008F1DD7"/>
    <w:rsid w:val="008F2488"/>
    <w:rsid w:val="008F283A"/>
    <w:rsid w:val="008F36B4"/>
    <w:rsid w:val="008F3916"/>
    <w:rsid w:val="008F3954"/>
    <w:rsid w:val="008F3AED"/>
    <w:rsid w:val="008F4469"/>
    <w:rsid w:val="008F4B0D"/>
    <w:rsid w:val="008F501B"/>
    <w:rsid w:val="008F56AC"/>
    <w:rsid w:val="008F5765"/>
    <w:rsid w:val="008F5D28"/>
    <w:rsid w:val="008F6304"/>
    <w:rsid w:val="008F6A6C"/>
    <w:rsid w:val="008F6E19"/>
    <w:rsid w:val="008F743E"/>
    <w:rsid w:val="008F7827"/>
    <w:rsid w:val="00900010"/>
    <w:rsid w:val="009004B7"/>
    <w:rsid w:val="00900DF7"/>
    <w:rsid w:val="009011C7"/>
    <w:rsid w:val="009017C8"/>
    <w:rsid w:val="0090220A"/>
    <w:rsid w:val="00902AFD"/>
    <w:rsid w:val="00902F57"/>
    <w:rsid w:val="00902F75"/>
    <w:rsid w:val="00903818"/>
    <w:rsid w:val="00904660"/>
    <w:rsid w:val="00904BCD"/>
    <w:rsid w:val="00905034"/>
    <w:rsid w:val="0090628F"/>
    <w:rsid w:val="009067D7"/>
    <w:rsid w:val="00907F71"/>
    <w:rsid w:val="0091057C"/>
    <w:rsid w:val="00910F9E"/>
    <w:rsid w:val="0091116F"/>
    <w:rsid w:val="009124A7"/>
    <w:rsid w:val="00912A7A"/>
    <w:rsid w:val="00912E0B"/>
    <w:rsid w:val="00913A05"/>
    <w:rsid w:val="00913CFF"/>
    <w:rsid w:val="00913D34"/>
    <w:rsid w:val="00913DC7"/>
    <w:rsid w:val="0091414E"/>
    <w:rsid w:val="00914B0F"/>
    <w:rsid w:val="00915285"/>
    <w:rsid w:val="00915CF5"/>
    <w:rsid w:val="00915FC7"/>
    <w:rsid w:val="0091604A"/>
    <w:rsid w:val="00916C22"/>
    <w:rsid w:val="00916E18"/>
    <w:rsid w:val="00916F0F"/>
    <w:rsid w:val="00917214"/>
    <w:rsid w:val="009200B1"/>
    <w:rsid w:val="009203FC"/>
    <w:rsid w:val="00920A5B"/>
    <w:rsid w:val="00920D3E"/>
    <w:rsid w:val="00920E8D"/>
    <w:rsid w:val="009215D8"/>
    <w:rsid w:val="009226BF"/>
    <w:rsid w:val="00922EDC"/>
    <w:rsid w:val="0092308D"/>
    <w:rsid w:val="009230C4"/>
    <w:rsid w:val="00924075"/>
    <w:rsid w:val="009240C1"/>
    <w:rsid w:val="0092420D"/>
    <w:rsid w:val="009242D1"/>
    <w:rsid w:val="009243BB"/>
    <w:rsid w:val="00924660"/>
    <w:rsid w:val="009246AA"/>
    <w:rsid w:val="00924914"/>
    <w:rsid w:val="009249AB"/>
    <w:rsid w:val="00925014"/>
    <w:rsid w:val="00925554"/>
    <w:rsid w:val="009256C4"/>
    <w:rsid w:val="00926E7F"/>
    <w:rsid w:val="00927C3F"/>
    <w:rsid w:val="00927EF2"/>
    <w:rsid w:val="00930FE0"/>
    <w:rsid w:val="009323CD"/>
    <w:rsid w:val="00932A15"/>
    <w:rsid w:val="00932BBC"/>
    <w:rsid w:val="00933211"/>
    <w:rsid w:val="00933697"/>
    <w:rsid w:val="00934402"/>
    <w:rsid w:val="00934457"/>
    <w:rsid w:val="00934D73"/>
    <w:rsid w:val="0093508B"/>
    <w:rsid w:val="00935212"/>
    <w:rsid w:val="00936679"/>
    <w:rsid w:val="00937369"/>
    <w:rsid w:val="009375D3"/>
    <w:rsid w:val="00937B65"/>
    <w:rsid w:val="0094004E"/>
    <w:rsid w:val="009405F7"/>
    <w:rsid w:val="0094089B"/>
    <w:rsid w:val="00940943"/>
    <w:rsid w:val="00940D97"/>
    <w:rsid w:val="00941129"/>
    <w:rsid w:val="00941459"/>
    <w:rsid w:val="00941C28"/>
    <w:rsid w:val="00941F93"/>
    <w:rsid w:val="0094256C"/>
    <w:rsid w:val="009425BE"/>
    <w:rsid w:val="00942748"/>
    <w:rsid w:val="00942A9B"/>
    <w:rsid w:val="0094349A"/>
    <w:rsid w:val="009439AF"/>
    <w:rsid w:val="009442A6"/>
    <w:rsid w:val="0094450D"/>
    <w:rsid w:val="00944B7E"/>
    <w:rsid w:val="00944E24"/>
    <w:rsid w:val="00946201"/>
    <w:rsid w:val="00946202"/>
    <w:rsid w:val="00946399"/>
    <w:rsid w:val="009468B3"/>
    <w:rsid w:val="0094767A"/>
    <w:rsid w:val="00947B3B"/>
    <w:rsid w:val="00950474"/>
    <w:rsid w:val="00950A0D"/>
    <w:rsid w:val="00950E1F"/>
    <w:rsid w:val="0095137D"/>
    <w:rsid w:val="00951B10"/>
    <w:rsid w:val="009525CA"/>
    <w:rsid w:val="0095290B"/>
    <w:rsid w:val="00952ED4"/>
    <w:rsid w:val="009555A7"/>
    <w:rsid w:val="009559BA"/>
    <w:rsid w:val="00955DC9"/>
    <w:rsid w:val="0095616A"/>
    <w:rsid w:val="00956489"/>
    <w:rsid w:val="0095690B"/>
    <w:rsid w:val="00956D87"/>
    <w:rsid w:val="009573CA"/>
    <w:rsid w:val="009578B7"/>
    <w:rsid w:val="009579B2"/>
    <w:rsid w:val="00961118"/>
    <w:rsid w:val="009611C7"/>
    <w:rsid w:val="0096125B"/>
    <w:rsid w:val="0096189F"/>
    <w:rsid w:val="00961C92"/>
    <w:rsid w:val="00961DD4"/>
    <w:rsid w:val="00962042"/>
    <w:rsid w:val="00962C18"/>
    <w:rsid w:val="00962E92"/>
    <w:rsid w:val="0096349D"/>
    <w:rsid w:val="009637A9"/>
    <w:rsid w:val="009637E3"/>
    <w:rsid w:val="00964AA8"/>
    <w:rsid w:val="00964B1A"/>
    <w:rsid w:val="00964C1E"/>
    <w:rsid w:val="00964DC2"/>
    <w:rsid w:val="0096608A"/>
    <w:rsid w:val="009660DB"/>
    <w:rsid w:val="0096622A"/>
    <w:rsid w:val="0096631A"/>
    <w:rsid w:val="00966BEB"/>
    <w:rsid w:val="00966CA2"/>
    <w:rsid w:val="00967545"/>
    <w:rsid w:val="009677B3"/>
    <w:rsid w:val="00967EAE"/>
    <w:rsid w:val="0097003F"/>
    <w:rsid w:val="009702B8"/>
    <w:rsid w:val="00970B0D"/>
    <w:rsid w:val="00970DC7"/>
    <w:rsid w:val="009725D6"/>
    <w:rsid w:val="00972A50"/>
    <w:rsid w:val="00972D7D"/>
    <w:rsid w:val="00972FEE"/>
    <w:rsid w:val="00973518"/>
    <w:rsid w:val="009737C8"/>
    <w:rsid w:val="009742C0"/>
    <w:rsid w:val="009753FC"/>
    <w:rsid w:val="0097593F"/>
    <w:rsid w:val="00975AE4"/>
    <w:rsid w:val="009761F1"/>
    <w:rsid w:val="0097687F"/>
    <w:rsid w:val="009768AF"/>
    <w:rsid w:val="009776FD"/>
    <w:rsid w:val="00977801"/>
    <w:rsid w:val="00977C58"/>
    <w:rsid w:val="00980971"/>
    <w:rsid w:val="00981719"/>
    <w:rsid w:val="00981B29"/>
    <w:rsid w:val="00982B73"/>
    <w:rsid w:val="009837DB"/>
    <w:rsid w:val="00983B01"/>
    <w:rsid w:val="0098414B"/>
    <w:rsid w:val="009844D1"/>
    <w:rsid w:val="00984538"/>
    <w:rsid w:val="009847F8"/>
    <w:rsid w:val="009852D8"/>
    <w:rsid w:val="009857F8"/>
    <w:rsid w:val="00985E7E"/>
    <w:rsid w:val="009860C1"/>
    <w:rsid w:val="009865A3"/>
    <w:rsid w:val="009869DD"/>
    <w:rsid w:val="00987454"/>
    <w:rsid w:val="0099099E"/>
    <w:rsid w:val="00990D37"/>
    <w:rsid w:val="0099120D"/>
    <w:rsid w:val="009914CF"/>
    <w:rsid w:val="0099173D"/>
    <w:rsid w:val="009922C2"/>
    <w:rsid w:val="00992E86"/>
    <w:rsid w:val="009938C1"/>
    <w:rsid w:val="00993B21"/>
    <w:rsid w:val="00993C72"/>
    <w:rsid w:val="0099418C"/>
    <w:rsid w:val="00994677"/>
    <w:rsid w:val="00994925"/>
    <w:rsid w:val="009955EF"/>
    <w:rsid w:val="009957C4"/>
    <w:rsid w:val="00995D1A"/>
    <w:rsid w:val="0099608C"/>
    <w:rsid w:val="009967F7"/>
    <w:rsid w:val="00996A3C"/>
    <w:rsid w:val="00996ABD"/>
    <w:rsid w:val="009974F2"/>
    <w:rsid w:val="00997865"/>
    <w:rsid w:val="0099787A"/>
    <w:rsid w:val="009A05B3"/>
    <w:rsid w:val="009A085E"/>
    <w:rsid w:val="009A0C88"/>
    <w:rsid w:val="009A0D5E"/>
    <w:rsid w:val="009A11D5"/>
    <w:rsid w:val="009A30D9"/>
    <w:rsid w:val="009A328D"/>
    <w:rsid w:val="009A3BF6"/>
    <w:rsid w:val="009A3F00"/>
    <w:rsid w:val="009A40B3"/>
    <w:rsid w:val="009A4A6C"/>
    <w:rsid w:val="009A4E3F"/>
    <w:rsid w:val="009A6B46"/>
    <w:rsid w:val="009A734C"/>
    <w:rsid w:val="009A78E4"/>
    <w:rsid w:val="009B047F"/>
    <w:rsid w:val="009B0729"/>
    <w:rsid w:val="009B0847"/>
    <w:rsid w:val="009B0A3D"/>
    <w:rsid w:val="009B0B06"/>
    <w:rsid w:val="009B108F"/>
    <w:rsid w:val="009B1607"/>
    <w:rsid w:val="009B35B2"/>
    <w:rsid w:val="009B487E"/>
    <w:rsid w:val="009B4DA9"/>
    <w:rsid w:val="009B55A9"/>
    <w:rsid w:val="009B55E9"/>
    <w:rsid w:val="009B7211"/>
    <w:rsid w:val="009B7422"/>
    <w:rsid w:val="009B7B4F"/>
    <w:rsid w:val="009B7DD7"/>
    <w:rsid w:val="009B7E20"/>
    <w:rsid w:val="009C0404"/>
    <w:rsid w:val="009C0866"/>
    <w:rsid w:val="009C0C68"/>
    <w:rsid w:val="009C256C"/>
    <w:rsid w:val="009C302E"/>
    <w:rsid w:val="009C360E"/>
    <w:rsid w:val="009C37DC"/>
    <w:rsid w:val="009C3C09"/>
    <w:rsid w:val="009C44D2"/>
    <w:rsid w:val="009C4B15"/>
    <w:rsid w:val="009C57A5"/>
    <w:rsid w:val="009C6F91"/>
    <w:rsid w:val="009C7298"/>
    <w:rsid w:val="009C73D2"/>
    <w:rsid w:val="009C777D"/>
    <w:rsid w:val="009D0127"/>
    <w:rsid w:val="009D0477"/>
    <w:rsid w:val="009D0512"/>
    <w:rsid w:val="009D0735"/>
    <w:rsid w:val="009D0B7B"/>
    <w:rsid w:val="009D1182"/>
    <w:rsid w:val="009D1529"/>
    <w:rsid w:val="009D170F"/>
    <w:rsid w:val="009D217B"/>
    <w:rsid w:val="009D2743"/>
    <w:rsid w:val="009D286E"/>
    <w:rsid w:val="009D2A2F"/>
    <w:rsid w:val="009D3BA5"/>
    <w:rsid w:val="009D3F10"/>
    <w:rsid w:val="009D4FF6"/>
    <w:rsid w:val="009D5255"/>
    <w:rsid w:val="009D5262"/>
    <w:rsid w:val="009D54BA"/>
    <w:rsid w:val="009D5C8F"/>
    <w:rsid w:val="009D6CB9"/>
    <w:rsid w:val="009D747D"/>
    <w:rsid w:val="009E00BA"/>
    <w:rsid w:val="009E0691"/>
    <w:rsid w:val="009E0A9C"/>
    <w:rsid w:val="009E23C0"/>
    <w:rsid w:val="009E3508"/>
    <w:rsid w:val="009E3612"/>
    <w:rsid w:val="009E381A"/>
    <w:rsid w:val="009E405D"/>
    <w:rsid w:val="009E430F"/>
    <w:rsid w:val="009E4312"/>
    <w:rsid w:val="009E4AA1"/>
    <w:rsid w:val="009E4D42"/>
    <w:rsid w:val="009E51E6"/>
    <w:rsid w:val="009E52AB"/>
    <w:rsid w:val="009E52FB"/>
    <w:rsid w:val="009E55D5"/>
    <w:rsid w:val="009E6194"/>
    <w:rsid w:val="009E61FC"/>
    <w:rsid w:val="009E6361"/>
    <w:rsid w:val="009E6698"/>
    <w:rsid w:val="009E6805"/>
    <w:rsid w:val="009E6F45"/>
    <w:rsid w:val="009E712E"/>
    <w:rsid w:val="009E759B"/>
    <w:rsid w:val="009F104E"/>
    <w:rsid w:val="009F2096"/>
    <w:rsid w:val="009F2BBC"/>
    <w:rsid w:val="009F31B9"/>
    <w:rsid w:val="009F4EB4"/>
    <w:rsid w:val="009F515A"/>
    <w:rsid w:val="009F538A"/>
    <w:rsid w:val="009F7490"/>
    <w:rsid w:val="009F7AD3"/>
    <w:rsid w:val="009F7AE9"/>
    <w:rsid w:val="009F7BB3"/>
    <w:rsid w:val="00A00602"/>
    <w:rsid w:val="00A00A0B"/>
    <w:rsid w:val="00A00AE4"/>
    <w:rsid w:val="00A021D5"/>
    <w:rsid w:val="00A0240F"/>
    <w:rsid w:val="00A0269F"/>
    <w:rsid w:val="00A02748"/>
    <w:rsid w:val="00A027F3"/>
    <w:rsid w:val="00A02DD9"/>
    <w:rsid w:val="00A04E41"/>
    <w:rsid w:val="00A0594F"/>
    <w:rsid w:val="00A05F3B"/>
    <w:rsid w:val="00A06BE1"/>
    <w:rsid w:val="00A10020"/>
    <w:rsid w:val="00A106BB"/>
    <w:rsid w:val="00A109BB"/>
    <w:rsid w:val="00A11CCE"/>
    <w:rsid w:val="00A120DE"/>
    <w:rsid w:val="00A124C1"/>
    <w:rsid w:val="00A12608"/>
    <w:rsid w:val="00A128F8"/>
    <w:rsid w:val="00A12B5E"/>
    <w:rsid w:val="00A13D3A"/>
    <w:rsid w:val="00A13E48"/>
    <w:rsid w:val="00A15847"/>
    <w:rsid w:val="00A15C7E"/>
    <w:rsid w:val="00A160C5"/>
    <w:rsid w:val="00A1633E"/>
    <w:rsid w:val="00A17084"/>
    <w:rsid w:val="00A178C2"/>
    <w:rsid w:val="00A20124"/>
    <w:rsid w:val="00A209B5"/>
    <w:rsid w:val="00A20D0E"/>
    <w:rsid w:val="00A217E0"/>
    <w:rsid w:val="00A21AF8"/>
    <w:rsid w:val="00A21CA8"/>
    <w:rsid w:val="00A21F7A"/>
    <w:rsid w:val="00A2243A"/>
    <w:rsid w:val="00A232F9"/>
    <w:rsid w:val="00A2378F"/>
    <w:rsid w:val="00A23D4C"/>
    <w:rsid w:val="00A25571"/>
    <w:rsid w:val="00A2687F"/>
    <w:rsid w:val="00A269B3"/>
    <w:rsid w:val="00A26DAE"/>
    <w:rsid w:val="00A27244"/>
    <w:rsid w:val="00A2756E"/>
    <w:rsid w:val="00A2796E"/>
    <w:rsid w:val="00A300D7"/>
    <w:rsid w:val="00A304B4"/>
    <w:rsid w:val="00A30709"/>
    <w:rsid w:val="00A30C42"/>
    <w:rsid w:val="00A30E1B"/>
    <w:rsid w:val="00A30E5A"/>
    <w:rsid w:val="00A31087"/>
    <w:rsid w:val="00A31131"/>
    <w:rsid w:val="00A312EE"/>
    <w:rsid w:val="00A31CFE"/>
    <w:rsid w:val="00A320BB"/>
    <w:rsid w:val="00A32849"/>
    <w:rsid w:val="00A32D2A"/>
    <w:rsid w:val="00A32EA3"/>
    <w:rsid w:val="00A332C4"/>
    <w:rsid w:val="00A33412"/>
    <w:rsid w:val="00A33FEE"/>
    <w:rsid w:val="00A341DB"/>
    <w:rsid w:val="00A353DE"/>
    <w:rsid w:val="00A357C5"/>
    <w:rsid w:val="00A35AF5"/>
    <w:rsid w:val="00A35B36"/>
    <w:rsid w:val="00A35FA5"/>
    <w:rsid w:val="00A36489"/>
    <w:rsid w:val="00A36FB2"/>
    <w:rsid w:val="00A37362"/>
    <w:rsid w:val="00A37511"/>
    <w:rsid w:val="00A37905"/>
    <w:rsid w:val="00A404A2"/>
    <w:rsid w:val="00A40D46"/>
    <w:rsid w:val="00A40FF0"/>
    <w:rsid w:val="00A41193"/>
    <w:rsid w:val="00A413A6"/>
    <w:rsid w:val="00A41618"/>
    <w:rsid w:val="00A41B83"/>
    <w:rsid w:val="00A4212E"/>
    <w:rsid w:val="00A4280E"/>
    <w:rsid w:val="00A42B33"/>
    <w:rsid w:val="00A43B35"/>
    <w:rsid w:val="00A43CFD"/>
    <w:rsid w:val="00A442D8"/>
    <w:rsid w:val="00A44D23"/>
    <w:rsid w:val="00A45B13"/>
    <w:rsid w:val="00A45B79"/>
    <w:rsid w:val="00A46026"/>
    <w:rsid w:val="00A47188"/>
    <w:rsid w:val="00A4743B"/>
    <w:rsid w:val="00A478DD"/>
    <w:rsid w:val="00A47F00"/>
    <w:rsid w:val="00A506F7"/>
    <w:rsid w:val="00A50F1F"/>
    <w:rsid w:val="00A51CDE"/>
    <w:rsid w:val="00A527A0"/>
    <w:rsid w:val="00A529D0"/>
    <w:rsid w:val="00A52EF6"/>
    <w:rsid w:val="00A543B6"/>
    <w:rsid w:val="00A54D0C"/>
    <w:rsid w:val="00A55800"/>
    <w:rsid w:val="00A55CD6"/>
    <w:rsid w:val="00A569FF"/>
    <w:rsid w:val="00A57127"/>
    <w:rsid w:val="00A606EC"/>
    <w:rsid w:val="00A60704"/>
    <w:rsid w:val="00A60741"/>
    <w:rsid w:val="00A61702"/>
    <w:rsid w:val="00A61FC2"/>
    <w:rsid w:val="00A62D0C"/>
    <w:rsid w:val="00A635F2"/>
    <w:rsid w:val="00A63D44"/>
    <w:rsid w:val="00A63E75"/>
    <w:rsid w:val="00A64895"/>
    <w:rsid w:val="00A64F78"/>
    <w:rsid w:val="00A652EC"/>
    <w:rsid w:val="00A65CCB"/>
    <w:rsid w:val="00A65E0C"/>
    <w:rsid w:val="00A65F8B"/>
    <w:rsid w:val="00A66E03"/>
    <w:rsid w:val="00A66FAE"/>
    <w:rsid w:val="00A67123"/>
    <w:rsid w:val="00A6736B"/>
    <w:rsid w:val="00A675A9"/>
    <w:rsid w:val="00A67C2F"/>
    <w:rsid w:val="00A70338"/>
    <w:rsid w:val="00A7053B"/>
    <w:rsid w:val="00A7096F"/>
    <w:rsid w:val="00A7104C"/>
    <w:rsid w:val="00A710FA"/>
    <w:rsid w:val="00A717FE"/>
    <w:rsid w:val="00A71928"/>
    <w:rsid w:val="00A72137"/>
    <w:rsid w:val="00A72CAF"/>
    <w:rsid w:val="00A72E05"/>
    <w:rsid w:val="00A73A3C"/>
    <w:rsid w:val="00A73A93"/>
    <w:rsid w:val="00A73AA6"/>
    <w:rsid w:val="00A73F5B"/>
    <w:rsid w:val="00A74423"/>
    <w:rsid w:val="00A7526A"/>
    <w:rsid w:val="00A758D1"/>
    <w:rsid w:val="00A75945"/>
    <w:rsid w:val="00A765ED"/>
    <w:rsid w:val="00A76C66"/>
    <w:rsid w:val="00A772C4"/>
    <w:rsid w:val="00A773B4"/>
    <w:rsid w:val="00A77F0D"/>
    <w:rsid w:val="00A812BD"/>
    <w:rsid w:val="00A8179B"/>
    <w:rsid w:val="00A82D13"/>
    <w:rsid w:val="00A82EC1"/>
    <w:rsid w:val="00A8303F"/>
    <w:rsid w:val="00A834E8"/>
    <w:rsid w:val="00A83637"/>
    <w:rsid w:val="00A83B61"/>
    <w:rsid w:val="00A8464A"/>
    <w:rsid w:val="00A84833"/>
    <w:rsid w:val="00A858FE"/>
    <w:rsid w:val="00A85934"/>
    <w:rsid w:val="00A85E46"/>
    <w:rsid w:val="00A86A5A"/>
    <w:rsid w:val="00A87C12"/>
    <w:rsid w:val="00A90052"/>
    <w:rsid w:val="00A90775"/>
    <w:rsid w:val="00A910F9"/>
    <w:rsid w:val="00A91581"/>
    <w:rsid w:val="00A91D4D"/>
    <w:rsid w:val="00A9203D"/>
    <w:rsid w:val="00A93A8C"/>
    <w:rsid w:val="00A94EE1"/>
    <w:rsid w:val="00A9523C"/>
    <w:rsid w:val="00A95823"/>
    <w:rsid w:val="00A95866"/>
    <w:rsid w:val="00A95AC3"/>
    <w:rsid w:val="00A96677"/>
    <w:rsid w:val="00A973F3"/>
    <w:rsid w:val="00A976C0"/>
    <w:rsid w:val="00A97BF3"/>
    <w:rsid w:val="00A97D4A"/>
    <w:rsid w:val="00AA07D6"/>
    <w:rsid w:val="00AA0B1C"/>
    <w:rsid w:val="00AA0CCB"/>
    <w:rsid w:val="00AA2388"/>
    <w:rsid w:val="00AA323C"/>
    <w:rsid w:val="00AA330B"/>
    <w:rsid w:val="00AA367E"/>
    <w:rsid w:val="00AA38B7"/>
    <w:rsid w:val="00AA41DD"/>
    <w:rsid w:val="00AA4F44"/>
    <w:rsid w:val="00AA5A3E"/>
    <w:rsid w:val="00AA5BCE"/>
    <w:rsid w:val="00AA5BE6"/>
    <w:rsid w:val="00AA5E72"/>
    <w:rsid w:val="00AA6E63"/>
    <w:rsid w:val="00AA728C"/>
    <w:rsid w:val="00AA762A"/>
    <w:rsid w:val="00AA7989"/>
    <w:rsid w:val="00AA7E67"/>
    <w:rsid w:val="00AA7FDB"/>
    <w:rsid w:val="00AB0070"/>
    <w:rsid w:val="00AB00A8"/>
    <w:rsid w:val="00AB0A72"/>
    <w:rsid w:val="00AB1045"/>
    <w:rsid w:val="00AB1787"/>
    <w:rsid w:val="00AB1CE7"/>
    <w:rsid w:val="00AB221C"/>
    <w:rsid w:val="00AB26F5"/>
    <w:rsid w:val="00AB2AA5"/>
    <w:rsid w:val="00AB2C56"/>
    <w:rsid w:val="00AB2D83"/>
    <w:rsid w:val="00AB4157"/>
    <w:rsid w:val="00AB46B7"/>
    <w:rsid w:val="00AB4CAC"/>
    <w:rsid w:val="00AB5028"/>
    <w:rsid w:val="00AB5082"/>
    <w:rsid w:val="00AB5DCF"/>
    <w:rsid w:val="00AB5E0B"/>
    <w:rsid w:val="00AB5E75"/>
    <w:rsid w:val="00AB65E6"/>
    <w:rsid w:val="00AB6CE6"/>
    <w:rsid w:val="00AB70BA"/>
    <w:rsid w:val="00AB795C"/>
    <w:rsid w:val="00AB7B54"/>
    <w:rsid w:val="00AC0C43"/>
    <w:rsid w:val="00AC0CA6"/>
    <w:rsid w:val="00AC156A"/>
    <w:rsid w:val="00AC22CF"/>
    <w:rsid w:val="00AC2890"/>
    <w:rsid w:val="00AC2BE7"/>
    <w:rsid w:val="00AC3023"/>
    <w:rsid w:val="00AC39B8"/>
    <w:rsid w:val="00AC4C3A"/>
    <w:rsid w:val="00AC50FE"/>
    <w:rsid w:val="00AC5273"/>
    <w:rsid w:val="00AC5789"/>
    <w:rsid w:val="00AC5A7F"/>
    <w:rsid w:val="00AC5F72"/>
    <w:rsid w:val="00AC66FA"/>
    <w:rsid w:val="00AC690B"/>
    <w:rsid w:val="00AC73DD"/>
    <w:rsid w:val="00AC78F9"/>
    <w:rsid w:val="00AD0133"/>
    <w:rsid w:val="00AD107C"/>
    <w:rsid w:val="00AD1816"/>
    <w:rsid w:val="00AD1F1E"/>
    <w:rsid w:val="00AD29AE"/>
    <w:rsid w:val="00AD3666"/>
    <w:rsid w:val="00AD386A"/>
    <w:rsid w:val="00AD3DBE"/>
    <w:rsid w:val="00AD4055"/>
    <w:rsid w:val="00AD4103"/>
    <w:rsid w:val="00AD4574"/>
    <w:rsid w:val="00AD5386"/>
    <w:rsid w:val="00AD629F"/>
    <w:rsid w:val="00AD66EE"/>
    <w:rsid w:val="00AD6D01"/>
    <w:rsid w:val="00AD7902"/>
    <w:rsid w:val="00AD7A36"/>
    <w:rsid w:val="00AD7E83"/>
    <w:rsid w:val="00AE0127"/>
    <w:rsid w:val="00AE0DA7"/>
    <w:rsid w:val="00AE12D8"/>
    <w:rsid w:val="00AE139F"/>
    <w:rsid w:val="00AE1838"/>
    <w:rsid w:val="00AE254F"/>
    <w:rsid w:val="00AE26A6"/>
    <w:rsid w:val="00AE28D5"/>
    <w:rsid w:val="00AE2930"/>
    <w:rsid w:val="00AE2B65"/>
    <w:rsid w:val="00AE2ED2"/>
    <w:rsid w:val="00AE2F51"/>
    <w:rsid w:val="00AE31B9"/>
    <w:rsid w:val="00AE32FB"/>
    <w:rsid w:val="00AE346E"/>
    <w:rsid w:val="00AE351E"/>
    <w:rsid w:val="00AE3892"/>
    <w:rsid w:val="00AE3F39"/>
    <w:rsid w:val="00AE406D"/>
    <w:rsid w:val="00AE50BB"/>
    <w:rsid w:val="00AE5BAF"/>
    <w:rsid w:val="00AE664F"/>
    <w:rsid w:val="00AE69BB"/>
    <w:rsid w:val="00AE6AFB"/>
    <w:rsid w:val="00AE6E81"/>
    <w:rsid w:val="00AE7049"/>
    <w:rsid w:val="00AE7BF6"/>
    <w:rsid w:val="00AF03B9"/>
    <w:rsid w:val="00AF101A"/>
    <w:rsid w:val="00AF1102"/>
    <w:rsid w:val="00AF13E3"/>
    <w:rsid w:val="00AF146F"/>
    <w:rsid w:val="00AF25FB"/>
    <w:rsid w:val="00AF2936"/>
    <w:rsid w:val="00AF38F4"/>
    <w:rsid w:val="00AF3C21"/>
    <w:rsid w:val="00AF3F99"/>
    <w:rsid w:val="00AF40FA"/>
    <w:rsid w:val="00AF42D6"/>
    <w:rsid w:val="00AF5232"/>
    <w:rsid w:val="00AF5536"/>
    <w:rsid w:val="00AF59F2"/>
    <w:rsid w:val="00AF6361"/>
    <w:rsid w:val="00AF684D"/>
    <w:rsid w:val="00AF6B99"/>
    <w:rsid w:val="00AF78DD"/>
    <w:rsid w:val="00AF799E"/>
    <w:rsid w:val="00B003D3"/>
    <w:rsid w:val="00B00B60"/>
    <w:rsid w:val="00B01B2F"/>
    <w:rsid w:val="00B022F0"/>
    <w:rsid w:val="00B030AD"/>
    <w:rsid w:val="00B04308"/>
    <w:rsid w:val="00B044A6"/>
    <w:rsid w:val="00B05ADD"/>
    <w:rsid w:val="00B05CCA"/>
    <w:rsid w:val="00B05E7B"/>
    <w:rsid w:val="00B066C5"/>
    <w:rsid w:val="00B068A8"/>
    <w:rsid w:val="00B069FF"/>
    <w:rsid w:val="00B06AD6"/>
    <w:rsid w:val="00B07710"/>
    <w:rsid w:val="00B106B3"/>
    <w:rsid w:val="00B115C0"/>
    <w:rsid w:val="00B123DA"/>
    <w:rsid w:val="00B12F2E"/>
    <w:rsid w:val="00B13BF6"/>
    <w:rsid w:val="00B146BE"/>
    <w:rsid w:val="00B148A3"/>
    <w:rsid w:val="00B14E14"/>
    <w:rsid w:val="00B14F0E"/>
    <w:rsid w:val="00B14F2E"/>
    <w:rsid w:val="00B15025"/>
    <w:rsid w:val="00B15D04"/>
    <w:rsid w:val="00B165C8"/>
    <w:rsid w:val="00B16F9A"/>
    <w:rsid w:val="00B179F5"/>
    <w:rsid w:val="00B20303"/>
    <w:rsid w:val="00B20DB8"/>
    <w:rsid w:val="00B21951"/>
    <w:rsid w:val="00B21E02"/>
    <w:rsid w:val="00B22254"/>
    <w:rsid w:val="00B22369"/>
    <w:rsid w:val="00B225C5"/>
    <w:rsid w:val="00B22D01"/>
    <w:rsid w:val="00B230B3"/>
    <w:rsid w:val="00B23848"/>
    <w:rsid w:val="00B23A97"/>
    <w:rsid w:val="00B24167"/>
    <w:rsid w:val="00B243BA"/>
    <w:rsid w:val="00B246BD"/>
    <w:rsid w:val="00B24F8D"/>
    <w:rsid w:val="00B250C7"/>
    <w:rsid w:val="00B25185"/>
    <w:rsid w:val="00B25FDC"/>
    <w:rsid w:val="00B262F6"/>
    <w:rsid w:val="00B26551"/>
    <w:rsid w:val="00B2661B"/>
    <w:rsid w:val="00B266D1"/>
    <w:rsid w:val="00B26B7D"/>
    <w:rsid w:val="00B27188"/>
    <w:rsid w:val="00B27599"/>
    <w:rsid w:val="00B277B3"/>
    <w:rsid w:val="00B3055B"/>
    <w:rsid w:val="00B30621"/>
    <w:rsid w:val="00B306AE"/>
    <w:rsid w:val="00B31DB2"/>
    <w:rsid w:val="00B3258D"/>
    <w:rsid w:val="00B32EE8"/>
    <w:rsid w:val="00B330B0"/>
    <w:rsid w:val="00B33B46"/>
    <w:rsid w:val="00B34267"/>
    <w:rsid w:val="00B34DAA"/>
    <w:rsid w:val="00B35031"/>
    <w:rsid w:val="00B356F5"/>
    <w:rsid w:val="00B357A4"/>
    <w:rsid w:val="00B3598E"/>
    <w:rsid w:val="00B35C59"/>
    <w:rsid w:val="00B36BBA"/>
    <w:rsid w:val="00B373FB"/>
    <w:rsid w:val="00B37549"/>
    <w:rsid w:val="00B37759"/>
    <w:rsid w:val="00B378D2"/>
    <w:rsid w:val="00B37EF3"/>
    <w:rsid w:val="00B409F2"/>
    <w:rsid w:val="00B417E6"/>
    <w:rsid w:val="00B4193C"/>
    <w:rsid w:val="00B41D16"/>
    <w:rsid w:val="00B41E9C"/>
    <w:rsid w:val="00B41F1D"/>
    <w:rsid w:val="00B42388"/>
    <w:rsid w:val="00B42743"/>
    <w:rsid w:val="00B42B69"/>
    <w:rsid w:val="00B4329A"/>
    <w:rsid w:val="00B4348E"/>
    <w:rsid w:val="00B43827"/>
    <w:rsid w:val="00B43FAF"/>
    <w:rsid w:val="00B43FCE"/>
    <w:rsid w:val="00B446AA"/>
    <w:rsid w:val="00B44849"/>
    <w:rsid w:val="00B4553C"/>
    <w:rsid w:val="00B45A0C"/>
    <w:rsid w:val="00B45E23"/>
    <w:rsid w:val="00B4625E"/>
    <w:rsid w:val="00B464C5"/>
    <w:rsid w:val="00B46A20"/>
    <w:rsid w:val="00B46E99"/>
    <w:rsid w:val="00B46EAE"/>
    <w:rsid w:val="00B47C35"/>
    <w:rsid w:val="00B47D51"/>
    <w:rsid w:val="00B500E1"/>
    <w:rsid w:val="00B50281"/>
    <w:rsid w:val="00B50F25"/>
    <w:rsid w:val="00B5108B"/>
    <w:rsid w:val="00B51351"/>
    <w:rsid w:val="00B514CE"/>
    <w:rsid w:val="00B51976"/>
    <w:rsid w:val="00B519CD"/>
    <w:rsid w:val="00B52087"/>
    <w:rsid w:val="00B52145"/>
    <w:rsid w:val="00B528E5"/>
    <w:rsid w:val="00B52AEF"/>
    <w:rsid w:val="00B52F12"/>
    <w:rsid w:val="00B53201"/>
    <w:rsid w:val="00B53BC1"/>
    <w:rsid w:val="00B54D6A"/>
    <w:rsid w:val="00B5556C"/>
    <w:rsid w:val="00B55F29"/>
    <w:rsid w:val="00B5767F"/>
    <w:rsid w:val="00B576BC"/>
    <w:rsid w:val="00B579B9"/>
    <w:rsid w:val="00B60106"/>
    <w:rsid w:val="00B60325"/>
    <w:rsid w:val="00B614E4"/>
    <w:rsid w:val="00B614F2"/>
    <w:rsid w:val="00B615E0"/>
    <w:rsid w:val="00B61DA7"/>
    <w:rsid w:val="00B620FB"/>
    <w:rsid w:val="00B6237E"/>
    <w:rsid w:val="00B62600"/>
    <w:rsid w:val="00B630B5"/>
    <w:rsid w:val="00B63489"/>
    <w:rsid w:val="00B63C40"/>
    <w:rsid w:val="00B64059"/>
    <w:rsid w:val="00B64548"/>
    <w:rsid w:val="00B64C23"/>
    <w:rsid w:val="00B65850"/>
    <w:rsid w:val="00B65B53"/>
    <w:rsid w:val="00B666EB"/>
    <w:rsid w:val="00B67106"/>
    <w:rsid w:val="00B6712D"/>
    <w:rsid w:val="00B67217"/>
    <w:rsid w:val="00B70068"/>
    <w:rsid w:val="00B70092"/>
    <w:rsid w:val="00B704AD"/>
    <w:rsid w:val="00B70668"/>
    <w:rsid w:val="00B70B42"/>
    <w:rsid w:val="00B70E86"/>
    <w:rsid w:val="00B71170"/>
    <w:rsid w:val="00B719B5"/>
    <w:rsid w:val="00B73625"/>
    <w:rsid w:val="00B73B5A"/>
    <w:rsid w:val="00B73D4B"/>
    <w:rsid w:val="00B7447D"/>
    <w:rsid w:val="00B75109"/>
    <w:rsid w:val="00B7578F"/>
    <w:rsid w:val="00B758E3"/>
    <w:rsid w:val="00B75BB8"/>
    <w:rsid w:val="00B77150"/>
    <w:rsid w:val="00B777F2"/>
    <w:rsid w:val="00B8006E"/>
    <w:rsid w:val="00B803E5"/>
    <w:rsid w:val="00B8088D"/>
    <w:rsid w:val="00B80B2E"/>
    <w:rsid w:val="00B80EFF"/>
    <w:rsid w:val="00B81188"/>
    <w:rsid w:val="00B82242"/>
    <w:rsid w:val="00B82E90"/>
    <w:rsid w:val="00B851DD"/>
    <w:rsid w:val="00B85C8A"/>
    <w:rsid w:val="00B86216"/>
    <w:rsid w:val="00B867BD"/>
    <w:rsid w:val="00B869B3"/>
    <w:rsid w:val="00B878F0"/>
    <w:rsid w:val="00B87FA1"/>
    <w:rsid w:val="00B904D0"/>
    <w:rsid w:val="00B90670"/>
    <w:rsid w:val="00B9148D"/>
    <w:rsid w:val="00B917CA"/>
    <w:rsid w:val="00B91FB2"/>
    <w:rsid w:val="00B92F9A"/>
    <w:rsid w:val="00B930CE"/>
    <w:rsid w:val="00B938E3"/>
    <w:rsid w:val="00B94A54"/>
    <w:rsid w:val="00B94B3F"/>
    <w:rsid w:val="00B94D40"/>
    <w:rsid w:val="00B954F9"/>
    <w:rsid w:val="00B95732"/>
    <w:rsid w:val="00B9585F"/>
    <w:rsid w:val="00B959F1"/>
    <w:rsid w:val="00B96515"/>
    <w:rsid w:val="00B96610"/>
    <w:rsid w:val="00B969FF"/>
    <w:rsid w:val="00B96B6E"/>
    <w:rsid w:val="00B9700A"/>
    <w:rsid w:val="00B97BE3"/>
    <w:rsid w:val="00BA0662"/>
    <w:rsid w:val="00BA0F47"/>
    <w:rsid w:val="00BA1030"/>
    <w:rsid w:val="00BA146E"/>
    <w:rsid w:val="00BA15D4"/>
    <w:rsid w:val="00BA15F7"/>
    <w:rsid w:val="00BA1B2C"/>
    <w:rsid w:val="00BA2131"/>
    <w:rsid w:val="00BA22A3"/>
    <w:rsid w:val="00BA322A"/>
    <w:rsid w:val="00BA34F4"/>
    <w:rsid w:val="00BA3673"/>
    <w:rsid w:val="00BA4806"/>
    <w:rsid w:val="00BA4AD3"/>
    <w:rsid w:val="00BA4DDC"/>
    <w:rsid w:val="00BA529A"/>
    <w:rsid w:val="00BA5BAC"/>
    <w:rsid w:val="00BA62CE"/>
    <w:rsid w:val="00BA63C4"/>
    <w:rsid w:val="00BA6F5D"/>
    <w:rsid w:val="00BA7331"/>
    <w:rsid w:val="00BA7BEB"/>
    <w:rsid w:val="00BB0260"/>
    <w:rsid w:val="00BB05B3"/>
    <w:rsid w:val="00BB1386"/>
    <w:rsid w:val="00BB13EE"/>
    <w:rsid w:val="00BB188C"/>
    <w:rsid w:val="00BB29BB"/>
    <w:rsid w:val="00BB3174"/>
    <w:rsid w:val="00BB3909"/>
    <w:rsid w:val="00BB4983"/>
    <w:rsid w:val="00BB5C82"/>
    <w:rsid w:val="00BB5FC4"/>
    <w:rsid w:val="00BB6208"/>
    <w:rsid w:val="00BB6477"/>
    <w:rsid w:val="00BB686D"/>
    <w:rsid w:val="00BB7673"/>
    <w:rsid w:val="00BC044F"/>
    <w:rsid w:val="00BC09FB"/>
    <w:rsid w:val="00BC1466"/>
    <w:rsid w:val="00BC1933"/>
    <w:rsid w:val="00BC19A6"/>
    <w:rsid w:val="00BC2538"/>
    <w:rsid w:val="00BC2700"/>
    <w:rsid w:val="00BC365E"/>
    <w:rsid w:val="00BC367E"/>
    <w:rsid w:val="00BC3883"/>
    <w:rsid w:val="00BC4228"/>
    <w:rsid w:val="00BC5BB5"/>
    <w:rsid w:val="00BC5BD3"/>
    <w:rsid w:val="00BC642A"/>
    <w:rsid w:val="00BC64FF"/>
    <w:rsid w:val="00BC660C"/>
    <w:rsid w:val="00BC6AF8"/>
    <w:rsid w:val="00BC6C47"/>
    <w:rsid w:val="00BC7099"/>
    <w:rsid w:val="00BC74D8"/>
    <w:rsid w:val="00BC77F9"/>
    <w:rsid w:val="00BC7CD0"/>
    <w:rsid w:val="00BC7DB3"/>
    <w:rsid w:val="00BD073E"/>
    <w:rsid w:val="00BD1168"/>
    <w:rsid w:val="00BD12B0"/>
    <w:rsid w:val="00BD1F3B"/>
    <w:rsid w:val="00BD41DF"/>
    <w:rsid w:val="00BD5D3A"/>
    <w:rsid w:val="00BD6468"/>
    <w:rsid w:val="00BD648B"/>
    <w:rsid w:val="00BD693A"/>
    <w:rsid w:val="00BD6F78"/>
    <w:rsid w:val="00BD73A6"/>
    <w:rsid w:val="00BE06E2"/>
    <w:rsid w:val="00BE0CC4"/>
    <w:rsid w:val="00BE0CD6"/>
    <w:rsid w:val="00BE0DD0"/>
    <w:rsid w:val="00BE2851"/>
    <w:rsid w:val="00BE3298"/>
    <w:rsid w:val="00BE35B3"/>
    <w:rsid w:val="00BE39DE"/>
    <w:rsid w:val="00BE3A68"/>
    <w:rsid w:val="00BE43B7"/>
    <w:rsid w:val="00BE454A"/>
    <w:rsid w:val="00BE4845"/>
    <w:rsid w:val="00BE49F1"/>
    <w:rsid w:val="00BE4ADC"/>
    <w:rsid w:val="00BE5250"/>
    <w:rsid w:val="00BE525E"/>
    <w:rsid w:val="00BE6F56"/>
    <w:rsid w:val="00BE700F"/>
    <w:rsid w:val="00BE786E"/>
    <w:rsid w:val="00BE793F"/>
    <w:rsid w:val="00BF0139"/>
    <w:rsid w:val="00BF0E38"/>
    <w:rsid w:val="00BF1222"/>
    <w:rsid w:val="00BF20A3"/>
    <w:rsid w:val="00BF26DB"/>
    <w:rsid w:val="00BF294E"/>
    <w:rsid w:val="00BF2EE8"/>
    <w:rsid w:val="00BF2F46"/>
    <w:rsid w:val="00BF3548"/>
    <w:rsid w:val="00BF3F50"/>
    <w:rsid w:val="00BF462A"/>
    <w:rsid w:val="00BF47EF"/>
    <w:rsid w:val="00BF4A81"/>
    <w:rsid w:val="00BF4B18"/>
    <w:rsid w:val="00BF4E46"/>
    <w:rsid w:val="00BF5481"/>
    <w:rsid w:val="00BF56CD"/>
    <w:rsid w:val="00BF5D93"/>
    <w:rsid w:val="00BF6841"/>
    <w:rsid w:val="00BF72E6"/>
    <w:rsid w:val="00BF75A2"/>
    <w:rsid w:val="00BF782C"/>
    <w:rsid w:val="00C00521"/>
    <w:rsid w:val="00C00B3E"/>
    <w:rsid w:val="00C00D16"/>
    <w:rsid w:val="00C00F2D"/>
    <w:rsid w:val="00C00FF0"/>
    <w:rsid w:val="00C01428"/>
    <w:rsid w:val="00C0163E"/>
    <w:rsid w:val="00C0174A"/>
    <w:rsid w:val="00C01891"/>
    <w:rsid w:val="00C0218B"/>
    <w:rsid w:val="00C02A06"/>
    <w:rsid w:val="00C03320"/>
    <w:rsid w:val="00C0373B"/>
    <w:rsid w:val="00C04252"/>
    <w:rsid w:val="00C04516"/>
    <w:rsid w:val="00C04F42"/>
    <w:rsid w:val="00C04FF0"/>
    <w:rsid w:val="00C0587F"/>
    <w:rsid w:val="00C05C65"/>
    <w:rsid w:val="00C067E7"/>
    <w:rsid w:val="00C06890"/>
    <w:rsid w:val="00C07184"/>
    <w:rsid w:val="00C1027D"/>
    <w:rsid w:val="00C1068B"/>
    <w:rsid w:val="00C1079E"/>
    <w:rsid w:val="00C112D8"/>
    <w:rsid w:val="00C114E6"/>
    <w:rsid w:val="00C120E8"/>
    <w:rsid w:val="00C12154"/>
    <w:rsid w:val="00C12976"/>
    <w:rsid w:val="00C12A99"/>
    <w:rsid w:val="00C12CA1"/>
    <w:rsid w:val="00C12CEC"/>
    <w:rsid w:val="00C131F3"/>
    <w:rsid w:val="00C13E56"/>
    <w:rsid w:val="00C14473"/>
    <w:rsid w:val="00C14BD8"/>
    <w:rsid w:val="00C1513F"/>
    <w:rsid w:val="00C155C8"/>
    <w:rsid w:val="00C1573E"/>
    <w:rsid w:val="00C1715A"/>
    <w:rsid w:val="00C1718A"/>
    <w:rsid w:val="00C17388"/>
    <w:rsid w:val="00C17C3C"/>
    <w:rsid w:val="00C17F47"/>
    <w:rsid w:val="00C203FD"/>
    <w:rsid w:val="00C20828"/>
    <w:rsid w:val="00C219CB"/>
    <w:rsid w:val="00C21B9A"/>
    <w:rsid w:val="00C21C04"/>
    <w:rsid w:val="00C22117"/>
    <w:rsid w:val="00C226B8"/>
    <w:rsid w:val="00C22728"/>
    <w:rsid w:val="00C23BCA"/>
    <w:rsid w:val="00C24731"/>
    <w:rsid w:val="00C2477A"/>
    <w:rsid w:val="00C25ED2"/>
    <w:rsid w:val="00C27B61"/>
    <w:rsid w:val="00C27FA5"/>
    <w:rsid w:val="00C30E5A"/>
    <w:rsid w:val="00C311C8"/>
    <w:rsid w:val="00C314B8"/>
    <w:rsid w:val="00C31951"/>
    <w:rsid w:val="00C31ADD"/>
    <w:rsid w:val="00C323CB"/>
    <w:rsid w:val="00C32F48"/>
    <w:rsid w:val="00C33195"/>
    <w:rsid w:val="00C33681"/>
    <w:rsid w:val="00C339D0"/>
    <w:rsid w:val="00C33AB7"/>
    <w:rsid w:val="00C34036"/>
    <w:rsid w:val="00C3415D"/>
    <w:rsid w:val="00C34465"/>
    <w:rsid w:val="00C34878"/>
    <w:rsid w:val="00C348BD"/>
    <w:rsid w:val="00C34D1B"/>
    <w:rsid w:val="00C356ED"/>
    <w:rsid w:val="00C3602B"/>
    <w:rsid w:val="00C361E9"/>
    <w:rsid w:val="00C36323"/>
    <w:rsid w:val="00C3678F"/>
    <w:rsid w:val="00C36A4E"/>
    <w:rsid w:val="00C36D2F"/>
    <w:rsid w:val="00C36E82"/>
    <w:rsid w:val="00C37B3D"/>
    <w:rsid w:val="00C40628"/>
    <w:rsid w:val="00C40778"/>
    <w:rsid w:val="00C4180B"/>
    <w:rsid w:val="00C42588"/>
    <w:rsid w:val="00C43103"/>
    <w:rsid w:val="00C43214"/>
    <w:rsid w:val="00C4352C"/>
    <w:rsid w:val="00C4364D"/>
    <w:rsid w:val="00C4409C"/>
    <w:rsid w:val="00C44E70"/>
    <w:rsid w:val="00C4532E"/>
    <w:rsid w:val="00C45E6A"/>
    <w:rsid w:val="00C46A9E"/>
    <w:rsid w:val="00C46C8F"/>
    <w:rsid w:val="00C46ED0"/>
    <w:rsid w:val="00C47101"/>
    <w:rsid w:val="00C47264"/>
    <w:rsid w:val="00C47A39"/>
    <w:rsid w:val="00C47B02"/>
    <w:rsid w:val="00C5070E"/>
    <w:rsid w:val="00C50DE2"/>
    <w:rsid w:val="00C51001"/>
    <w:rsid w:val="00C51331"/>
    <w:rsid w:val="00C51BEE"/>
    <w:rsid w:val="00C52021"/>
    <w:rsid w:val="00C52901"/>
    <w:rsid w:val="00C52CFD"/>
    <w:rsid w:val="00C52EDD"/>
    <w:rsid w:val="00C53B15"/>
    <w:rsid w:val="00C53BE2"/>
    <w:rsid w:val="00C54340"/>
    <w:rsid w:val="00C545FE"/>
    <w:rsid w:val="00C55713"/>
    <w:rsid w:val="00C55BDC"/>
    <w:rsid w:val="00C55F11"/>
    <w:rsid w:val="00C568DC"/>
    <w:rsid w:val="00C56DC2"/>
    <w:rsid w:val="00C57177"/>
    <w:rsid w:val="00C5723B"/>
    <w:rsid w:val="00C574C5"/>
    <w:rsid w:val="00C627EB"/>
    <w:rsid w:val="00C62A38"/>
    <w:rsid w:val="00C634C5"/>
    <w:rsid w:val="00C6361D"/>
    <w:rsid w:val="00C6448C"/>
    <w:rsid w:val="00C65704"/>
    <w:rsid w:val="00C65D9C"/>
    <w:rsid w:val="00C66BF9"/>
    <w:rsid w:val="00C66C0D"/>
    <w:rsid w:val="00C671A6"/>
    <w:rsid w:val="00C672C8"/>
    <w:rsid w:val="00C67619"/>
    <w:rsid w:val="00C6777E"/>
    <w:rsid w:val="00C67BFF"/>
    <w:rsid w:val="00C70E76"/>
    <w:rsid w:val="00C71B44"/>
    <w:rsid w:val="00C7284E"/>
    <w:rsid w:val="00C72C57"/>
    <w:rsid w:val="00C72CA1"/>
    <w:rsid w:val="00C73A16"/>
    <w:rsid w:val="00C73A2F"/>
    <w:rsid w:val="00C74065"/>
    <w:rsid w:val="00C74257"/>
    <w:rsid w:val="00C74289"/>
    <w:rsid w:val="00C74CFE"/>
    <w:rsid w:val="00C751E8"/>
    <w:rsid w:val="00C752FE"/>
    <w:rsid w:val="00C757B5"/>
    <w:rsid w:val="00C76083"/>
    <w:rsid w:val="00C7656C"/>
    <w:rsid w:val="00C770AA"/>
    <w:rsid w:val="00C77A1F"/>
    <w:rsid w:val="00C77BDB"/>
    <w:rsid w:val="00C77BE2"/>
    <w:rsid w:val="00C77CAF"/>
    <w:rsid w:val="00C803A6"/>
    <w:rsid w:val="00C81238"/>
    <w:rsid w:val="00C812D3"/>
    <w:rsid w:val="00C81B13"/>
    <w:rsid w:val="00C81CE8"/>
    <w:rsid w:val="00C82911"/>
    <w:rsid w:val="00C82AE5"/>
    <w:rsid w:val="00C84BDF"/>
    <w:rsid w:val="00C84ED8"/>
    <w:rsid w:val="00C8562F"/>
    <w:rsid w:val="00C8567A"/>
    <w:rsid w:val="00C85D7E"/>
    <w:rsid w:val="00C85E45"/>
    <w:rsid w:val="00C861AE"/>
    <w:rsid w:val="00C8643F"/>
    <w:rsid w:val="00C868FD"/>
    <w:rsid w:val="00C86F6D"/>
    <w:rsid w:val="00C87551"/>
    <w:rsid w:val="00C90339"/>
    <w:rsid w:val="00C905C1"/>
    <w:rsid w:val="00C9062B"/>
    <w:rsid w:val="00C912A7"/>
    <w:rsid w:val="00C9135C"/>
    <w:rsid w:val="00C916FF"/>
    <w:rsid w:val="00C91DB4"/>
    <w:rsid w:val="00C91F1B"/>
    <w:rsid w:val="00C9248C"/>
    <w:rsid w:val="00C92776"/>
    <w:rsid w:val="00C9343E"/>
    <w:rsid w:val="00C93487"/>
    <w:rsid w:val="00C9358A"/>
    <w:rsid w:val="00C939D5"/>
    <w:rsid w:val="00C93A7C"/>
    <w:rsid w:val="00C9462B"/>
    <w:rsid w:val="00C948E7"/>
    <w:rsid w:val="00C94C2C"/>
    <w:rsid w:val="00C958FB"/>
    <w:rsid w:val="00C96372"/>
    <w:rsid w:val="00C96A5C"/>
    <w:rsid w:val="00C96D2E"/>
    <w:rsid w:val="00C971C0"/>
    <w:rsid w:val="00C97624"/>
    <w:rsid w:val="00C97E40"/>
    <w:rsid w:val="00CA0486"/>
    <w:rsid w:val="00CA07AC"/>
    <w:rsid w:val="00CA0E9B"/>
    <w:rsid w:val="00CA1600"/>
    <w:rsid w:val="00CA1721"/>
    <w:rsid w:val="00CA1B02"/>
    <w:rsid w:val="00CA1BD6"/>
    <w:rsid w:val="00CA1D0E"/>
    <w:rsid w:val="00CA1EFF"/>
    <w:rsid w:val="00CA1FFB"/>
    <w:rsid w:val="00CA205C"/>
    <w:rsid w:val="00CA263D"/>
    <w:rsid w:val="00CA270E"/>
    <w:rsid w:val="00CA278E"/>
    <w:rsid w:val="00CA2822"/>
    <w:rsid w:val="00CA2A60"/>
    <w:rsid w:val="00CA3246"/>
    <w:rsid w:val="00CA3581"/>
    <w:rsid w:val="00CA3D8E"/>
    <w:rsid w:val="00CA48B8"/>
    <w:rsid w:val="00CA4F40"/>
    <w:rsid w:val="00CA5090"/>
    <w:rsid w:val="00CA68D7"/>
    <w:rsid w:val="00CA6A3C"/>
    <w:rsid w:val="00CA6D51"/>
    <w:rsid w:val="00CA6F94"/>
    <w:rsid w:val="00CA6F96"/>
    <w:rsid w:val="00CA70FF"/>
    <w:rsid w:val="00CA72DD"/>
    <w:rsid w:val="00CA7A5B"/>
    <w:rsid w:val="00CA7E9D"/>
    <w:rsid w:val="00CA7F85"/>
    <w:rsid w:val="00CB0389"/>
    <w:rsid w:val="00CB17CE"/>
    <w:rsid w:val="00CB19B4"/>
    <w:rsid w:val="00CB2677"/>
    <w:rsid w:val="00CB2A2D"/>
    <w:rsid w:val="00CB38A8"/>
    <w:rsid w:val="00CB39AC"/>
    <w:rsid w:val="00CB4449"/>
    <w:rsid w:val="00CB4EE9"/>
    <w:rsid w:val="00CB5294"/>
    <w:rsid w:val="00CB58C3"/>
    <w:rsid w:val="00CB58EA"/>
    <w:rsid w:val="00CB5B1F"/>
    <w:rsid w:val="00CB5E21"/>
    <w:rsid w:val="00CB6A80"/>
    <w:rsid w:val="00CB7B9B"/>
    <w:rsid w:val="00CC003F"/>
    <w:rsid w:val="00CC0A94"/>
    <w:rsid w:val="00CC0EC2"/>
    <w:rsid w:val="00CC10CE"/>
    <w:rsid w:val="00CC1341"/>
    <w:rsid w:val="00CC1407"/>
    <w:rsid w:val="00CC1469"/>
    <w:rsid w:val="00CC1FCD"/>
    <w:rsid w:val="00CC2518"/>
    <w:rsid w:val="00CC2B65"/>
    <w:rsid w:val="00CC35A7"/>
    <w:rsid w:val="00CC40D4"/>
    <w:rsid w:val="00CC52DA"/>
    <w:rsid w:val="00CC62B9"/>
    <w:rsid w:val="00CC658F"/>
    <w:rsid w:val="00CC69E7"/>
    <w:rsid w:val="00CC6ACB"/>
    <w:rsid w:val="00CC6B46"/>
    <w:rsid w:val="00CC6C3E"/>
    <w:rsid w:val="00CC6EDD"/>
    <w:rsid w:val="00CC75CB"/>
    <w:rsid w:val="00CC7704"/>
    <w:rsid w:val="00CC7E7D"/>
    <w:rsid w:val="00CD0560"/>
    <w:rsid w:val="00CD06CC"/>
    <w:rsid w:val="00CD0BF0"/>
    <w:rsid w:val="00CD0E9B"/>
    <w:rsid w:val="00CD14BE"/>
    <w:rsid w:val="00CD18B2"/>
    <w:rsid w:val="00CD23EC"/>
    <w:rsid w:val="00CD3AF2"/>
    <w:rsid w:val="00CD3CB0"/>
    <w:rsid w:val="00CD4C9A"/>
    <w:rsid w:val="00CD51A2"/>
    <w:rsid w:val="00CD5CA5"/>
    <w:rsid w:val="00CD6627"/>
    <w:rsid w:val="00CD71DE"/>
    <w:rsid w:val="00CD73BF"/>
    <w:rsid w:val="00CD7B59"/>
    <w:rsid w:val="00CE19AB"/>
    <w:rsid w:val="00CE1BCD"/>
    <w:rsid w:val="00CE1C8D"/>
    <w:rsid w:val="00CE3016"/>
    <w:rsid w:val="00CE34F8"/>
    <w:rsid w:val="00CE362A"/>
    <w:rsid w:val="00CE3D57"/>
    <w:rsid w:val="00CE3D92"/>
    <w:rsid w:val="00CE3F34"/>
    <w:rsid w:val="00CE4188"/>
    <w:rsid w:val="00CE4219"/>
    <w:rsid w:val="00CE42AE"/>
    <w:rsid w:val="00CE4770"/>
    <w:rsid w:val="00CE4A4A"/>
    <w:rsid w:val="00CE4E62"/>
    <w:rsid w:val="00CE4F34"/>
    <w:rsid w:val="00CE56FB"/>
    <w:rsid w:val="00CE63A1"/>
    <w:rsid w:val="00CE770A"/>
    <w:rsid w:val="00CE7D82"/>
    <w:rsid w:val="00CF01B4"/>
    <w:rsid w:val="00CF06FE"/>
    <w:rsid w:val="00CF0D67"/>
    <w:rsid w:val="00CF10E6"/>
    <w:rsid w:val="00CF15B2"/>
    <w:rsid w:val="00CF1F97"/>
    <w:rsid w:val="00CF20F9"/>
    <w:rsid w:val="00CF2316"/>
    <w:rsid w:val="00CF2396"/>
    <w:rsid w:val="00CF23BF"/>
    <w:rsid w:val="00CF26C4"/>
    <w:rsid w:val="00CF316B"/>
    <w:rsid w:val="00CF38A4"/>
    <w:rsid w:val="00CF3D62"/>
    <w:rsid w:val="00CF44D8"/>
    <w:rsid w:val="00CF4748"/>
    <w:rsid w:val="00CF4891"/>
    <w:rsid w:val="00CF4B4F"/>
    <w:rsid w:val="00CF4E18"/>
    <w:rsid w:val="00CF52D2"/>
    <w:rsid w:val="00CF5534"/>
    <w:rsid w:val="00CF65A6"/>
    <w:rsid w:val="00CF6E41"/>
    <w:rsid w:val="00CF71BD"/>
    <w:rsid w:val="00CF7546"/>
    <w:rsid w:val="00CF7D33"/>
    <w:rsid w:val="00CF7EB3"/>
    <w:rsid w:val="00D009AA"/>
    <w:rsid w:val="00D017AE"/>
    <w:rsid w:val="00D0199C"/>
    <w:rsid w:val="00D02FAC"/>
    <w:rsid w:val="00D030EA"/>
    <w:rsid w:val="00D037C9"/>
    <w:rsid w:val="00D03CBE"/>
    <w:rsid w:val="00D03D93"/>
    <w:rsid w:val="00D047E1"/>
    <w:rsid w:val="00D04C78"/>
    <w:rsid w:val="00D04CD4"/>
    <w:rsid w:val="00D05006"/>
    <w:rsid w:val="00D05094"/>
    <w:rsid w:val="00D051AD"/>
    <w:rsid w:val="00D053A5"/>
    <w:rsid w:val="00D062DD"/>
    <w:rsid w:val="00D070DE"/>
    <w:rsid w:val="00D10079"/>
    <w:rsid w:val="00D102F9"/>
    <w:rsid w:val="00D10479"/>
    <w:rsid w:val="00D104A4"/>
    <w:rsid w:val="00D10C7E"/>
    <w:rsid w:val="00D10D7B"/>
    <w:rsid w:val="00D124D9"/>
    <w:rsid w:val="00D1273D"/>
    <w:rsid w:val="00D12D37"/>
    <w:rsid w:val="00D13596"/>
    <w:rsid w:val="00D13D88"/>
    <w:rsid w:val="00D13EAC"/>
    <w:rsid w:val="00D14A51"/>
    <w:rsid w:val="00D1513F"/>
    <w:rsid w:val="00D1572A"/>
    <w:rsid w:val="00D15788"/>
    <w:rsid w:val="00D15E65"/>
    <w:rsid w:val="00D16952"/>
    <w:rsid w:val="00D171E9"/>
    <w:rsid w:val="00D178C7"/>
    <w:rsid w:val="00D178E5"/>
    <w:rsid w:val="00D17E55"/>
    <w:rsid w:val="00D203D7"/>
    <w:rsid w:val="00D20BB6"/>
    <w:rsid w:val="00D21DF8"/>
    <w:rsid w:val="00D21E85"/>
    <w:rsid w:val="00D2208E"/>
    <w:rsid w:val="00D2294B"/>
    <w:rsid w:val="00D22F1F"/>
    <w:rsid w:val="00D23EC5"/>
    <w:rsid w:val="00D240F6"/>
    <w:rsid w:val="00D24221"/>
    <w:rsid w:val="00D2422A"/>
    <w:rsid w:val="00D253EB"/>
    <w:rsid w:val="00D25BED"/>
    <w:rsid w:val="00D269A7"/>
    <w:rsid w:val="00D26B0B"/>
    <w:rsid w:val="00D27C68"/>
    <w:rsid w:val="00D27D0E"/>
    <w:rsid w:val="00D27F01"/>
    <w:rsid w:val="00D30D6C"/>
    <w:rsid w:val="00D31340"/>
    <w:rsid w:val="00D315AE"/>
    <w:rsid w:val="00D31661"/>
    <w:rsid w:val="00D3185D"/>
    <w:rsid w:val="00D31C7C"/>
    <w:rsid w:val="00D31CEB"/>
    <w:rsid w:val="00D31DBD"/>
    <w:rsid w:val="00D3253C"/>
    <w:rsid w:val="00D33075"/>
    <w:rsid w:val="00D3445E"/>
    <w:rsid w:val="00D34BD0"/>
    <w:rsid w:val="00D35418"/>
    <w:rsid w:val="00D35610"/>
    <w:rsid w:val="00D35E6D"/>
    <w:rsid w:val="00D368B5"/>
    <w:rsid w:val="00D36D22"/>
    <w:rsid w:val="00D37031"/>
    <w:rsid w:val="00D37CD9"/>
    <w:rsid w:val="00D37E01"/>
    <w:rsid w:val="00D4009F"/>
    <w:rsid w:val="00D4013B"/>
    <w:rsid w:val="00D406C6"/>
    <w:rsid w:val="00D40B5E"/>
    <w:rsid w:val="00D40D63"/>
    <w:rsid w:val="00D414B1"/>
    <w:rsid w:val="00D41861"/>
    <w:rsid w:val="00D418A9"/>
    <w:rsid w:val="00D4280A"/>
    <w:rsid w:val="00D42D7E"/>
    <w:rsid w:val="00D43260"/>
    <w:rsid w:val="00D4347C"/>
    <w:rsid w:val="00D43704"/>
    <w:rsid w:val="00D4374E"/>
    <w:rsid w:val="00D43B09"/>
    <w:rsid w:val="00D43CF9"/>
    <w:rsid w:val="00D4407D"/>
    <w:rsid w:val="00D448C2"/>
    <w:rsid w:val="00D45779"/>
    <w:rsid w:val="00D45936"/>
    <w:rsid w:val="00D464A6"/>
    <w:rsid w:val="00D4652C"/>
    <w:rsid w:val="00D4656D"/>
    <w:rsid w:val="00D46B25"/>
    <w:rsid w:val="00D46D60"/>
    <w:rsid w:val="00D46F78"/>
    <w:rsid w:val="00D47608"/>
    <w:rsid w:val="00D47F31"/>
    <w:rsid w:val="00D50F5F"/>
    <w:rsid w:val="00D51565"/>
    <w:rsid w:val="00D516FF"/>
    <w:rsid w:val="00D519F9"/>
    <w:rsid w:val="00D52107"/>
    <w:rsid w:val="00D521BF"/>
    <w:rsid w:val="00D5327E"/>
    <w:rsid w:val="00D547D0"/>
    <w:rsid w:val="00D55A57"/>
    <w:rsid w:val="00D55DF0"/>
    <w:rsid w:val="00D60115"/>
    <w:rsid w:val="00D60148"/>
    <w:rsid w:val="00D6014C"/>
    <w:rsid w:val="00D60971"/>
    <w:rsid w:val="00D60985"/>
    <w:rsid w:val="00D60B5F"/>
    <w:rsid w:val="00D60F3B"/>
    <w:rsid w:val="00D61DF2"/>
    <w:rsid w:val="00D61F0F"/>
    <w:rsid w:val="00D624C8"/>
    <w:rsid w:val="00D62B68"/>
    <w:rsid w:val="00D63433"/>
    <w:rsid w:val="00D636BD"/>
    <w:rsid w:val="00D637CE"/>
    <w:rsid w:val="00D642DF"/>
    <w:rsid w:val="00D6466B"/>
    <w:rsid w:val="00D6504C"/>
    <w:rsid w:val="00D6574F"/>
    <w:rsid w:val="00D65DAD"/>
    <w:rsid w:val="00D65FE7"/>
    <w:rsid w:val="00D664DE"/>
    <w:rsid w:val="00D675A8"/>
    <w:rsid w:val="00D67666"/>
    <w:rsid w:val="00D67C39"/>
    <w:rsid w:val="00D67CC1"/>
    <w:rsid w:val="00D67DBA"/>
    <w:rsid w:val="00D67F04"/>
    <w:rsid w:val="00D701A5"/>
    <w:rsid w:val="00D703C5"/>
    <w:rsid w:val="00D70680"/>
    <w:rsid w:val="00D714F8"/>
    <w:rsid w:val="00D72118"/>
    <w:rsid w:val="00D72379"/>
    <w:rsid w:val="00D72993"/>
    <w:rsid w:val="00D73756"/>
    <w:rsid w:val="00D73A03"/>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6A82"/>
    <w:rsid w:val="00D77255"/>
    <w:rsid w:val="00D77430"/>
    <w:rsid w:val="00D77681"/>
    <w:rsid w:val="00D77C4B"/>
    <w:rsid w:val="00D77F26"/>
    <w:rsid w:val="00D80321"/>
    <w:rsid w:val="00D80696"/>
    <w:rsid w:val="00D80B45"/>
    <w:rsid w:val="00D818E7"/>
    <w:rsid w:val="00D82A60"/>
    <w:rsid w:val="00D831A0"/>
    <w:rsid w:val="00D83257"/>
    <w:rsid w:val="00D837F4"/>
    <w:rsid w:val="00D83B18"/>
    <w:rsid w:val="00D83B99"/>
    <w:rsid w:val="00D840BB"/>
    <w:rsid w:val="00D84603"/>
    <w:rsid w:val="00D84626"/>
    <w:rsid w:val="00D84727"/>
    <w:rsid w:val="00D8649A"/>
    <w:rsid w:val="00D8665A"/>
    <w:rsid w:val="00D86F1C"/>
    <w:rsid w:val="00D8718B"/>
    <w:rsid w:val="00D875E1"/>
    <w:rsid w:val="00D87639"/>
    <w:rsid w:val="00D87C90"/>
    <w:rsid w:val="00D901AB"/>
    <w:rsid w:val="00D9072C"/>
    <w:rsid w:val="00D91937"/>
    <w:rsid w:val="00D933CE"/>
    <w:rsid w:val="00D9355A"/>
    <w:rsid w:val="00D9366B"/>
    <w:rsid w:val="00D93A9C"/>
    <w:rsid w:val="00D9409D"/>
    <w:rsid w:val="00D941A4"/>
    <w:rsid w:val="00D94A21"/>
    <w:rsid w:val="00D9542A"/>
    <w:rsid w:val="00D96866"/>
    <w:rsid w:val="00D96E31"/>
    <w:rsid w:val="00D97091"/>
    <w:rsid w:val="00D97272"/>
    <w:rsid w:val="00D974FE"/>
    <w:rsid w:val="00D97E71"/>
    <w:rsid w:val="00DA0100"/>
    <w:rsid w:val="00DA097C"/>
    <w:rsid w:val="00DA0B7D"/>
    <w:rsid w:val="00DA1DF3"/>
    <w:rsid w:val="00DA2975"/>
    <w:rsid w:val="00DA359F"/>
    <w:rsid w:val="00DA3623"/>
    <w:rsid w:val="00DA3B09"/>
    <w:rsid w:val="00DA41BE"/>
    <w:rsid w:val="00DA49CD"/>
    <w:rsid w:val="00DA54FE"/>
    <w:rsid w:val="00DA5554"/>
    <w:rsid w:val="00DA5703"/>
    <w:rsid w:val="00DA5AB1"/>
    <w:rsid w:val="00DA628B"/>
    <w:rsid w:val="00DA70C6"/>
    <w:rsid w:val="00DA7F4D"/>
    <w:rsid w:val="00DB08B7"/>
    <w:rsid w:val="00DB0DB3"/>
    <w:rsid w:val="00DB12B6"/>
    <w:rsid w:val="00DB3393"/>
    <w:rsid w:val="00DB348E"/>
    <w:rsid w:val="00DB35FF"/>
    <w:rsid w:val="00DB3D5F"/>
    <w:rsid w:val="00DB3E77"/>
    <w:rsid w:val="00DB44B5"/>
    <w:rsid w:val="00DB4648"/>
    <w:rsid w:val="00DB466F"/>
    <w:rsid w:val="00DB481E"/>
    <w:rsid w:val="00DB4ECA"/>
    <w:rsid w:val="00DB54C9"/>
    <w:rsid w:val="00DB6A0D"/>
    <w:rsid w:val="00DB6EB5"/>
    <w:rsid w:val="00DC01FC"/>
    <w:rsid w:val="00DC088E"/>
    <w:rsid w:val="00DC0A21"/>
    <w:rsid w:val="00DC0C04"/>
    <w:rsid w:val="00DC10F2"/>
    <w:rsid w:val="00DC145D"/>
    <w:rsid w:val="00DC149E"/>
    <w:rsid w:val="00DC2260"/>
    <w:rsid w:val="00DC26C3"/>
    <w:rsid w:val="00DC27C5"/>
    <w:rsid w:val="00DC2A05"/>
    <w:rsid w:val="00DC3D70"/>
    <w:rsid w:val="00DC424E"/>
    <w:rsid w:val="00DC57E8"/>
    <w:rsid w:val="00DC5858"/>
    <w:rsid w:val="00DC64EC"/>
    <w:rsid w:val="00DC6797"/>
    <w:rsid w:val="00DC76E9"/>
    <w:rsid w:val="00DC7D90"/>
    <w:rsid w:val="00DD0513"/>
    <w:rsid w:val="00DD106D"/>
    <w:rsid w:val="00DD148A"/>
    <w:rsid w:val="00DD1584"/>
    <w:rsid w:val="00DD161E"/>
    <w:rsid w:val="00DD1B2A"/>
    <w:rsid w:val="00DD1B50"/>
    <w:rsid w:val="00DD28E8"/>
    <w:rsid w:val="00DD2E14"/>
    <w:rsid w:val="00DD33E0"/>
    <w:rsid w:val="00DD4476"/>
    <w:rsid w:val="00DD5294"/>
    <w:rsid w:val="00DD53C6"/>
    <w:rsid w:val="00DD5949"/>
    <w:rsid w:val="00DD5C2A"/>
    <w:rsid w:val="00DD6B48"/>
    <w:rsid w:val="00DE0447"/>
    <w:rsid w:val="00DE07A8"/>
    <w:rsid w:val="00DE09D6"/>
    <w:rsid w:val="00DE1668"/>
    <w:rsid w:val="00DE1DB9"/>
    <w:rsid w:val="00DE278C"/>
    <w:rsid w:val="00DE3F20"/>
    <w:rsid w:val="00DE4426"/>
    <w:rsid w:val="00DE4797"/>
    <w:rsid w:val="00DE4F6F"/>
    <w:rsid w:val="00DE5095"/>
    <w:rsid w:val="00DE6B0F"/>
    <w:rsid w:val="00DE72D0"/>
    <w:rsid w:val="00DE7511"/>
    <w:rsid w:val="00DE7688"/>
    <w:rsid w:val="00DE77CE"/>
    <w:rsid w:val="00DE799F"/>
    <w:rsid w:val="00DE7DC7"/>
    <w:rsid w:val="00DF0A18"/>
    <w:rsid w:val="00DF0FB6"/>
    <w:rsid w:val="00DF1201"/>
    <w:rsid w:val="00DF2237"/>
    <w:rsid w:val="00DF2F80"/>
    <w:rsid w:val="00DF30AC"/>
    <w:rsid w:val="00DF3167"/>
    <w:rsid w:val="00DF4482"/>
    <w:rsid w:val="00DF499F"/>
    <w:rsid w:val="00DF4B5F"/>
    <w:rsid w:val="00DF4BD2"/>
    <w:rsid w:val="00DF5BE5"/>
    <w:rsid w:val="00DF5EE8"/>
    <w:rsid w:val="00DF684D"/>
    <w:rsid w:val="00DF6880"/>
    <w:rsid w:val="00DF7168"/>
    <w:rsid w:val="00DF780B"/>
    <w:rsid w:val="00DF7CC8"/>
    <w:rsid w:val="00E00B60"/>
    <w:rsid w:val="00E00BC2"/>
    <w:rsid w:val="00E01545"/>
    <w:rsid w:val="00E01832"/>
    <w:rsid w:val="00E01882"/>
    <w:rsid w:val="00E021CE"/>
    <w:rsid w:val="00E0316B"/>
    <w:rsid w:val="00E031CF"/>
    <w:rsid w:val="00E035C3"/>
    <w:rsid w:val="00E03FFC"/>
    <w:rsid w:val="00E0404B"/>
    <w:rsid w:val="00E044FD"/>
    <w:rsid w:val="00E047FB"/>
    <w:rsid w:val="00E04F43"/>
    <w:rsid w:val="00E061FA"/>
    <w:rsid w:val="00E064ED"/>
    <w:rsid w:val="00E06E2A"/>
    <w:rsid w:val="00E07155"/>
    <w:rsid w:val="00E10044"/>
    <w:rsid w:val="00E1016B"/>
    <w:rsid w:val="00E10BA2"/>
    <w:rsid w:val="00E10D6A"/>
    <w:rsid w:val="00E1101B"/>
    <w:rsid w:val="00E11B30"/>
    <w:rsid w:val="00E12191"/>
    <w:rsid w:val="00E12FCA"/>
    <w:rsid w:val="00E13004"/>
    <w:rsid w:val="00E13669"/>
    <w:rsid w:val="00E1420A"/>
    <w:rsid w:val="00E148E2"/>
    <w:rsid w:val="00E15877"/>
    <w:rsid w:val="00E1597A"/>
    <w:rsid w:val="00E1644D"/>
    <w:rsid w:val="00E164AE"/>
    <w:rsid w:val="00E168A9"/>
    <w:rsid w:val="00E20969"/>
    <w:rsid w:val="00E20A98"/>
    <w:rsid w:val="00E20FC3"/>
    <w:rsid w:val="00E21478"/>
    <w:rsid w:val="00E214E3"/>
    <w:rsid w:val="00E21526"/>
    <w:rsid w:val="00E21611"/>
    <w:rsid w:val="00E216DD"/>
    <w:rsid w:val="00E219A0"/>
    <w:rsid w:val="00E21D68"/>
    <w:rsid w:val="00E22483"/>
    <w:rsid w:val="00E22561"/>
    <w:rsid w:val="00E228DB"/>
    <w:rsid w:val="00E22B83"/>
    <w:rsid w:val="00E22C6B"/>
    <w:rsid w:val="00E232B7"/>
    <w:rsid w:val="00E23B0F"/>
    <w:rsid w:val="00E2411A"/>
    <w:rsid w:val="00E24274"/>
    <w:rsid w:val="00E2453B"/>
    <w:rsid w:val="00E249B1"/>
    <w:rsid w:val="00E25085"/>
    <w:rsid w:val="00E256CA"/>
    <w:rsid w:val="00E25D71"/>
    <w:rsid w:val="00E26287"/>
    <w:rsid w:val="00E269E2"/>
    <w:rsid w:val="00E2716A"/>
    <w:rsid w:val="00E31437"/>
    <w:rsid w:val="00E31479"/>
    <w:rsid w:val="00E314AD"/>
    <w:rsid w:val="00E31714"/>
    <w:rsid w:val="00E3175C"/>
    <w:rsid w:val="00E31F8A"/>
    <w:rsid w:val="00E32457"/>
    <w:rsid w:val="00E329AD"/>
    <w:rsid w:val="00E32A65"/>
    <w:rsid w:val="00E32EAC"/>
    <w:rsid w:val="00E33B6A"/>
    <w:rsid w:val="00E33D19"/>
    <w:rsid w:val="00E348ED"/>
    <w:rsid w:val="00E34CED"/>
    <w:rsid w:val="00E34EB5"/>
    <w:rsid w:val="00E353EB"/>
    <w:rsid w:val="00E363D6"/>
    <w:rsid w:val="00E363DB"/>
    <w:rsid w:val="00E369D5"/>
    <w:rsid w:val="00E36B1E"/>
    <w:rsid w:val="00E375BD"/>
    <w:rsid w:val="00E379FA"/>
    <w:rsid w:val="00E37D23"/>
    <w:rsid w:val="00E37DD0"/>
    <w:rsid w:val="00E37FDC"/>
    <w:rsid w:val="00E40F05"/>
    <w:rsid w:val="00E417A2"/>
    <w:rsid w:val="00E41EB1"/>
    <w:rsid w:val="00E4252C"/>
    <w:rsid w:val="00E439F9"/>
    <w:rsid w:val="00E445DF"/>
    <w:rsid w:val="00E447D5"/>
    <w:rsid w:val="00E447EF"/>
    <w:rsid w:val="00E44F45"/>
    <w:rsid w:val="00E4589E"/>
    <w:rsid w:val="00E45C9D"/>
    <w:rsid w:val="00E461CD"/>
    <w:rsid w:val="00E46BB9"/>
    <w:rsid w:val="00E46D4A"/>
    <w:rsid w:val="00E5055F"/>
    <w:rsid w:val="00E513DE"/>
    <w:rsid w:val="00E514DB"/>
    <w:rsid w:val="00E517E1"/>
    <w:rsid w:val="00E52C7E"/>
    <w:rsid w:val="00E52D4E"/>
    <w:rsid w:val="00E52D89"/>
    <w:rsid w:val="00E5305A"/>
    <w:rsid w:val="00E533F4"/>
    <w:rsid w:val="00E53675"/>
    <w:rsid w:val="00E53F68"/>
    <w:rsid w:val="00E5414B"/>
    <w:rsid w:val="00E54265"/>
    <w:rsid w:val="00E55589"/>
    <w:rsid w:val="00E56CE4"/>
    <w:rsid w:val="00E5707D"/>
    <w:rsid w:val="00E57119"/>
    <w:rsid w:val="00E57376"/>
    <w:rsid w:val="00E60AB8"/>
    <w:rsid w:val="00E634B3"/>
    <w:rsid w:val="00E636F0"/>
    <w:rsid w:val="00E649AF"/>
    <w:rsid w:val="00E65591"/>
    <w:rsid w:val="00E66211"/>
    <w:rsid w:val="00E66582"/>
    <w:rsid w:val="00E66A79"/>
    <w:rsid w:val="00E67360"/>
    <w:rsid w:val="00E67831"/>
    <w:rsid w:val="00E67DC9"/>
    <w:rsid w:val="00E701D6"/>
    <w:rsid w:val="00E70CB4"/>
    <w:rsid w:val="00E7196A"/>
    <w:rsid w:val="00E71B8D"/>
    <w:rsid w:val="00E71C97"/>
    <w:rsid w:val="00E71E0E"/>
    <w:rsid w:val="00E72227"/>
    <w:rsid w:val="00E72C9C"/>
    <w:rsid w:val="00E73214"/>
    <w:rsid w:val="00E73A53"/>
    <w:rsid w:val="00E73A59"/>
    <w:rsid w:val="00E73FC8"/>
    <w:rsid w:val="00E740E0"/>
    <w:rsid w:val="00E7419D"/>
    <w:rsid w:val="00E750E9"/>
    <w:rsid w:val="00E75711"/>
    <w:rsid w:val="00E76051"/>
    <w:rsid w:val="00E76475"/>
    <w:rsid w:val="00E76987"/>
    <w:rsid w:val="00E77D4A"/>
    <w:rsid w:val="00E8104D"/>
    <w:rsid w:val="00E81522"/>
    <w:rsid w:val="00E81D37"/>
    <w:rsid w:val="00E81F95"/>
    <w:rsid w:val="00E821F5"/>
    <w:rsid w:val="00E823AC"/>
    <w:rsid w:val="00E82FAF"/>
    <w:rsid w:val="00E8307B"/>
    <w:rsid w:val="00E845CC"/>
    <w:rsid w:val="00E851A5"/>
    <w:rsid w:val="00E85486"/>
    <w:rsid w:val="00E8570A"/>
    <w:rsid w:val="00E8574F"/>
    <w:rsid w:val="00E858AC"/>
    <w:rsid w:val="00E85CA2"/>
    <w:rsid w:val="00E866E6"/>
    <w:rsid w:val="00E86A59"/>
    <w:rsid w:val="00E8751A"/>
    <w:rsid w:val="00E87E18"/>
    <w:rsid w:val="00E90686"/>
    <w:rsid w:val="00E90A71"/>
    <w:rsid w:val="00E90B94"/>
    <w:rsid w:val="00E9242A"/>
    <w:rsid w:val="00E924EB"/>
    <w:rsid w:val="00E92AF3"/>
    <w:rsid w:val="00E92C96"/>
    <w:rsid w:val="00E931A9"/>
    <w:rsid w:val="00E93323"/>
    <w:rsid w:val="00E93544"/>
    <w:rsid w:val="00E93E46"/>
    <w:rsid w:val="00E94E50"/>
    <w:rsid w:val="00E95402"/>
    <w:rsid w:val="00E95C86"/>
    <w:rsid w:val="00E96320"/>
    <w:rsid w:val="00E963F4"/>
    <w:rsid w:val="00E96403"/>
    <w:rsid w:val="00E96B32"/>
    <w:rsid w:val="00E96D23"/>
    <w:rsid w:val="00E97072"/>
    <w:rsid w:val="00EA047E"/>
    <w:rsid w:val="00EA07BF"/>
    <w:rsid w:val="00EA1787"/>
    <w:rsid w:val="00EA1B98"/>
    <w:rsid w:val="00EA1C97"/>
    <w:rsid w:val="00EA234E"/>
    <w:rsid w:val="00EA241E"/>
    <w:rsid w:val="00EA3508"/>
    <w:rsid w:val="00EA40DC"/>
    <w:rsid w:val="00EA418A"/>
    <w:rsid w:val="00EA4552"/>
    <w:rsid w:val="00EA4AA5"/>
    <w:rsid w:val="00EA588A"/>
    <w:rsid w:val="00EA5F7F"/>
    <w:rsid w:val="00EA67DA"/>
    <w:rsid w:val="00EA6908"/>
    <w:rsid w:val="00EA6D4C"/>
    <w:rsid w:val="00EA6E2E"/>
    <w:rsid w:val="00EA742E"/>
    <w:rsid w:val="00EA7482"/>
    <w:rsid w:val="00EA759E"/>
    <w:rsid w:val="00EA76FA"/>
    <w:rsid w:val="00EA7B81"/>
    <w:rsid w:val="00EB011B"/>
    <w:rsid w:val="00EB02D9"/>
    <w:rsid w:val="00EB04DF"/>
    <w:rsid w:val="00EB0E87"/>
    <w:rsid w:val="00EB132D"/>
    <w:rsid w:val="00EB1BAB"/>
    <w:rsid w:val="00EB20BD"/>
    <w:rsid w:val="00EB2557"/>
    <w:rsid w:val="00EB2D4E"/>
    <w:rsid w:val="00EB2F9C"/>
    <w:rsid w:val="00EB32BD"/>
    <w:rsid w:val="00EB35F6"/>
    <w:rsid w:val="00EB3FB3"/>
    <w:rsid w:val="00EB45B9"/>
    <w:rsid w:val="00EB49F7"/>
    <w:rsid w:val="00EB4CC6"/>
    <w:rsid w:val="00EB4DB4"/>
    <w:rsid w:val="00EB4F95"/>
    <w:rsid w:val="00EB50DC"/>
    <w:rsid w:val="00EB510F"/>
    <w:rsid w:val="00EB5A71"/>
    <w:rsid w:val="00EB65D3"/>
    <w:rsid w:val="00EB67C7"/>
    <w:rsid w:val="00EB7258"/>
    <w:rsid w:val="00EB733B"/>
    <w:rsid w:val="00EB7531"/>
    <w:rsid w:val="00EB7967"/>
    <w:rsid w:val="00EB7ADF"/>
    <w:rsid w:val="00EB7E4D"/>
    <w:rsid w:val="00EC0309"/>
    <w:rsid w:val="00EC03F8"/>
    <w:rsid w:val="00EC088D"/>
    <w:rsid w:val="00EC08B9"/>
    <w:rsid w:val="00EC0A1A"/>
    <w:rsid w:val="00EC12F5"/>
    <w:rsid w:val="00EC17AE"/>
    <w:rsid w:val="00EC1AE0"/>
    <w:rsid w:val="00EC3952"/>
    <w:rsid w:val="00EC48BC"/>
    <w:rsid w:val="00EC4ADD"/>
    <w:rsid w:val="00EC4BAB"/>
    <w:rsid w:val="00EC4C97"/>
    <w:rsid w:val="00EC4CE4"/>
    <w:rsid w:val="00EC5444"/>
    <w:rsid w:val="00EC5B07"/>
    <w:rsid w:val="00EC5B1A"/>
    <w:rsid w:val="00EC5EF3"/>
    <w:rsid w:val="00EC6054"/>
    <w:rsid w:val="00EC6469"/>
    <w:rsid w:val="00EC6C7E"/>
    <w:rsid w:val="00EC740F"/>
    <w:rsid w:val="00EC7524"/>
    <w:rsid w:val="00ED044C"/>
    <w:rsid w:val="00ED1E07"/>
    <w:rsid w:val="00ED23A6"/>
    <w:rsid w:val="00ED28AF"/>
    <w:rsid w:val="00ED2AF1"/>
    <w:rsid w:val="00ED2BD6"/>
    <w:rsid w:val="00ED2CEC"/>
    <w:rsid w:val="00ED2D46"/>
    <w:rsid w:val="00ED30EC"/>
    <w:rsid w:val="00ED3F77"/>
    <w:rsid w:val="00ED40DC"/>
    <w:rsid w:val="00ED4438"/>
    <w:rsid w:val="00ED5463"/>
    <w:rsid w:val="00ED5843"/>
    <w:rsid w:val="00ED6116"/>
    <w:rsid w:val="00ED634F"/>
    <w:rsid w:val="00ED6BA8"/>
    <w:rsid w:val="00ED6E5D"/>
    <w:rsid w:val="00ED71AD"/>
    <w:rsid w:val="00ED7CAD"/>
    <w:rsid w:val="00ED7F34"/>
    <w:rsid w:val="00EE0222"/>
    <w:rsid w:val="00EE035A"/>
    <w:rsid w:val="00EE0590"/>
    <w:rsid w:val="00EE0FA1"/>
    <w:rsid w:val="00EE16F2"/>
    <w:rsid w:val="00EE28B3"/>
    <w:rsid w:val="00EE3244"/>
    <w:rsid w:val="00EE35E8"/>
    <w:rsid w:val="00EE395A"/>
    <w:rsid w:val="00EE3CD7"/>
    <w:rsid w:val="00EE40FF"/>
    <w:rsid w:val="00EE4385"/>
    <w:rsid w:val="00EE4C1E"/>
    <w:rsid w:val="00EE5319"/>
    <w:rsid w:val="00EE578B"/>
    <w:rsid w:val="00EE643B"/>
    <w:rsid w:val="00EE671B"/>
    <w:rsid w:val="00EE674B"/>
    <w:rsid w:val="00EE75D5"/>
    <w:rsid w:val="00EF096B"/>
    <w:rsid w:val="00EF09B5"/>
    <w:rsid w:val="00EF17AF"/>
    <w:rsid w:val="00EF2032"/>
    <w:rsid w:val="00EF2573"/>
    <w:rsid w:val="00EF2C70"/>
    <w:rsid w:val="00EF38CA"/>
    <w:rsid w:val="00EF3C6C"/>
    <w:rsid w:val="00EF4978"/>
    <w:rsid w:val="00EF5905"/>
    <w:rsid w:val="00EF61D5"/>
    <w:rsid w:val="00EF682F"/>
    <w:rsid w:val="00EF685B"/>
    <w:rsid w:val="00EF6A37"/>
    <w:rsid w:val="00EF6C06"/>
    <w:rsid w:val="00EF776A"/>
    <w:rsid w:val="00EF7905"/>
    <w:rsid w:val="00EF7E98"/>
    <w:rsid w:val="00F00463"/>
    <w:rsid w:val="00F0179B"/>
    <w:rsid w:val="00F0184C"/>
    <w:rsid w:val="00F02770"/>
    <w:rsid w:val="00F02FC9"/>
    <w:rsid w:val="00F03AAC"/>
    <w:rsid w:val="00F03CC4"/>
    <w:rsid w:val="00F042D5"/>
    <w:rsid w:val="00F04895"/>
    <w:rsid w:val="00F04967"/>
    <w:rsid w:val="00F04F55"/>
    <w:rsid w:val="00F05A5E"/>
    <w:rsid w:val="00F06123"/>
    <w:rsid w:val="00F06633"/>
    <w:rsid w:val="00F0753F"/>
    <w:rsid w:val="00F075F0"/>
    <w:rsid w:val="00F10B25"/>
    <w:rsid w:val="00F11A0B"/>
    <w:rsid w:val="00F11EA6"/>
    <w:rsid w:val="00F12B7A"/>
    <w:rsid w:val="00F1314C"/>
    <w:rsid w:val="00F133CC"/>
    <w:rsid w:val="00F13C67"/>
    <w:rsid w:val="00F13CF1"/>
    <w:rsid w:val="00F13DEF"/>
    <w:rsid w:val="00F13ED0"/>
    <w:rsid w:val="00F13F0E"/>
    <w:rsid w:val="00F14179"/>
    <w:rsid w:val="00F1442F"/>
    <w:rsid w:val="00F1477F"/>
    <w:rsid w:val="00F14BF8"/>
    <w:rsid w:val="00F14C19"/>
    <w:rsid w:val="00F159DD"/>
    <w:rsid w:val="00F15A21"/>
    <w:rsid w:val="00F15B31"/>
    <w:rsid w:val="00F1708B"/>
    <w:rsid w:val="00F1730B"/>
    <w:rsid w:val="00F204A0"/>
    <w:rsid w:val="00F20BD5"/>
    <w:rsid w:val="00F21075"/>
    <w:rsid w:val="00F210D1"/>
    <w:rsid w:val="00F215CB"/>
    <w:rsid w:val="00F21B49"/>
    <w:rsid w:val="00F21D29"/>
    <w:rsid w:val="00F222D8"/>
    <w:rsid w:val="00F22621"/>
    <w:rsid w:val="00F229A4"/>
    <w:rsid w:val="00F229D1"/>
    <w:rsid w:val="00F234B5"/>
    <w:rsid w:val="00F242E4"/>
    <w:rsid w:val="00F24DA1"/>
    <w:rsid w:val="00F25AAA"/>
    <w:rsid w:val="00F25C2C"/>
    <w:rsid w:val="00F2627D"/>
    <w:rsid w:val="00F26788"/>
    <w:rsid w:val="00F26A54"/>
    <w:rsid w:val="00F26CF1"/>
    <w:rsid w:val="00F27151"/>
    <w:rsid w:val="00F27497"/>
    <w:rsid w:val="00F30BC2"/>
    <w:rsid w:val="00F31174"/>
    <w:rsid w:val="00F31260"/>
    <w:rsid w:val="00F313AD"/>
    <w:rsid w:val="00F320DF"/>
    <w:rsid w:val="00F3231F"/>
    <w:rsid w:val="00F3257C"/>
    <w:rsid w:val="00F326FA"/>
    <w:rsid w:val="00F32CF1"/>
    <w:rsid w:val="00F32E1D"/>
    <w:rsid w:val="00F3352D"/>
    <w:rsid w:val="00F33B42"/>
    <w:rsid w:val="00F33FA7"/>
    <w:rsid w:val="00F340B4"/>
    <w:rsid w:val="00F344E9"/>
    <w:rsid w:val="00F347C7"/>
    <w:rsid w:val="00F34D62"/>
    <w:rsid w:val="00F34F13"/>
    <w:rsid w:val="00F3529E"/>
    <w:rsid w:val="00F3564A"/>
    <w:rsid w:val="00F358B2"/>
    <w:rsid w:val="00F35964"/>
    <w:rsid w:val="00F35AF9"/>
    <w:rsid w:val="00F35B74"/>
    <w:rsid w:val="00F35CAF"/>
    <w:rsid w:val="00F368AF"/>
    <w:rsid w:val="00F3779B"/>
    <w:rsid w:val="00F378AB"/>
    <w:rsid w:val="00F400E4"/>
    <w:rsid w:val="00F40794"/>
    <w:rsid w:val="00F43960"/>
    <w:rsid w:val="00F44545"/>
    <w:rsid w:val="00F44654"/>
    <w:rsid w:val="00F45061"/>
    <w:rsid w:val="00F454F0"/>
    <w:rsid w:val="00F4569F"/>
    <w:rsid w:val="00F457EA"/>
    <w:rsid w:val="00F459C5"/>
    <w:rsid w:val="00F45DDD"/>
    <w:rsid w:val="00F46B27"/>
    <w:rsid w:val="00F502CC"/>
    <w:rsid w:val="00F510C8"/>
    <w:rsid w:val="00F514DF"/>
    <w:rsid w:val="00F52292"/>
    <w:rsid w:val="00F525B6"/>
    <w:rsid w:val="00F52665"/>
    <w:rsid w:val="00F52DD8"/>
    <w:rsid w:val="00F53AC3"/>
    <w:rsid w:val="00F54888"/>
    <w:rsid w:val="00F54A43"/>
    <w:rsid w:val="00F55BDF"/>
    <w:rsid w:val="00F55ED5"/>
    <w:rsid w:val="00F56C56"/>
    <w:rsid w:val="00F576D5"/>
    <w:rsid w:val="00F57789"/>
    <w:rsid w:val="00F57DB3"/>
    <w:rsid w:val="00F61302"/>
    <w:rsid w:val="00F6282E"/>
    <w:rsid w:val="00F6292E"/>
    <w:rsid w:val="00F6379F"/>
    <w:rsid w:val="00F63A2D"/>
    <w:rsid w:val="00F63F98"/>
    <w:rsid w:val="00F648A9"/>
    <w:rsid w:val="00F65B30"/>
    <w:rsid w:val="00F65F7C"/>
    <w:rsid w:val="00F66549"/>
    <w:rsid w:val="00F668B3"/>
    <w:rsid w:val="00F67068"/>
    <w:rsid w:val="00F67242"/>
    <w:rsid w:val="00F67673"/>
    <w:rsid w:val="00F7106A"/>
    <w:rsid w:val="00F71A02"/>
    <w:rsid w:val="00F7220A"/>
    <w:rsid w:val="00F72D6D"/>
    <w:rsid w:val="00F730E6"/>
    <w:rsid w:val="00F737BD"/>
    <w:rsid w:val="00F74228"/>
    <w:rsid w:val="00F7496B"/>
    <w:rsid w:val="00F758AF"/>
    <w:rsid w:val="00F75AC1"/>
    <w:rsid w:val="00F761AE"/>
    <w:rsid w:val="00F762AA"/>
    <w:rsid w:val="00F77762"/>
    <w:rsid w:val="00F800C6"/>
    <w:rsid w:val="00F80F14"/>
    <w:rsid w:val="00F810AD"/>
    <w:rsid w:val="00F817A8"/>
    <w:rsid w:val="00F822AC"/>
    <w:rsid w:val="00F8255E"/>
    <w:rsid w:val="00F8273A"/>
    <w:rsid w:val="00F8277B"/>
    <w:rsid w:val="00F83FB1"/>
    <w:rsid w:val="00F843B0"/>
    <w:rsid w:val="00F843EE"/>
    <w:rsid w:val="00F84873"/>
    <w:rsid w:val="00F85350"/>
    <w:rsid w:val="00F85E7E"/>
    <w:rsid w:val="00F874D4"/>
    <w:rsid w:val="00F878EE"/>
    <w:rsid w:val="00F87D27"/>
    <w:rsid w:val="00F87EA3"/>
    <w:rsid w:val="00F90023"/>
    <w:rsid w:val="00F90591"/>
    <w:rsid w:val="00F90958"/>
    <w:rsid w:val="00F90D7D"/>
    <w:rsid w:val="00F911E5"/>
    <w:rsid w:val="00F91A0E"/>
    <w:rsid w:val="00F91A38"/>
    <w:rsid w:val="00F927F2"/>
    <w:rsid w:val="00F9389A"/>
    <w:rsid w:val="00F93C76"/>
    <w:rsid w:val="00F941F9"/>
    <w:rsid w:val="00F9427F"/>
    <w:rsid w:val="00F94377"/>
    <w:rsid w:val="00F94668"/>
    <w:rsid w:val="00F9495C"/>
    <w:rsid w:val="00F957B1"/>
    <w:rsid w:val="00F96CF7"/>
    <w:rsid w:val="00F97147"/>
    <w:rsid w:val="00F97BCC"/>
    <w:rsid w:val="00F97C56"/>
    <w:rsid w:val="00FA0382"/>
    <w:rsid w:val="00FA03D5"/>
    <w:rsid w:val="00FA08A1"/>
    <w:rsid w:val="00FA0AE9"/>
    <w:rsid w:val="00FA1899"/>
    <w:rsid w:val="00FA1F58"/>
    <w:rsid w:val="00FA2B49"/>
    <w:rsid w:val="00FA2C41"/>
    <w:rsid w:val="00FA31D2"/>
    <w:rsid w:val="00FA3ADA"/>
    <w:rsid w:val="00FA4329"/>
    <w:rsid w:val="00FA4537"/>
    <w:rsid w:val="00FA4E10"/>
    <w:rsid w:val="00FA5600"/>
    <w:rsid w:val="00FA575D"/>
    <w:rsid w:val="00FA60F7"/>
    <w:rsid w:val="00FA61B9"/>
    <w:rsid w:val="00FA64B4"/>
    <w:rsid w:val="00FA651D"/>
    <w:rsid w:val="00FA7166"/>
    <w:rsid w:val="00FA741C"/>
    <w:rsid w:val="00FA7CAB"/>
    <w:rsid w:val="00FA7E18"/>
    <w:rsid w:val="00FB09C1"/>
    <w:rsid w:val="00FB0E33"/>
    <w:rsid w:val="00FB172A"/>
    <w:rsid w:val="00FB2645"/>
    <w:rsid w:val="00FB2E26"/>
    <w:rsid w:val="00FB2EDF"/>
    <w:rsid w:val="00FB2F1D"/>
    <w:rsid w:val="00FB37A7"/>
    <w:rsid w:val="00FB389D"/>
    <w:rsid w:val="00FB4653"/>
    <w:rsid w:val="00FB4658"/>
    <w:rsid w:val="00FB4B4D"/>
    <w:rsid w:val="00FB51A6"/>
    <w:rsid w:val="00FB5B3A"/>
    <w:rsid w:val="00FB5CA7"/>
    <w:rsid w:val="00FB7016"/>
    <w:rsid w:val="00FB7747"/>
    <w:rsid w:val="00FB7946"/>
    <w:rsid w:val="00FC0CBD"/>
    <w:rsid w:val="00FC0EBD"/>
    <w:rsid w:val="00FC0F5E"/>
    <w:rsid w:val="00FC1240"/>
    <w:rsid w:val="00FC158A"/>
    <w:rsid w:val="00FC1D3B"/>
    <w:rsid w:val="00FC1DCA"/>
    <w:rsid w:val="00FC212B"/>
    <w:rsid w:val="00FC24D9"/>
    <w:rsid w:val="00FC2630"/>
    <w:rsid w:val="00FC2F36"/>
    <w:rsid w:val="00FC310A"/>
    <w:rsid w:val="00FC374E"/>
    <w:rsid w:val="00FC3931"/>
    <w:rsid w:val="00FC3D53"/>
    <w:rsid w:val="00FC4F2D"/>
    <w:rsid w:val="00FC50F3"/>
    <w:rsid w:val="00FC53B8"/>
    <w:rsid w:val="00FC5C0E"/>
    <w:rsid w:val="00FC5FCD"/>
    <w:rsid w:val="00FC6446"/>
    <w:rsid w:val="00FC65F9"/>
    <w:rsid w:val="00FC6933"/>
    <w:rsid w:val="00FC6A33"/>
    <w:rsid w:val="00FD044F"/>
    <w:rsid w:val="00FD18C4"/>
    <w:rsid w:val="00FD3F43"/>
    <w:rsid w:val="00FD3F5B"/>
    <w:rsid w:val="00FD4229"/>
    <w:rsid w:val="00FD4476"/>
    <w:rsid w:val="00FD48BE"/>
    <w:rsid w:val="00FD4CDA"/>
    <w:rsid w:val="00FD5014"/>
    <w:rsid w:val="00FD5070"/>
    <w:rsid w:val="00FD5105"/>
    <w:rsid w:val="00FD5A01"/>
    <w:rsid w:val="00FD5DFD"/>
    <w:rsid w:val="00FD5F5E"/>
    <w:rsid w:val="00FD6261"/>
    <w:rsid w:val="00FD685F"/>
    <w:rsid w:val="00FD6AA4"/>
    <w:rsid w:val="00FD7ABC"/>
    <w:rsid w:val="00FE02C8"/>
    <w:rsid w:val="00FE0DD4"/>
    <w:rsid w:val="00FE1A92"/>
    <w:rsid w:val="00FE1B87"/>
    <w:rsid w:val="00FE2E1D"/>
    <w:rsid w:val="00FE305B"/>
    <w:rsid w:val="00FE31A5"/>
    <w:rsid w:val="00FE3498"/>
    <w:rsid w:val="00FE3753"/>
    <w:rsid w:val="00FE3B39"/>
    <w:rsid w:val="00FE3DB3"/>
    <w:rsid w:val="00FE464A"/>
    <w:rsid w:val="00FE4761"/>
    <w:rsid w:val="00FE4D45"/>
    <w:rsid w:val="00FE5672"/>
    <w:rsid w:val="00FE5704"/>
    <w:rsid w:val="00FE5973"/>
    <w:rsid w:val="00FE6100"/>
    <w:rsid w:val="00FE632E"/>
    <w:rsid w:val="00FE75D7"/>
    <w:rsid w:val="00FE7B2E"/>
    <w:rsid w:val="00FF0A14"/>
    <w:rsid w:val="00FF0DF9"/>
    <w:rsid w:val="00FF0E80"/>
    <w:rsid w:val="00FF0E92"/>
    <w:rsid w:val="00FF202A"/>
    <w:rsid w:val="00FF2B67"/>
    <w:rsid w:val="00FF4AAF"/>
    <w:rsid w:val="00FF4AD4"/>
    <w:rsid w:val="00FF503F"/>
    <w:rsid w:val="00FF625F"/>
    <w:rsid w:val="00FF6277"/>
    <w:rsid w:val="00FF63DD"/>
    <w:rsid w:val="00FF7580"/>
    <w:rsid w:val="00FF7AB4"/>
    <w:rsid w:val="00FF7F98"/>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locked="1" w:uiPriority="0"/>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locked="1" w:uiPriority="0"/>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CB4449"/>
    <w:pPr>
      <w:spacing w:line="360" w:lineRule="auto"/>
      <w:jc w:val="both"/>
    </w:pPr>
    <w:rPr>
      <w:rFonts w:ascii="Times New Roman" w:hAnsi="Times New Roman"/>
      <w:sz w:val="24"/>
      <w:lang w:eastAsia="en-US"/>
    </w:rPr>
  </w:style>
  <w:style w:type="paragraph" w:styleId="Heading1">
    <w:name w:val="heading 1"/>
    <w:aliases w:val="Заголовок 1 Знак Знак,Заголовок 1 Знак Знак Знак"/>
    <w:basedOn w:val="Normal"/>
    <w:next w:val="Normal"/>
    <w:link w:val="Heading1Char"/>
    <w:uiPriority w:val="99"/>
    <w:qFormat/>
    <w:rsid w:val="00F8255E"/>
    <w:pPr>
      <w:keepNext/>
      <w:keepLines/>
      <w:spacing w:before="120" w:after="120"/>
      <w:jc w:val="center"/>
      <w:outlineLvl w:val="0"/>
    </w:pPr>
    <w:rPr>
      <w:rFonts w:eastAsia="Times New Roman"/>
      <w:b/>
      <w:bCs/>
      <w:sz w:val="28"/>
      <w:szCs w:val="28"/>
    </w:rPr>
  </w:style>
  <w:style w:type="paragraph" w:styleId="Heading2">
    <w:name w:val="heading 2"/>
    <w:basedOn w:val="Normal"/>
    <w:next w:val="Normal"/>
    <w:link w:val="Heading2Char"/>
    <w:autoRedefine/>
    <w:uiPriority w:val="99"/>
    <w:qFormat/>
    <w:rsid w:val="00372AA9"/>
    <w:pPr>
      <w:keepNext/>
      <w:keepLines/>
      <w:outlineLvl w:val="1"/>
    </w:pPr>
    <w:rPr>
      <w:rFonts w:ascii="Arial" w:eastAsia="Times New Roman" w:hAnsi="Arial" w:cs="Arial"/>
      <w:b/>
      <w:caps/>
      <w:color w:val="000000"/>
      <w:szCs w:val="24"/>
      <w:lang w:eastAsia="ru-RU"/>
    </w:rPr>
  </w:style>
  <w:style w:type="paragraph" w:styleId="Heading3">
    <w:name w:val="heading 3"/>
    <w:aliases w:val="ПодЗаголовок"/>
    <w:basedOn w:val="Normal"/>
    <w:next w:val="Normal"/>
    <w:link w:val="Heading3Char"/>
    <w:autoRedefine/>
    <w:uiPriority w:val="99"/>
    <w:qFormat/>
    <w:rsid w:val="00675120"/>
    <w:pPr>
      <w:keepNext/>
      <w:keepLines/>
      <w:spacing w:after="200"/>
      <w:ind w:right="-1"/>
      <w:outlineLvl w:val="2"/>
    </w:pPr>
    <w:rPr>
      <w:rFonts w:ascii="Arial" w:hAnsi="Arial" w:cs="Arial"/>
      <w:b/>
      <w:bCs/>
      <w:iCs/>
      <w:szCs w:val="24"/>
      <w:lang w:eastAsia="ru-RU"/>
    </w:rPr>
  </w:style>
  <w:style w:type="paragraph" w:styleId="Heading4">
    <w:name w:val="heading 4"/>
    <w:basedOn w:val="Normal"/>
    <w:next w:val="Normal"/>
    <w:link w:val="Heading4Char"/>
    <w:uiPriority w:val="99"/>
    <w:qFormat/>
    <w:rsid w:val="00D13EAC"/>
    <w:pPr>
      <w:keepNext/>
      <w:keepLines/>
      <w:spacing w:before="200"/>
      <w:outlineLvl w:val="3"/>
    </w:pPr>
    <w:rPr>
      <w:rFonts w:ascii="Cambria" w:eastAsia="Times New Roman" w:hAnsi="Cambria"/>
      <w:b/>
      <w:bCs/>
      <w:i/>
      <w:iCs/>
      <w:color w:val="4F81BD"/>
    </w:rPr>
  </w:style>
  <w:style w:type="paragraph" w:styleId="Heading5">
    <w:name w:val="heading 5"/>
    <w:basedOn w:val="Normal"/>
    <w:next w:val="Normal"/>
    <w:link w:val="Heading5Char"/>
    <w:uiPriority w:val="99"/>
    <w:qFormat/>
    <w:rsid w:val="004259E7"/>
    <w:pPr>
      <w:keepNext/>
      <w:keepLines/>
      <w:spacing w:before="200"/>
      <w:outlineLvl w:val="4"/>
    </w:pPr>
    <w:rPr>
      <w:rFonts w:ascii="Cambria" w:eastAsia="Times New Roman" w:hAnsi="Cambria"/>
      <w:color w:val="243F60"/>
    </w:rPr>
  </w:style>
  <w:style w:type="paragraph" w:styleId="Heading6">
    <w:name w:val="heading 6"/>
    <w:basedOn w:val="Normal"/>
    <w:next w:val="Normal"/>
    <w:link w:val="Heading6Char"/>
    <w:uiPriority w:val="99"/>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Heading7">
    <w:name w:val="heading 7"/>
    <w:basedOn w:val="Normal"/>
    <w:next w:val="Normal"/>
    <w:link w:val="Heading7Char"/>
    <w:uiPriority w:val="99"/>
    <w:qFormat/>
    <w:rsid w:val="00BD1168"/>
    <w:pPr>
      <w:suppressAutoHyphens/>
      <w:spacing w:before="240" w:after="60" w:line="240" w:lineRule="auto"/>
      <w:jc w:val="left"/>
      <w:outlineLvl w:val="6"/>
    </w:pPr>
    <w:rPr>
      <w:rFonts w:eastAsia="Times New Roman"/>
      <w:szCs w:val="24"/>
      <w:lang w:eastAsia="ar-SA"/>
    </w:rPr>
  </w:style>
  <w:style w:type="paragraph" w:styleId="Heading8">
    <w:name w:val="heading 8"/>
    <w:basedOn w:val="Normal"/>
    <w:next w:val="Normal"/>
    <w:link w:val="Heading8Char"/>
    <w:uiPriority w:val="99"/>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Heading9">
    <w:name w:val="heading 9"/>
    <w:basedOn w:val="Normal"/>
    <w:next w:val="Normal"/>
    <w:link w:val="Heading9Char"/>
    <w:uiPriority w:val="99"/>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
    <w:basedOn w:val="DefaultParagraphFont"/>
    <w:link w:val="Heading1"/>
    <w:uiPriority w:val="99"/>
    <w:locked/>
    <w:rsid w:val="00F8255E"/>
    <w:rPr>
      <w:rFonts w:ascii="Times New Roman" w:hAnsi="Times New Roman" w:cs="Times New Roman"/>
      <w:b/>
      <w:bCs/>
      <w:sz w:val="28"/>
      <w:szCs w:val="28"/>
    </w:rPr>
  </w:style>
  <w:style w:type="character" w:customStyle="1" w:styleId="Heading2Char">
    <w:name w:val="Heading 2 Char"/>
    <w:basedOn w:val="DefaultParagraphFont"/>
    <w:link w:val="Heading2"/>
    <w:uiPriority w:val="99"/>
    <w:locked/>
    <w:rsid w:val="00372AA9"/>
    <w:rPr>
      <w:rFonts w:ascii="Arial" w:hAnsi="Arial" w:cs="Arial"/>
      <w:b/>
      <w:caps/>
      <w:color w:val="000000"/>
      <w:sz w:val="24"/>
      <w:szCs w:val="24"/>
    </w:rPr>
  </w:style>
  <w:style w:type="character" w:customStyle="1" w:styleId="Heading3Char">
    <w:name w:val="Heading 3 Char"/>
    <w:aliases w:val="ПодЗаголовок Char"/>
    <w:basedOn w:val="DefaultParagraphFont"/>
    <w:link w:val="Heading3"/>
    <w:uiPriority w:val="99"/>
    <w:locked/>
    <w:rsid w:val="00675120"/>
    <w:rPr>
      <w:rFonts w:ascii="Arial" w:hAnsi="Arial" w:cs="Arial"/>
      <w:b/>
      <w:bCs/>
      <w:iCs/>
      <w:sz w:val="24"/>
      <w:szCs w:val="24"/>
    </w:rPr>
  </w:style>
  <w:style w:type="character" w:customStyle="1" w:styleId="Heading4Char">
    <w:name w:val="Heading 4 Char"/>
    <w:basedOn w:val="DefaultParagraphFont"/>
    <w:link w:val="Heading4"/>
    <w:uiPriority w:val="99"/>
    <w:locked/>
    <w:rsid w:val="00D13EAC"/>
    <w:rPr>
      <w:rFonts w:ascii="Cambria" w:hAnsi="Cambria" w:cs="Times New Roman"/>
      <w:b/>
      <w:bCs/>
      <w:i/>
      <w:iCs/>
      <w:color w:val="4F81BD"/>
      <w:sz w:val="24"/>
    </w:rPr>
  </w:style>
  <w:style w:type="character" w:customStyle="1" w:styleId="Heading5Char">
    <w:name w:val="Heading 5 Char"/>
    <w:basedOn w:val="DefaultParagraphFont"/>
    <w:link w:val="Heading5"/>
    <w:uiPriority w:val="99"/>
    <w:locked/>
    <w:rsid w:val="004259E7"/>
    <w:rPr>
      <w:rFonts w:ascii="Cambria" w:hAnsi="Cambria" w:cs="Times New Roman"/>
      <w:color w:val="243F60"/>
      <w:sz w:val="24"/>
    </w:rPr>
  </w:style>
  <w:style w:type="character" w:customStyle="1" w:styleId="Heading6Char">
    <w:name w:val="Heading 6 Char"/>
    <w:basedOn w:val="DefaultParagraphFont"/>
    <w:link w:val="Heading6"/>
    <w:uiPriority w:val="99"/>
    <w:locked/>
    <w:rsid w:val="00BD1168"/>
    <w:rPr>
      <w:rFonts w:ascii="Times New Roman" w:hAnsi="Times New Roman" w:cs="Times New Roman"/>
      <w:b/>
      <w:bCs/>
      <w:sz w:val="22"/>
      <w:szCs w:val="22"/>
    </w:rPr>
  </w:style>
  <w:style w:type="character" w:customStyle="1" w:styleId="Heading7Char">
    <w:name w:val="Heading 7 Char"/>
    <w:basedOn w:val="DefaultParagraphFont"/>
    <w:link w:val="Heading7"/>
    <w:uiPriority w:val="99"/>
    <w:locked/>
    <w:rsid w:val="00BD1168"/>
    <w:rPr>
      <w:rFonts w:ascii="Times New Roman" w:hAnsi="Times New Roman" w:cs="Times New Roman"/>
      <w:sz w:val="24"/>
      <w:szCs w:val="24"/>
      <w:lang w:eastAsia="ar-SA" w:bidi="ar-SA"/>
    </w:rPr>
  </w:style>
  <w:style w:type="character" w:customStyle="1" w:styleId="Heading8Char">
    <w:name w:val="Heading 8 Char"/>
    <w:basedOn w:val="DefaultParagraphFont"/>
    <w:link w:val="Heading8"/>
    <w:uiPriority w:val="99"/>
    <w:locked/>
    <w:rsid w:val="00BD1168"/>
    <w:rPr>
      <w:rFonts w:ascii="Arial" w:hAnsi="Arial" w:cs="Times New Roman"/>
      <w:b/>
      <w:color w:val="000000"/>
      <w:sz w:val="24"/>
      <w:lang w:eastAsia="ar-SA" w:bidi="ar-SA"/>
    </w:rPr>
  </w:style>
  <w:style w:type="character" w:customStyle="1" w:styleId="Heading9Char">
    <w:name w:val="Heading 9 Char"/>
    <w:basedOn w:val="DefaultParagraphFont"/>
    <w:link w:val="Heading9"/>
    <w:uiPriority w:val="99"/>
    <w:locked/>
    <w:rsid w:val="00BD1168"/>
    <w:rPr>
      <w:rFonts w:ascii="Arial" w:hAnsi="Arial" w:cs="Times New Roman"/>
      <w:b/>
      <w:color w:val="000000"/>
      <w:lang w:eastAsia="ar-SA" w:bidi="ar-SA"/>
    </w:rPr>
  </w:style>
  <w:style w:type="paragraph" w:styleId="Header">
    <w:name w:val="header"/>
    <w:aliases w:val="ВерхКолонтитул"/>
    <w:basedOn w:val="Normal"/>
    <w:link w:val="HeaderChar"/>
    <w:uiPriority w:val="99"/>
    <w:rsid w:val="00543AEF"/>
    <w:pPr>
      <w:tabs>
        <w:tab w:val="center" w:pos="4677"/>
        <w:tab w:val="right" w:pos="9355"/>
      </w:tabs>
      <w:spacing w:line="240" w:lineRule="auto"/>
    </w:pPr>
  </w:style>
  <w:style w:type="character" w:customStyle="1" w:styleId="HeaderChar">
    <w:name w:val="Header Char"/>
    <w:aliases w:val="ВерхКолонтитул Char"/>
    <w:basedOn w:val="DefaultParagraphFont"/>
    <w:link w:val="Header"/>
    <w:uiPriority w:val="99"/>
    <w:locked/>
    <w:rsid w:val="00543AEF"/>
    <w:rPr>
      <w:rFonts w:cs="Times New Roman"/>
    </w:rPr>
  </w:style>
  <w:style w:type="paragraph" w:styleId="Footer">
    <w:name w:val="footer"/>
    <w:basedOn w:val="Normal"/>
    <w:link w:val="FooterChar"/>
    <w:uiPriority w:val="99"/>
    <w:rsid w:val="00543AEF"/>
    <w:pPr>
      <w:tabs>
        <w:tab w:val="center" w:pos="4677"/>
        <w:tab w:val="right" w:pos="9355"/>
      </w:tabs>
      <w:spacing w:line="240" w:lineRule="auto"/>
    </w:pPr>
  </w:style>
  <w:style w:type="character" w:customStyle="1" w:styleId="FooterChar">
    <w:name w:val="Footer Char"/>
    <w:basedOn w:val="DefaultParagraphFont"/>
    <w:link w:val="Footer"/>
    <w:uiPriority w:val="99"/>
    <w:locked/>
    <w:rsid w:val="00543AEF"/>
    <w:rPr>
      <w:rFonts w:cs="Times New Roman"/>
    </w:rPr>
  </w:style>
  <w:style w:type="table" w:styleId="TableGrid">
    <w:name w:val="Table Grid"/>
    <w:basedOn w:val="TableNormal"/>
    <w:uiPriority w:val="99"/>
    <w:rsid w:val="00CA0486"/>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aliases w:val="Мой Заголовок 1,Основной текст 1"/>
    <w:basedOn w:val="Normal"/>
    <w:link w:val="BodyTextIndentChar"/>
    <w:uiPriority w:val="99"/>
    <w:rsid w:val="00CA0486"/>
    <w:pPr>
      <w:spacing w:line="312" w:lineRule="auto"/>
      <w:ind w:firstLine="709"/>
    </w:pPr>
    <w:rPr>
      <w:rFonts w:eastAsia="Times New Roman"/>
      <w:szCs w:val="24"/>
      <w:lang w:eastAsia="ru-RU"/>
    </w:rPr>
  </w:style>
  <w:style w:type="character" w:customStyle="1" w:styleId="BodyTextIndentChar">
    <w:name w:val="Body Text Indent Char"/>
    <w:aliases w:val="Мой Заголовок 1 Char,Основной текст 1 Char"/>
    <w:basedOn w:val="DefaultParagraphFont"/>
    <w:link w:val="BodyTextIndent"/>
    <w:uiPriority w:val="99"/>
    <w:locked/>
    <w:rsid w:val="00CA0486"/>
    <w:rPr>
      <w:rFonts w:ascii="Times New Roman" w:hAnsi="Times New Roman" w:cs="Times New Roman"/>
      <w:sz w:val="24"/>
      <w:szCs w:val="24"/>
      <w:lang w:eastAsia="ru-RU"/>
    </w:rPr>
  </w:style>
  <w:style w:type="paragraph" w:customStyle="1" w:styleId="1">
    <w:name w:val="çàãîëîâîê 1"/>
    <w:basedOn w:val="Normal"/>
    <w:next w:val="Normal"/>
    <w:uiPriority w:val="99"/>
    <w:rsid w:val="00CA0486"/>
    <w:pPr>
      <w:keepNext/>
      <w:tabs>
        <w:tab w:val="left" w:pos="6096"/>
      </w:tabs>
      <w:spacing w:line="240" w:lineRule="auto"/>
      <w:jc w:val="center"/>
    </w:pPr>
    <w:rPr>
      <w:rFonts w:eastAsia="Times New Roman"/>
      <w:caps/>
      <w:sz w:val="28"/>
      <w:szCs w:val="20"/>
      <w:lang w:val="en-US" w:eastAsia="ru-RU"/>
    </w:rPr>
  </w:style>
  <w:style w:type="paragraph" w:styleId="ListParagraph">
    <w:name w:val="List Paragraph"/>
    <w:basedOn w:val="Normal"/>
    <w:uiPriority w:val="99"/>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sz w:val="20"/>
      <w:szCs w:val="20"/>
    </w:rPr>
  </w:style>
  <w:style w:type="paragraph" w:styleId="Title">
    <w:name w:val="Title"/>
    <w:basedOn w:val="Normal"/>
    <w:next w:val="Normal"/>
    <w:link w:val="TitleChar"/>
    <w:uiPriority w:val="99"/>
    <w:qFormat/>
    <w:rsid w:val="00996A3C"/>
    <w:pPr>
      <w:kinsoku w:val="0"/>
      <w:overflowPunct w:val="0"/>
      <w:spacing w:before="120" w:after="120"/>
      <w:contextualSpacing/>
    </w:pPr>
    <w:rPr>
      <w:rFonts w:eastAsia="Times New Roman"/>
      <w:i/>
      <w:szCs w:val="52"/>
    </w:rPr>
  </w:style>
  <w:style w:type="character" w:customStyle="1" w:styleId="TitleChar">
    <w:name w:val="Title Char"/>
    <w:basedOn w:val="DefaultParagraphFont"/>
    <w:link w:val="Title"/>
    <w:uiPriority w:val="99"/>
    <w:locked/>
    <w:rsid w:val="00996A3C"/>
    <w:rPr>
      <w:rFonts w:ascii="Times New Roman" w:hAnsi="Times New Roman" w:cs="Times New Roman"/>
      <w:i/>
      <w:sz w:val="52"/>
      <w:szCs w:val="52"/>
    </w:rPr>
  </w:style>
  <w:style w:type="paragraph" w:customStyle="1" w:styleId="S">
    <w:name w:val="S_Титульный"/>
    <w:basedOn w:val="Normal"/>
    <w:uiPriority w:val="99"/>
    <w:rsid w:val="00441C2F"/>
    <w:pPr>
      <w:ind w:left="3060"/>
      <w:jc w:val="right"/>
    </w:pPr>
    <w:rPr>
      <w:rFonts w:eastAsia="Times New Roman"/>
      <w:b/>
      <w:caps/>
      <w:szCs w:val="24"/>
      <w:lang w:eastAsia="ru-RU"/>
    </w:rPr>
  </w:style>
  <w:style w:type="character" w:styleId="IntenseReference">
    <w:name w:val="Intense Reference"/>
    <w:basedOn w:val="DefaultParagraphFont"/>
    <w:uiPriority w:val="99"/>
    <w:qFormat/>
    <w:rsid w:val="00441C2F"/>
    <w:rPr>
      <w:rFonts w:cs="Times New Roman"/>
      <w:b/>
      <w:bCs/>
      <w:smallCaps/>
      <w:color w:val="C0504D"/>
      <w:spacing w:val="5"/>
      <w:u w:val="single"/>
    </w:rPr>
  </w:style>
  <w:style w:type="paragraph" w:styleId="BalloonText">
    <w:name w:val="Balloon Text"/>
    <w:basedOn w:val="Normal"/>
    <w:link w:val="BalloonTextChar"/>
    <w:uiPriority w:val="99"/>
    <w:rsid w:val="00307D5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307D5E"/>
    <w:rPr>
      <w:rFonts w:ascii="Tahoma" w:hAnsi="Tahoma" w:cs="Tahoma"/>
      <w:sz w:val="16"/>
      <w:szCs w:val="16"/>
    </w:rPr>
  </w:style>
  <w:style w:type="paragraph" w:styleId="NormalWeb">
    <w:name w:val="Normal (Web)"/>
    <w:basedOn w:val="Normal"/>
    <w:uiPriority w:val="99"/>
    <w:rsid w:val="000855D8"/>
    <w:pPr>
      <w:spacing w:after="192" w:line="240" w:lineRule="auto"/>
    </w:pPr>
    <w:rPr>
      <w:rFonts w:eastAsia="Times New Roman"/>
      <w:sz w:val="18"/>
      <w:szCs w:val="18"/>
      <w:lang w:eastAsia="ru-RU"/>
    </w:rPr>
  </w:style>
  <w:style w:type="paragraph" w:styleId="Subtitle">
    <w:name w:val="Subtitle"/>
    <w:aliases w:val="заголовок 2"/>
    <w:basedOn w:val="Normal"/>
    <w:next w:val="Normal"/>
    <w:link w:val="SubtitleChar"/>
    <w:uiPriority w:val="99"/>
    <w:qFormat/>
    <w:rsid w:val="00173C4F"/>
    <w:pPr>
      <w:numPr>
        <w:ilvl w:val="1"/>
      </w:numPr>
      <w:jc w:val="center"/>
    </w:pPr>
    <w:rPr>
      <w:rFonts w:eastAsia="Times New Roman"/>
      <w:i/>
      <w:iCs/>
      <w:szCs w:val="24"/>
    </w:rPr>
  </w:style>
  <w:style w:type="character" w:customStyle="1" w:styleId="SubtitleChar">
    <w:name w:val="Subtitle Char"/>
    <w:aliases w:val="заголовок 2 Char"/>
    <w:basedOn w:val="DefaultParagraphFont"/>
    <w:link w:val="Subtitle"/>
    <w:uiPriority w:val="99"/>
    <w:locked/>
    <w:rsid w:val="00173C4F"/>
    <w:rPr>
      <w:rFonts w:ascii="Times New Roman" w:hAnsi="Times New Roman" w:cs="Times New Roman"/>
      <w:i/>
      <w:iCs/>
      <w:sz w:val="24"/>
      <w:szCs w:val="24"/>
    </w:rPr>
  </w:style>
  <w:style w:type="paragraph" w:customStyle="1" w:styleId="S0">
    <w:name w:val="S_Обычный"/>
    <w:basedOn w:val="Normal"/>
    <w:link w:val="S1"/>
    <w:autoRedefine/>
    <w:uiPriority w:val="99"/>
    <w:rsid w:val="00DF5EE8"/>
    <w:pPr>
      <w:tabs>
        <w:tab w:val="left" w:pos="1010"/>
      </w:tabs>
      <w:suppressAutoHyphens/>
      <w:ind w:firstLine="709"/>
    </w:pPr>
    <w:rPr>
      <w:rFonts w:eastAsia="MS Mincho"/>
      <w:i/>
      <w:szCs w:val="24"/>
      <w:lang w:eastAsia="ar-SA"/>
    </w:rPr>
  </w:style>
  <w:style w:type="character" w:customStyle="1" w:styleId="S1">
    <w:name w:val="S_Обычный Знак"/>
    <w:basedOn w:val="DefaultParagraphFont"/>
    <w:link w:val="S0"/>
    <w:uiPriority w:val="99"/>
    <w:locked/>
    <w:rsid w:val="00501FF8"/>
    <w:rPr>
      <w:rFonts w:ascii="Times New Roman" w:eastAsia="MS Mincho" w:hAnsi="Times New Roman" w:cs="Times New Roman"/>
      <w:i/>
      <w:sz w:val="24"/>
      <w:szCs w:val="24"/>
      <w:lang w:eastAsia="ar-SA" w:bidi="ar-SA"/>
    </w:rPr>
  </w:style>
  <w:style w:type="paragraph" w:customStyle="1" w:styleId="S2">
    <w:name w:val="S_Обычний подчёркнутый"/>
    <w:basedOn w:val="Normal"/>
    <w:autoRedefine/>
    <w:uiPriority w:val="99"/>
    <w:rsid w:val="00675120"/>
    <w:pPr>
      <w:suppressAutoHyphens/>
      <w:ind w:firstLine="652"/>
      <w:jc w:val="left"/>
    </w:pPr>
    <w:rPr>
      <w:rFonts w:ascii="Arial" w:eastAsia="Times New Roman" w:hAnsi="Arial" w:cs="Arial"/>
      <w:b/>
      <w:color w:val="000000"/>
      <w:szCs w:val="24"/>
      <w:lang w:eastAsia="ar-SA"/>
    </w:rPr>
  </w:style>
  <w:style w:type="paragraph" w:customStyle="1" w:styleId="S3">
    <w:name w:val="S_Маркированный"/>
    <w:basedOn w:val="ListBullet"/>
    <w:link w:val="S10"/>
    <w:autoRedefine/>
    <w:uiPriority w:val="99"/>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ListBullet">
    <w:name w:val="List Bullet"/>
    <w:basedOn w:val="Normal"/>
    <w:uiPriority w:val="99"/>
    <w:rsid w:val="00955DC9"/>
    <w:pPr>
      <w:ind w:left="720" w:hanging="360"/>
      <w:contextualSpacing/>
    </w:pPr>
  </w:style>
  <w:style w:type="character" w:customStyle="1" w:styleId="S10">
    <w:name w:val="S_Маркированный Знак1"/>
    <w:basedOn w:val="DefaultParagraphFont"/>
    <w:link w:val="S3"/>
    <w:uiPriority w:val="99"/>
    <w:locked/>
    <w:rsid w:val="00523CB5"/>
    <w:rPr>
      <w:rFonts w:ascii="Times New Roman" w:hAnsi="Times New Roman" w:cs="Times New Roman"/>
      <w:sz w:val="24"/>
      <w:szCs w:val="24"/>
    </w:rPr>
  </w:style>
  <w:style w:type="paragraph" w:customStyle="1" w:styleId="S4">
    <w:name w:val="S_Заголовок таблицы"/>
    <w:basedOn w:val="Normal"/>
    <w:uiPriority w:val="99"/>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uiPriority w:val="99"/>
    <w:rsid w:val="00EC17AE"/>
    <w:pPr>
      <w:autoSpaceDE w:val="0"/>
      <w:autoSpaceDN w:val="0"/>
      <w:adjustRightInd w:val="0"/>
      <w:ind w:firstLine="720"/>
    </w:pPr>
    <w:rPr>
      <w:rFonts w:ascii="Arial" w:eastAsia="Times New Roman" w:hAnsi="Arial" w:cs="Arial"/>
      <w:sz w:val="20"/>
      <w:szCs w:val="20"/>
    </w:rPr>
  </w:style>
  <w:style w:type="paragraph" w:styleId="BodyText">
    <w:name w:val="Body Text"/>
    <w:aliases w:val="Основной текст1"/>
    <w:basedOn w:val="Normal"/>
    <w:link w:val="BodyTextChar"/>
    <w:uiPriority w:val="99"/>
    <w:rsid w:val="00D4009F"/>
    <w:pPr>
      <w:spacing w:after="120"/>
    </w:pPr>
  </w:style>
  <w:style w:type="character" w:customStyle="1" w:styleId="BodyTextChar">
    <w:name w:val="Body Text Char"/>
    <w:aliases w:val="Основной текст1 Char"/>
    <w:basedOn w:val="DefaultParagraphFont"/>
    <w:link w:val="BodyText"/>
    <w:uiPriority w:val="99"/>
    <w:locked/>
    <w:rsid w:val="00D4009F"/>
    <w:rPr>
      <w:rFonts w:ascii="Times New Roman" w:hAnsi="Times New Roman" w:cs="Times New Roman"/>
      <w:sz w:val="24"/>
    </w:rPr>
  </w:style>
  <w:style w:type="paragraph" w:customStyle="1" w:styleId="a0">
    <w:name w:val="Заголовок"/>
    <w:uiPriority w:val="99"/>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1">
    <w:name w:val="Нормальный"/>
    <w:uiPriority w:val="99"/>
    <w:rsid w:val="008B707A"/>
    <w:pPr>
      <w:widowControl w:val="0"/>
      <w:autoSpaceDE w:val="0"/>
      <w:autoSpaceDN w:val="0"/>
      <w:adjustRightInd w:val="0"/>
    </w:pPr>
    <w:rPr>
      <w:rFonts w:ascii="Times New Roman" w:eastAsia="Times New Roman" w:hAnsi="Times New Roman"/>
      <w:color w:val="000000"/>
      <w:sz w:val="26"/>
      <w:szCs w:val="26"/>
    </w:rPr>
  </w:style>
  <w:style w:type="paragraph" w:styleId="BodyText3">
    <w:name w:val="Body Text 3"/>
    <w:basedOn w:val="Normal"/>
    <w:link w:val="BodyText3Char"/>
    <w:uiPriority w:val="99"/>
    <w:rsid w:val="00FC5FCD"/>
    <w:pPr>
      <w:spacing w:after="120"/>
    </w:pPr>
    <w:rPr>
      <w:sz w:val="16"/>
      <w:szCs w:val="16"/>
    </w:rPr>
  </w:style>
  <w:style w:type="character" w:customStyle="1" w:styleId="BodyText3Char">
    <w:name w:val="Body Text 3 Char"/>
    <w:basedOn w:val="DefaultParagraphFont"/>
    <w:link w:val="BodyText3"/>
    <w:uiPriority w:val="99"/>
    <w:locked/>
    <w:rsid w:val="00FC5FCD"/>
    <w:rPr>
      <w:rFonts w:ascii="Times New Roman" w:hAnsi="Times New Roman" w:cs="Times New Roman"/>
      <w:sz w:val="16"/>
      <w:szCs w:val="16"/>
    </w:rPr>
  </w:style>
  <w:style w:type="paragraph" w:customStyle="1" w:styleId="4">
    <w:name w:val="Стиль4"/>
    <w:basedOn w:val="Normal"/>
    <w:uiPriority w:val="99"/>
    <w:rsid w:val="006E35D4"/>
    <w:pPr>
      <w:suppressAutoHyphens/>
      <w:spacing w:line="240" w:lineRule="auto"/>
      <w:ind w:right="-73"/>
      <w:jc w:val="center"/>
    </w:pPr>
    <w:rPr>
      <w:b/>
      <w:sz w:val="20"/>
      <w:szCs w:val="20"/>
      <w:lang w:eastAsia="ru-RU"/>
    </w:rPr>
  </w:style>
  <w:style w:type="character" w:styleId="Strong">
    <w:name w:val="Strong"/>
    <w:basedOn w:val="DefaultParagraphFont"/>
    <w:uiPriority w:val="99"/>
    <w:qFormat/>
    <w:rsid w:val="00127973"/>
    <w:rPr>
      <w:rFonts w:cs="Times New Roman"/>
      <w:b/>
      <w:bCs/>
    </w:rPr>
  </w:style>
  <w:style w:type="paragraph" w:styleId="TOC1">
    <w:name w:val="toc 1"/>
    <w:basedOn w:val="Normal"/>
    <w:next w:val="Normal"/>
    <w:autoRedefine/>
    <w:uiPriority w:val="99"/>
    <w:rsid w:val="006B7E14"/>
    <w:pPr>
      <w:tabs>
        <w:tab w:val="left" w:pos="284"/>
        <w:tab w:val="left" w:pos="851"/>
        <w:tab w:val="right" w:leader="dot" w:pos="9781"/>
      </w:tabs>
      <w:spacing w:after="100"/>
      <w:ind w:firstLine="142"/>
    </w:pPr>
  </w:style>
  <w:style w:type="paragraph" w:styleId="TOC2">
    <w:name w:val="toc 2"/>
    <w:basedOn w:val="Normal"/>
    <w:next w:val="Normal"/>
    <w:autoRedefine/>
    <w:uiPriority w:val="99"/>
    <w:rsid w:val="006B7E14"/>
    <w:pPr>
      <w:tabs>
        <w:tab w:val="left" w:pos="426"/>
        <w:tab w:val="right" w:leader="dot" w:pos="9781"/>
      </w:tabs>
      <w:spacing w:after="100" w:line="240" w:lineRule="auto"/>
      <w:ind w:left="240"/>
    </w:pPr>
  </w:style>
  <w:style w:type="character" w:styleId="Hyperlink">
    <w:name w:val="Hyperlink"/>
    <w:basedOn w:val="DefaultParagraphFont"/>
    <w:uiPriority w:val="99"/>
    <w:rsid w:val="00590F80"/>
    <w:rPr>
      <w:rFonts w:cs="Times New Roman"/>
      <w:color w:val="0000FF"/>
      <w:u w:val="single"/>
    </w:rPr>
  </w:style>
  <w:style w:type="paragraph" w:styleId="TOC3">
    <w:name w:val="toc 3"/>
    <w:basedOn w:val="Normal"/>
    <w:next w:val="Normal"/>
    <w:autoRedefine/>
    <w:uiPriority w:val="99"/>
    <w:rsid w:val="00590F80"/>
    <w:pPr>
      <w:spacing w:after="100"/>
      <w:ind w:left="480"/>
    </w:pPr>
  </w:style>
  <w:style w:type="paragraph" w:styleId="TOC4">
    <w:name w:val="toc 4"/>
    <w:basedOn w:val="Normal"/>
    <w:next w:val="Normal"/>
    <w:autoRedefine/>
    <w:uiPriority w:val="99"/>
    <w:rsid w:val="00590F80"/>
    <w:pPr>
      <w:spacing w:after="100"/>
      <w:ind w:left="660"/>
    </w:pPr>
    <w:rPr>
      <w:rFonts w:ascii="Calibri" w:eastAsia="Times New Roman" w:hAnsi="Calibri"/>
      <w:sz w:val="22"/>
      <w:lang w:eastAsia="ru-RU"/>
    </w:rPr>
  </w:style>
  <w:style w:type="paragraph" w:styleId="TOC5">
    <w:name w:val="toc 5"/>
    <w:basedOn w:val="Normal"/>
    <w:next w:val="Normal"/>
    <w:autoRedefine/>
    <w:uiPriority w:val="99"/>
    <w:rsid w:val="00590F80"/>
    <w:pPr>
      <w:spacing w:after="100"/>
      <w:ind w:left="880"/>
    </w:pPr>
    <w:rPr>
      <w:rFonts w:ascii="Calibri" w:eastAsia="Times New Roman" w:hAnsi="Calibri"/>
      <w:sz w:val="22"/>
      <w:lang w:eastAsia="ru-RU"/>
    </w:rPr>
  </w:style>
  <w:style w:type="paragraph" w:styleId="TOC6">
    <w:name w:val="toc 6"/>
    <w:basedOn w:val="Normal"/>
    <w:next w:val="Normal"/>
    <w:autoRedefine/>
    <w:uiPriority w:val="99"/>
    <w:rsid w:val="00590F80"/>
    <w:pPr>
      <w:spacing w:after="100"/>
      <w:ind w:left="1100"/>
    </w:pPr>
    <w:rPr>
      <w:rFonts w:ascii="Calibri" w:eastAsia="Times New Roman" w:hAnsi="Calibri"/>
      <w:sz w:val="22"/>
      <w:lang w:eastAsia="ru-RU"/>
    </w:rPr>
  </w:style>
  <w:style w:type="paragraph" w:styleId="TOC7">
    <w:name w:val="toc 7"/>
    <w:basedOn w:val="Normal"/>
    <w:next w:val="Normal"/>
    <w:autoRedefine/>
    <w:uiPriority w:val="99"/>
    <w:rsid w:val="00590F80"/>
    <w:pPr>
      <w:spacing w:after="100"/>
      <w:ind w:left="1320"/>
    </w:pPr>
    <w:rPr>
      <w:rFonts w:ascii="Calibri" w:eastAsia="Times New Roman" w:hAnsi="Calibri"/>
      <w:sz w:val="22"/>
      <w:lang w:eastAsia="ru-RU"/>
    </w:rPr>
  </w:style>
  <w:style w:type="paragraph" w:styleId="TOC8">
    <w:name w:val="toc 8"/>
    <w:basedOn w:val="Normal"/>
    <w:next w:val="Normal"/>
    <w:autoRedefine/>
    <w:uiPriority w:val="99"/>
    <w:rsid w:val="00590F80"/>
    <w:pPr>
      <w:spacing w:after="100"/>
      <w:ind w:left="1540"/>
    </w:pPr>
    <w:rPr>
      <w:rFonts w:ascii="Calibri" w:eastAsia="Times New Roman" w:hAnsi="Calibri"/>
      <w:sz w:val="22"/>
      <w:lang w:eastAsia="ru-RU"/>
    </w:rPr>
  </w:style>
  <w:style w:type="paragraph" w:styleId="TOC9">
    <w:name w:val="toc 9"/>
    <w:basedOn w:val="Normal"/>
    <w:next w:val="Normal"/>
    <w:autoRedefine/>
    <w:uiPriority w:val="99"/>
    <w:rsid w:val="00590F80"/>
    <w:pPr>
      <w:spacing w:after="100"/>
      <w:ind w:left="1760"/>
    </w:pPr>
    <w:rPr>
      <w:rFonts w:ascii="Calibri" w:eastAsia="Times New Roman" w:hAnsi="Calibri"/>
      <w:sz w:val="22"/>
      <w:lang w:eastAsia="ru-RU"/>
    </w:rPr>
  </w:style>
  <w:style w:type="character" w:customStyle="1" w:styleId="a2">
    <w:name w:val="Знак Знак"/>
    <w:basedOn w:val="DefaultParagraphFont"/>
    <w:uiPriority w:val="99"/>
    <w:rsid w:val="001375BA"/>
    <w:rPr>
      <w:rFonts w:ascii="Arial" w:hAnsi="Arial" w:cs="Times New Roman"/>
      <w:b/>
      <w:i/>
      <w:sz w:val="28"/>
      <w:lang w:val="ru-RU"/>
    </w:rPr>
  </w:style>
  <w:style w:type="paragraph" w:customStyle="1" w:styleId="2">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Normal"/>
    <w:uiPriority w:val="99"/>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uiPriority w:val="99"/>
    <w:rsid w:val="00AB4CAC"/>
    <w:pPr>
      <w:widowControl w:val="0"/>
      <w:autoSpaceDE w:val="0"/>
      <w:autoSpaceDN w:val="0"/>
      <w:adjustRightInd w:val="0"/>
    </w:pPr>
    <w:rPr>
      <w:rFonts w:ascii="Arial" w:eastAsia="Times New Roman" w:hAnsi="Arial" w:cs="Arial"/>
      <w:sz w:val="20"/>
      <w:szCs w:val="20"/>
    </w:rPr>
  </w:style>
  <w:style w:type="paragraph" w:customStyle="1" w:styleId="ConsNormal">
    <w:name w:val="ConsNormal"/>
    <w:uiPriority w:val="99"/>
    <w:rsid w:val="00313537"/>
    <w:pPr>
      <w:widowControl w:val="0"/>
      <w:autoSpaceDE w:val="0"/>
      <w:autoSpaceDN w:val="0"/>
      <w:adjustRightInd w:val="0"/>
      <w:ind w:right="19772" w:firstLine="720"/>
    </w:pPr>
    <w:rPr>
      <w:rFonts w:ascii="Arial" w:eastAsia="Times New Roman" w:hAnsi="Arial" w:cs="Arial"/>
      <w:sz w:val="20"/>
      <w:szCs w:val="20"/>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sz w:val="20"/>
      <w:szCs w:val="20"/>
    </w:rPr>
  </w:style>
  <w:style w:type="character" w:customStyle="1" w:styleId="editsection">
    <w:name w:val="editsection"/>
    <w:basedOn w:val="DefaultParagraphFont"/>
    <w:uiPriority w:val="99"/>
    <w:rsid w:val="00FD5F5E"/>
    <w:rPr>
      <w:rFonts w:cs="Times New Roman"/>
    </w:rPr>
  </w:style>
  <w:style w:type="character" w:customStyle="1" w:styleId="mw-headline">
    <w:name w:val="mw-headline"/>
    <w:basedOn w:val="DefaultParagraphFont"/>
    <w:uiPriority w:val="99"/>
    <w:rsid w:val="00FD5F5E"/>
    <w:rPr>
      <w:rFonts w:cs="Times New Roman"/>
    </w:rPr>
  </w:style>
  <w:style w:type="paragraph" w:customStyle="1" w:styleId="ConsNonformat">
    <w:name w:val="ConsNonformat"/>
    <w:uiPriority w:val="99"/>
    <w:rsid w:val="00215260"/>
    <w:pPr>
      <w:widowControl w:val="0"/>
      <w:autoSpaceDE w:val="0"/>
      <w:autoSpaceDN w:val="0"/>
      <w:adjustRightInd w:val="0"/>
      <w:ind w:right="19772"/>
    </w:pPr>
    <w:rPr>
      <w:rFonts w:ascii="Courier New" w:eastAsia="Times New Roman" w:hAnsi="Courier New" w:cs="Courier New"/>
      <w:sz w:val="20"/>
      <w:szCs w:val="20"/>
    </w:rPr>
  </w:style>
  <w:style w:type="paragraph" w:styleId="BodyText2">
    <w:name w:val="Body Text 2"/>
    <w:basedOn w:val="Normal"/>
    <w:link w:val="BodyText2Char"/>
    <w:uiPriority w:val="99"/>
    <w:rsid w:val="007F1BC6"/>
    <w:pPr>
      <w:spacing w:line="240" w:lineRule="auto"/>
    </w:pPr>
    <w:rPr>
      <w:rFonts w:eastAsia="Times New Roman"/>
      <w:szCs w:val="20"/>
      <w:lang w:eastAsia="ru-RU"/>
    </w:rPr>
  </w:style>
  <w:style w:type="character" w:customStyle="1" w:styleId="BodyText2Char">
    <w:name w:val="Body Text 2 Char"/>
    <w:basedOn w:val="DefaultParagraphFont"/>
    <w:link w:val="BodyText2"/>
    <w:uiPriority w:val="99"/>
    <w:locked/>
    <w:rsid w:val="007F1BC6"/>
    <w:rPr>
      <w:rFonts w:ascii="Times New Roman" w:hAnsi="Times New Roman" w:cs="Times New Roman"/>
      <w:sz w:val="24"/>
    </w:rPr>
  </w:style>
  <w:style w:type="character" w:styleId="Emphasis">
    <w:name w:val="Emphasis"/>
    <w:basedOn w:val="DefaultParagraphFont"/>
    <w:uiPriority w:val="99"/>
    <w:qFormat/>
    <w:rsid w:val="00E148E2"/>
    <w:rPr>
      <w:rFonts w:cs="Times New Roman"/>
      <w:i/>
      <w:iCs/>
    </w:rPr>
  </w:style>
  <w:style w:type="paragraph" w:customStyle="1" w:styleId="10">
    <w:name w:val="Знак Знак Знак1 Знак"/>
    <w:basedOn w:val="Normal"/>
    <w:uiPriority w:val="99"/>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Preformatted">
    <w:name w:val="HTML Preformatted"/>
    <w:basedOn w:val="Normal"/>
    <w:link w:val="HTMLPreformattedChar"/>
    <w:uiPriority w:val="99"/>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locked/>
    <w:rsid w:val="000E3E44"/>
    <w:rPr>
      <w:rFonts w:ascii="Courier New" w:hAnsi="Courier New" w:cs="Courier New"/>
    </w:rPr>
  </w:style>
  <w:style w:type="paragraph" w:customStyle="1" w:styleId="blacktextpad">
    <w:name w:val="black_text_pad"/>
    <w:basedOn w:val="Normal"/>
    <w:uiPriority w:val="99"/>
    <w:rsid w:val="007F0673"/>
    <w:pPr>
      <w:spacing w:after="165" w:line="240" w:lineRule="auto"/>
    </w:pPr>
    <w:rPr>
      <w:rFonts w:ascii="Verdana" w:eastAsia="Times New Roman" w:hAnsi="Verdana"/>
      <w:color w:val="000000"/>
      <w:sz w:val="17"/>
      <w:szCs w:val="17"/>
      <w:lang w:eastAsia="ru-RU"/>
    </w:rPr>
  </w:style>
  <w:style w:type="paragraph" w:styleId="FootnoteText">
    <w:name w:val="footnote text"/>
    <w:aliases w:val="Table_Footnote_last Знак,Table_Footnote_last Знак Знак,Table_Footnote_last,single space,Текст сноски-FN,Footnote Text Char Знак Знак,Footnote Text Char Знак,Текст сноски Знак1,Текст сноски Знак Знак"/>
    <w:basedOn w:val="Normal"/>
    <w:link w:val="FootnoteTextChar1"/>
    <w:uiPriority w:val="99"/>
    <w:rsid w:val="009F2096"/>
    <w:pPr>
      <w:spacing w:line="240" w:lineRule="auto"/>
      <w:jc w:val="left"/>
    </w:pPr>
    <w:rPr>
      <w:rFonts w:eastAsia="Times New Roman"/>
      <w:sz w:val="20"/>
      <w:szCs w:val="20"/>
      <w:lang w:eastAsia="ru-RU"/>
    </w:rPr>
  </w:style>
  <w:style w:type="character" w:customStyle="1" w:styleId="FootnoteTextChar">
    <w:name w:val="Footnote Text Char"/>
    <w:aliases w:val="Table_Footnote_last Знак Char,Table_Footnote_last Знак Знак Char,Table_Footnote_last Char,single space Char,Текст сноски-FN Char,Footnote Text Char Знак Знак Char,Footnote Text Char Знак Char,Текст сноски Знак1 Char"/>
    <w:basedOn w:val="DefaultParagraphFont"/>
    <w:link w:val="FootnoteText"/>
    <w:uiPriority w:val="99"/>
    <w:semiHidden/>
    <w:rsid w:val="00DC3616"/>
    <w:rPr>
      <w:rFonts w:ascii="Times New Roman" w:hAnsi="Times New Roman"/>
      <w:sz w:val="20"/>
      <w:szCs w:val="20"/>
      <w:lang w:eastAsia="en-US"/>
    </w:rPr>
  </w:style>
  <w:style w:type="character" w:customStyle="1" w:styleId="FootnoteTextChar1">
    <w:name w:val="Footnote Text Char1"/>
    <w:aliases w:val="Table_Footnote_last Знак Char1,Table_Footnote_last Знак Знак Char1,Table_Footnote_last Char1,single space Char1,Текст сноски-FN Char1,Footnote Text Char Знак Знак Char1,Footnote Text Char Знак Char1,Текст сноски Знак1 Char1"/>
    <w:basedOn w:val="DefaultParagraphFont"/>
    <w:link w:val="FootnoteText"/>
    <w:uiPriority w:val="99"/>
    <w:locked/>
    <w:rsid w:val="009F2096"/>
    <w:rPr>
      <w:rFonts w:ascii="Times New Roman" w:hAnsi="Times New Roman" w:cs="Times New Roman"/>
    </w:rPr>
  </w:style>
  <w:style w:type="character" w:styleId="FootnoteReference">
    <w:name w:val="footnote reference"/>
    <w:basedOn w:val="DefaultParagraphFont"/>
    <w:uiPriority w:val="99"/>
    <w:semiHidden/>
    <w:rsid w:val="009F2096"/>
    <w:rPr>
      <w:rFonts w:cs="Times New Roman"/>
      <w:vertAlign w:val="superscript"/>
    </w:rPr>
  </w:style>
  <w:style w:type="table" w:customStyle="1" w:styleId="11">
    <w:name w:val="Средняя сетка 11"/>
    <w:uiPriority w:val="99"/>
    <w:rsid w:val="00D9072C"/>
    <w:rPr>
      <w:sz w:val="20"/>
      <w:szCs w:val="20"/>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rFonts w:cs="Times New Roman"/>
        <w:b/>
        <w:bCs/>
      </w:rPr>
    </w:tblStylePr>
    <w:tblStylePr w:type="lastRow">
      <w:rPr>
        <w:rFonts w:cs="Times New Roman"/>
        <w:b/>
        <w:bCs/>
      </w:rPr>
      <w:tblPr/>
      <w:tcPr>
        <w:tcBorders>
          <w:top w:val="single" w:sz="18" w:space="0" w:color="404040"/>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paragraph" w:styleId="BodyTextIndent2">
    <w:name w:val="Body Text Indent 2"/>
    <w:basedOn w:val="Normal"/>
    <w:link w:val="BodyTextIndent2Char"/>
    <w:uiPriority w:val="99"/>
    <w:rsid w:val="00C21B9A"/>
    <w:pPr>
      <w:spacing w:after="120" w:line="480" w:lineRule="auto"/>
      <w:ind w:left="283"/>
      <w:jc w:val="left"/>
    </w:pPr>
    <w:rPr>
      <w:rFonts w:eastAsia="Times New Roman"/>
      <w:szCs w:val="24"/>
      <w:lang w:eastAsia="ru-RU"/>
    </w:rPr>
  </w:style>
  <w:style w:type="character" w:customStyle="1" w:styleId="BodyTextIndent2Char">
    <w:name w:val="Body Text Indent 2 Char"/>
    <w:basedOn w:val="DefaultParagraphFont"/>
    <w:link w:val="BodyTextIndent2"/>
    <w:uiPriority w:val="99"/>
    <w:locked/>
    <w:rsid w:val="00C21B9A"/>
    <w:rPr>
      <w:rFonts w:ascii="Times New Roman" w:hAnsi="Times New Roman" w:cs="Times New Roman"/>
      <w:sz w:val="24"/>
      <w:szCs w:val="24"/>
    </w:rPr>
  </w:style>
  <w:style w:type="paragraph" w:customStyle="1" w:styleId="BodyText22">
    <w:name w:val="Body Text 22"/>
    <w:basedOn w:val="Normal"/>
    <w:uiPriority w:val="99"/>
    <w:rsid w:val="00ED6BA8"/>
    <w:pPr>
      <w:widowControl w:val="0"/>
      <w:spacing w:line="240" w:lineRule="auto"/>
      <w:ind w:firstLine="720"/>
    </w:pPr>
    <w:rPr>
      <w:rFonts w:eastAsia="Times New Roman"/>
      <w:szCs w:val="24"/>
      <w:lang w:eastAsia="ru-RU"/>
    </w:rPr>
  </w:style>
  <w:style w:type="paragraph" w:customStyle="1" w:styleId="20">
    <w:name w:val="Верхний колонтитул2"/>
    <w:basedOn w:val="Normal"/>
    <w:uiPriority w:val="99"/>
    <w:rsid w:val="00AF101A"/>
    <w:pPr>
      <w:widowControl w:val="0"/>
      <w:tabs>
        <w:tab w:val="center" w:pos="4153"/>
        <w:tab w:val="right" w:pos="8306"/>
      </w:tabs>
      <w:spacing w:line="240" w:lineRule="auto"/>
    </w:pPr>
    <w:rPr>
      <w:rFonts w:eastAsia="Times New Roman"/>
      <w:szCs w:val="24"/>
      <w:lang w:eastAsia="ru-RU"/>
    </w:rPr>
  </w:style>
  <w:style w:type="paragraph" w:styleId="BodyTextIndent3">
    <w:name w:val="Body Text Indent 3"/>
    <w:basedOn w:val="Normal"/>
    <w:link w:val="BodyTextIndent3Char"/>
    <w:uiPriority w:val="99"/>
    <w:rsid w:val="007A7252"/>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7A7252"/>
    <w:rPr>
      <w:rFonts w:ascii="Times New Roman" w:hAnsi="Times New Roman" w:cs="Times New Roman"/>
      <w:sz w:val="16"/>
      <w:szCs w:val="16"/>
      <w:lang w:eastAsia="en-US"/>
    </w:rPr>
  </w:style>
  <w:style w:type="paragraph" w:customStyle="1" w:styleId="110">
    <w:name w:val="Знак Знак Знак1 Знак1"/>
    <w:basedOn w:val="Normal"/>
    <w:uiPriority w:val="99"/>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0">
    <w:name w:val="Body text (2)_"/>
    <w:basedOn w:val="DefaultParagraphFont"/>
    <w:link w:val="Bodytext21"/>
    <w:uiPriority w:val="99"/>
    <w:locked/>
    <w:rsid w:val="00BA2131"/>
    <w:rPr>
      <w:rFonts w:ascii="Arial Narrow" w:eastAsia="Times New Roman" w:hAnsi="Arial Narrow" w:cs="Arial Narrow"/>
      <w:spacing w:val="10"/>
      <w:sz w:val="19"/>
      <w:szCs w:val="19"/>
      <w:shd w:val="clear" w:color="auto" w:fill="FFFFFF"/>
    </w:rPr>
  </w:style>
  <w:style w:type="paragraph" w:customStyle="1" w:styleId="Bodytext21">
    <w:name w:val="Body text (2)"/>
    <w:basedOn w:val="Normal"/>
    <w:link w:val="Bodytext20"/>
    <w:uiPriority w:val="99"/>
    <w:rsid w:val="00BA2131"/>
    <w:pPr>
      <w:shd w:val="clear" w:color="auto" w:fill="FFFFFF"/>
      <w:spacing w:line="250" w:lineRule="exact"/>
      <w:ind w:hanging="1080"/>
    </w:pPr>
    <w:rPr>
      <w:rFonts w:ascii="Arial Narrow" w:hAnsi="Arial Narrow" w:cs="Arial Narrow"/>
      <w:spacing w:val="10"/>
      <w:sz w:val="19"/>
      <w:szCs w:val="19"/>
      <w:lang w:eastAsia="ru-RU"/>
    </w:rPr>
  </w:style>
  <w:style w:type="character" w:customStyle="1" w:styleId="Bodytext2Bold">
    <w:name w:val="Body text (2) + Bold"/>
    <w:aliases w:val="Italic,Spacing 0 pt"/>
    <w:basedOn w:val="Bodytext20"/>
    <w:uiPriority w:val="99"/>
    <w:rsid w:val="00BA2131"/>
    <w:rPr>
      <w:b/>
      <w:bCs/>
      <w:i/>
      <w:iCs/>
      <w:spacing w:val="0"/>
    </w:rPr>
  </w:style>
  <w:style w:type="character" w:customStyle="1" w:styleId="Heading1NotBold">
    <w:name w:val="Heading #1 + Not Bold"/>
    <w:aliases w:val="Not Italic,Spacing 0 pt1"/>
    <w:basedOn w:val="DefaultParagraphFont"/>
    <w:uiPriority w:val="99"/>
    <w:rsid w:val="00BA2131"/>
    <w:rPr>
      <w:rFonts w:ascii="Arial Narrow" w:eastAsia="Times New Roman" w:hAnsi="Arial Narrow" w:cs="Arial Narrow"/>
      <w:b/>
      <w:bCs/>
      <w:i/>
      <w:iCs/>
      <w:spacing w:val="10"/>
      <w:w w:val="100"/>
      <w:sz w:val="19"/>
      <w:szCs w:val="19"/>
      <w:shd w:val="clear" w:color="auto" w:fill="FFFFFF"/>
    </w:rPr>
  </w:style>
  <w:style w:type="character" w:customStyle="1" w:styleId="Bodytext0">
    <w:name w:val="Body text_"/>
    <w:basedOn w:val="DefaultParagraphFont"/>
    <w:link w:val="21"/>
    <w:uiPriority w:val="99"/>
    <w:locked/>
    <w:rsid w:val="00BA2131"/>
    <w:rPr>
      <w:rFonts w:cs="Times New Roman"/>
      <w:sz w:val="18"/>
      <w:szCs w:val="18"/>
      <w:shd w:val="clear" w:color="auto" w:fill="FFFFFF"/>
    </w:rPr>
  </w:style>
  <w:style w:type="paragraph" w:customStyle="1" w:styleId="21">
    <w:name w:val="Основной текст2"/>
    <w:basedOn w:val="Normal"/>
    <w:link w:val="Bodytext0"/>
    <w:uiPriority w:val="99"/>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Normal"/>
    <w:uiPriority w:val="99"/>
    <w:rsid w:val="001E5C91"/>
    <w:pPr>
      <w:spacing w:before="100" w:beforeAutospacing="1" w:after="100" w:afterAutospacing="1" w:line="240" w:lineRule="auto"/>
      <w:jc w:val="right"/>
    </w:pPr>
    <w:rPr>
      <w:szCs w:val="24"/>
      <w:lang w:eastAsia="ru-RU"/>
    </w:rPr>
  </w:style>
  <w:style w:type="paragraph" w:styleId="TOCHeading">
    <w:name w:val="TOC Heading"/>
    <w:basedOn w:val="Heading1"/>
    <w:next w:val="Normal"/>
    <w:uiPriority w:val="99"/>
    <w:qFormat/>
    <w:rsid w:val="0012404A"/>
    <w:pPr>
      <w:spacing w:before="480" w:after="0" w:line="276" w:lineRule="auto"/>
      <w:jc w:val="both"/>
      <w:outlineLvl w:val="9"/>
    </w:pPr>
    <w:rPr>
      <w:rFonts w:ascii="Cambria" w:eastAsia="Calibri" w:hAnsi="Cambria"/>
      <w:color w:val="365F91"/>
    </w:rPr>
  </w:style>
  <w:style w:type="character" w:customStyle="1" w:styleId="a3">
    <w:name w:val="МК Знак"/>
    <w:basedOn w:val="DefaultParagraphFont"/>
    <w:link w:val="a"/>
    <w:uiPriority w:val="99"/>
    <w:locked/>
    <w:rsid w:val="006546A1"/>
    <w:rPr>
      <w:sz w:val="24"/>
      <w:szCs w:val="24"/>
    </w:rPr>
  </w:style>
  <w:style w:type="paragraph" w:customStyle="1" w:styleId="a">
    <w:name w:val="МК"/>
    <w:basedOn w:val="Normal"/>
    <w:link w:val="a3"/>
    <w:uiPriority w:val="99"/>
    <w:rsid w:val="006546A1"/>
    <w:pPr>
      <w:numPr>
        <w:numId w:val="7"/>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DefaultParagraphFont"/>
    <w:uiPriority w:val="99"/>
    <w:rsid w:val="00390BAC"/>
    <w:rPr>
      <w:rFonts w:cs="Times New Roman"/>
    </w:rPr>
  </w:style>
  <w:style w:type="character" w:customStyle="1" w:styleId="apple-converted-space">
    <w:name w:val="apple-converted-space"/>
    <w:basedOn w:val="DefaultParagraphFont"/>
    <w:uiPriority w:val="99"/>
    <w:rsid w:val="00390BAC"/>
    <w:rPr>
      <w:rFonts w:cs="Times New Roman"/>
    </w:rPr>
  </w:style>
  <w:style w:type="paragraph" w:customStyle="1" w:styleId="a4">
    <w:name w:val="Îáû÷íûé"/>
    <w:uiPriority w:val="99"/>
    <w:rsid w:val="00972A50"/>
    <w:rPr>
      <w:rFonts w:ascii="Times New Roman" w:eastAsia="Times New Roman" w:hAnsi="Times New Roman"/>
      <w:sz w:val="20"/>
      <w:szCs w:val="20"/>
    </w:rPr>
  </w:style>
  <w:style w:type="paragraph" w:customStyle="1" w:styleId="12">
    <w:name w:val="Обычный1"/>
    <w:uiPriority w:val="99"/>
    <w:rsid w:val="000C628E"/>
    <w:pPr>
      <w:snapToGrid w:val="0"/>
    </w:pPr>
    <w:rPr>
      <w:rFonts w:ascii="Times New Roman" w:eastAsia="Times New Roman" w:hAnsi="Times New Roman"/>
      <w:szCs w:val="20"/>
    </w:rPr>
  </w:style>
  <w:style w:type="character" w:customStyle="1" w:styleId="120">
    <w:name w:val="Заголовок 1 Знак2"/>
    <w:basedOn w:val="DefaultParagraphFont"/>
    <w:uiPriority w:val="99"/>
    <w:rsid w:val="00BD1168"/>
    <w:rPr>
      <w:rFonts w:ascii="Arial" w:hAnsi="Arial" w:cs="Arial"/>
      <w:b/>
      <w:bCs/>
      <w:kern w:val="32"/>
      <w:sz w:val="32"/>
      <w:szCs w:val="32"/>
      <w:lang w:val="ru-RU" w:eastAsia="ru-RU" w:bidi="ar-SA"/>
    </w:rPr>
  </w:style>
  <w:style w:type="paragraph" w:customStyle="1" w:styleId="13">
    <w:name w:val="Знак Знак Знак Знак Знак Знак Знак Знак Знак Знак Знак Знак1 Знак Знак Знак Знак Знак Знак Знак Знак Знак Знак Знак Знак Знак"/>
    <w:basedOn w:val="Normal"/>
    <w:uiPriority w:val="99"/>
    <w:rsid w:val="00BD1168"/>
    <w:pPr>
      <w:spacing w:after="160" w:line="240" w:lineRule="exact"/>
      <w:jc w:val="left"/>
    </w:pPr>
    <w:rPr>
      <w:rFonts w:ascii="Verdana" w:eastAsia="Times New Roman" w:hAnsi="Verdana"/>
      <w:sz w:val="20"/>
      <w:szCs w:val="20"/>
      <w:lang w:val="en-US"/>
    </w:rPr>
  </w:style>
  <w:style w:type="character" w:customStyle="1" w:styleId="22">
    <w:name w:val="Заголовок 2 Знак2"/>
    <w:basedOn w:val="DefaultParagraphFont"/>
    <w:uiPriority w:val="99"/>
    <w:rsid w:val="00BD1168"/>
    <w:rPr>
      <w:rFonts w:ascii="Arial" w:hAnsi="Arial" w:cs="Arial"/>
      <w:b/>
      <w:bCs/>
      <w:i/>
      <w:iCs/>
      <w:sz w:val="28"/>
      <w:szCs w:val="28"/>
      <w:lang w:val="ru-RU" w:eastAsia="ru-RU" w:bidi="ar-SA"/>
    </w:rPr>
  </w:style>
  <w:style w:type="paragraph" w:styleId="BlockText">
    <w:name w:val="Block Text"/>
    <w:basedOn w:val="Normal"/>
    <w:uiPriority w:val="99"/>
    <w:rsid w:val="00BD1168"/>
    <w:pPr>
      <w:spacing w:line="240" w:lineRule="auto"/>
      <w:ind w:left="1080" w:right="535"/>
      <w:jc w:val="center"/>
    </w:pPr>
    <w:rPr>
      <w:rFonts w:eastAsia="Times New Roman"/>
      <w:b/>
      <w:bCs/>
      <w:sz w:val="28"/>
      <w:szCs w:val="24"/>
      <w:lang w:eastAsia="ru-RU"/>
    </w:rPr>
  </w:style>
  <w:style w:type="character" w:styleId="PageNumber">
    <w:name w:val="page number"/>
    <w:basedOn w:val="DefaultParagraphFont"/>
    <w:uiPriority w:val="99"/>
    <w:rsid w:val="00BD1168"/>
    <w:rPr>
      <w:rFonts w:cs="Times New Roman"/>
    </w:rPr>
  </w:style>
  <w:style w:type="paragraph" w:customStyle="1" w:styleId="14">
    <w:name w:val="заголовок 1"/>
    <w:basedOn w:val="Normal"/>
    <w:next w:val="Normal"/>
    <w:link w:val="15"/>
    <w:uiPriority w:val="99"/>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5">
    <w:name w:val="заголовок 1 Знак"/>
    <w:basedOn w:val="DefaultParagraphFont"/>
    <w:link w:val="14"/>
    <w:uiPriority w:val="99"/>
    <w:locked/>
    <w:rsid w:val="00BD1168"/>
    <w:rPr>
      <w:rFonts w:ascii="Times New Roman" w:hAnsi="Times New Roman" w:cs="Times New Roman"/>
      <w:b/>
      <w:bCs/>
      <w:sz w:val="24"/>
      <w:szCs w:val="24"/>
    </w:rPr>
  </w:style>
  <w:style w:type="paragraph" w:customStyle="1" w:styleId="31">
    <w:name w:val="Основной текст с отступом 31"/>
    <w:basedOn w:val="Normal"/>
    <w:uiPriority w:val="99"/>
    <w:rsid w:val="00BD1168"/>
    <w:pPr>
      <w:suppressAutoHyphens/>
      <w:spacing w:after="120" w:line="240" w:lineRule="auto"/>
      <w:ind w:left="283"/>
      <w:jc w:val="left"/>
    </w:pPr>
    <w:rPr>
      <w:rFonts w:eastAsia="Times New Roman"/>
      <w:sz w:val="16"/>
      <w:szCs w:val="16"/>
      <w:lang w:eastAsia="ar-SA"/>
    </w:rPr>
  </w:style>
  <w:style w:type="paragraph" w:customStyle="1" w:styleId="310">
    <w:name w:val="Основной текст 31"/>
    <w:basedOn w:val="Normal"/>
    <w:uiPriority w:val="99"/>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Normal"/>
    <w:uiPriority w:val="99"/>
    <w:rsid w:val="00BD1168"/>
    <w:pPr>
      <w:suppressAutoHyphens/>
      <w:spacing w:line="240" w:lineRule="auto"/>
      <w:ind w:firstLine="567"/>
    </w:pPr>
    <w:rPr>
      <w:rFonts w:eastAsia="Times New Roman"/>
      <w:szCs w:val="24"/>
      <w:lang w:eastAsia="ar-SA"/>
    </w:rPr>
  </w:style>
  <w:style w:type="paragraph" w:customStyle="1" w:styleId="xl29">
    <w:name w:val="xl29"/>
    <w:basedOn w:val="Normal"/>
    <w:uiPriority w:val="99"/>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FollowedHyperlink">
    <w:name w:val="FollowedHyperlink"/>
    <w:basedOn w:val="DefaultParagraphFont"/>
    <w:uiPriority w:val="99"/>
    <w:rsid w:val="00BD1168"/>
    <w:rPr>
      <w:rFonts w:cs="Times New Roman"/>
      <w:color w:val="800080"/>
      <w:u w:val="single"/>
    </w:rPr>
  </w:style>
  <w:style w:type="paragraph" w:customStyle="1" w:styleId="xl24">
    <w:name w:val="xl24"/>
    <w:basedOn w:val="Normal"/>
    <w:uiPriority w:val="99"/>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6">
    <w:name w:val="Знак1 Знак Знак Знак Знак Знак Знак Знак Знак Знак"/>
    <w:basedOn w:val="Normal"/>
    <w:next w:val="Heading2"/>
    <w:autoRedefine/>
    <w:uiPriority w:val="99"/>
    <w:rsid w:val="00BD1168"/>
    <w:pPr>
      <w:spacing w:after="160" w:line="240" w:lineRule="exact"/>
      <w:jc w:val="left"/>
    </w:pPr>
    <w:rPr>
      <w:rFonts w:eastAsia="Times New Roman"/>
      <w:szCs w:val="20"/>
      <w:lang w:val="en-US"/>
    </w:rPr>
  </w:style>
  <w:style w:type="paragraph" w:customStyle="1" w:styleId="a5">
    <w:name w:val="Основной текст с красной"/>
    <w:basedOn w:val="BodyText"/>
    <w:uiPriority w:val="99"/>
    <w:rsid w:val="00BD1168"/>
  </w:style>
  <w:style w:type="paragraph" w:customStyle="1" w:styleId="a6">
    <w:name w:val="Таблица шапка"/>
    <w:basedOn w:val="Normal"/>
    <w:uiPriority w:val="99"/>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7">
    <w:name w:val="Основной шрифт абзаца1"/>
    <w:uiPriority w:val="99"/>
    <w:rsid w:val="00BD1168"/>
  </w:style>
  <w:style w:type="character" w:customStyle="1" w:styleId="a7">
    <w:name w:val="Символ сноски"/>
    <w:basedOn w:val="17"/>
    <w:uiPriority w:val="99"/>
    <w:rsid w:val="00BD1168"/>
    <w:rPr>
      <w:rFonts w:cs="Times New Roman"/>
    </w:rPr>
  </w:style>
  <w:style w:type="character" w:customStyle="1" w:styleId="18">
    <w:name w:val="Знак Знак1"/>
    <w:basedOn w:val="17"/>
    <w:uiPriority w:val="99"/>
    <w:rsid w:val="00BD1168"/>
    <w:rPr>
      <w:rFonts w:cs="Times New Roman"/>
    </w:rPr>
  </w:style>
  <w:style w:type="character" w:customStyle="1" w:styleId="23">
    <w:name w:val="Знак Знак2"/>
    <w:basedOn w:val="17"/>
    <w:uiPriority w:val="99"/>
    <w:rsid w:val="00BD1168"/>
    <w:rPr>
      <w:rFonts w:cs="Times New Roman"/>
    </w:rPr>
  </w:style>
  <w:style w:type="paragraph" w:styleId="List">
    <w:name w:val="List"/>
    <w:basedOn w:val="BodyText"/>
    <w:link w:val="ListChar"/>
    <w:uiPriority w:val="99"/>
    <w:rsid w:val="00BD1168"/>
    <w:pPr>
      <w:suppressAutoHyphens/>
      <w:spacing w:line="240" w:lineRule="auto"/>
      <w:jc w:val="left"/>
    </w:pPr>
    <w:rPr>
      <w:rFonts w:eastAsia="Times New Roman" w:cs="Tahoma"/>
      <w:szCs w:val="24"/>
      <w:lang w:eastAsia="ar-SA"/>
    </w:rPr>
  </w:style>
  <w:style w:type="character" w:customStyle="1" w:styleId="ListChar">
    <w:name w:val="List Char"/>
    <w:basedOn w:val="DefaultParagraphFont"/>
    <w:link w:val="List"/>
    <w:uiPriority w:val="99"/>
    <w:locked/>
    <w:rsid w:val="007468DD"/>
    <w:rPr>
      <w:rFonts w:ascii="Times New Roman" w:hAnsi="Times New Roman" w:cs="Tahoma"/>
      <w:sz w:val="24"/>
      <w:szCs w:val="24"/>
      <w:lang w:eastAsia="ar-SA" w:bidi="ar-SA"/>
    </w:rPr>
  </w:style>
  <w:style w:type="paragraph" w:styleId="PlainText">
    <w:name w:val="Plain Text"/>
    <w:basedOn w:val="Normal"/>
    <w:link w:val="PlainTextChar"/>
    <w:uiPriority w:val="99"/>
    <w:rsid w:val="00BD1168"/>
    <w:pPr>
      <w:spacing w:line="240" w:lineRule="auto"/>
      <w:jc w:val="left"/>
    </w:pPr>
    <w:rPr>
      <w:rFonts w:ascii="Courier New" w:eastAsia="Times New Roman" w:hAnsi="Courier New"/>
      <w:sz w:val="20"/>
      <w:szCs w:val="20"/>
      <w:lang w:eastAsia="ru-RU"/>
    </w:rPr>
  </w:style>
  <w:style w:type="character" w:customStyle="1" w:styleId="PlainTextChar">
    <w:name w:val="Plain Text Char"/>
    <w:basedOn w:val="DefaultParagraphFont"/>
    <w:link w:val="PlainText"/>
    <w:uiPriority w:val="99"/>
    <w:locked/>
    <w:rsid w:val="00BD1168"/>
    <w:rPr>
      <w:rFonts w:ascii="Courier New" w:hAnsi="Courier New" w:cs="Times New Roman"/>
    </w:rPr>
  </w:style>
  <w:style w:type="paragraph" w:customStyle="1" w:styleId="a8">
    <w:name w:val="Таблица подзаголовок"/>
    <w:basedOn w:val="BodyText"/>
    <w:next w:val="a5"/>
    <w:uiPriority w:val="99"/>
    <w:rsid w:val="00BD1168"/>
  </w:style>
  <w:style w:type="character" w:customStyle="1" w:styleId="WW8Num5z1">
    <w:name w:val="WW8Num5z1"/>
    <w:uiPriority w:val="99"/>
    <w:rsid w:val="00BD1168"/>
    <w:rPr>
      <w:rFonts w:ascii="Courier New" w:hAnsi="Courier New"/>
    </w:rPr>
  </w:style>
  <w:style w:type="paragraph" w:customStyle="1" w:styleId="a9">
    <w:name w:val="Таблица цифры"/>
    <w:basedOn w:val="Normal"/>
    <w:uiPriority w:val="99"/>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uiPriority w:val="99"/>
    <w:rsid w:val="00BD1168"/>
    <w:rPr>
      <w:rFonts w:ascii="Courier New" w:hAnsi="Courier New"/>
    </w:rPr>
  </w:style>
  <w:style w:type="paragraph" w:customStyle="1" w:styleId="aa">
    <w:name w:val="Таблица текст"/>
    <w:basedOn w:val="Normal"/>
    <w:uiPriority w:val="99"/>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uiPriority w:val="99"/>
    <w:rsid w:val="00BD1168"/>
  </w:style>
  <w:style w:type="character" w:customStyle="1" w:styleId="WW-Absatz-Standardschriftart">
    <w:name w:val="WW-Absatz-Standardschriftart"/>
    <w:uiPriority w:val="99"/>
    <w:rsid w:val="00BD1168"/>
  </w:style>
  <w:style w:type="character" w:customStyle="1" w:styleId="WW8Num2z0">
    <w:name w:val="WW8Num2z0"/>
    <w:uiPriority w:val="99"/>
    <w:rsid w:val="00BD1168"/>
    <w:rPr>
      <w:rFonts w:ascii="Symbol" w:hAnsi="Symbol"/>
    </w:rPr>
  </w:style>
  <w:style w:type="character" w:customStyle="1" w:styleId="WW8Num2z1">
    <w:name w:val="WW8Num2z1"/>
    <w:uiPriority w:val="99"/>
    <w:rsid w:val="00BD1168"/>
    <w:rPr>
      <w:rFonts w:ascii="Courier New" w:hAnsi="Courier New"/>
    </w:rPr>
  </w:style>
  <w:style w:type="character" w:customStyle="1" w:styleId="WW8Num2z2">
    <w:name w:val="WW8Num2z2"/>
    <w:uiPriority w:val="99"/>
    <w:rsid w:val="00BD1168"/>
    <w:rPr>
      <w:rFonts w:ascii="Wingdings" w:hAnsi="Wingdings"/>
    </w:rPr>
  </w:style>
  <w:style w:type="character" w:customStyle="1" w:styleId="WW8Num5z0">
    <w:name w:val="WW8Num5z0"/>
    <w:uiPriority w:val="99"/>
    <w:rsid w:val="00BD1168"/>
    <w:rPr>
      <w:rFonts w:ascii="Symbol" w:hAnsi="Symbol"/>
    </w:rPr>
  </w:style>
  <w:style w:type="character" w:customStyle="1" w:styleId="WW8Num5z2">
    <w:name w:val="WW8Num5z2"/>
    <w:uiPriority w:val="99"/>
    <w:rsid w:val="00BD1168"/>
    <w:rPr>
      <w:rFonts w:ascii="Wingdings" w:hAnsi="Wingdings"/>
    </w:rPr>
  </w:style>
  <w:style w:type="character" w:customStyle="1" w:styleId="WW8Num7z0">
    <w:name w:val="WW8Num7z0"/>
    <w:uiPriority w:val="99"/>
    <w:rsid w:val="00BD1168"/>
    <w:rPr>
      <w:b/>
    </w:rPr>
  </w:style>
  <w:style w:type="character" w:customStyle="1" w:styleId="WW8Num8z0">
    <w:name w:val="WW8Num8z0"/>
    <w:uiPriority w:val="99"/>
    <w:rsid w:val="00BD1168"/>
    <w:rPr>
      <w:rFonts w:ascii="Symbol" w:hAnsi="Symbol"/>
    </w:rPr>
  </w:style>
  <w:style w:type="character" w:customStyle="1" w:styleId="WW8Num8z2">
    <w:name w:val="WW8Num8z2"/>
    <w:uiPriority w:val="99"/>
    <w:rsid w:val="00BD1168"/>
    <w:rPr>
      <w:rFonts w:ascii="Wingdings" w:hAnsi="Wingdings"/>
    </w:rPr>
  </w:style>
  <w:style w:type="character" w:customStyle="1" w:styleId="WW8Num9z0">
    <w:name w:val="WW8Num9z0"/>
    <w:uiPriority w:val="99"/>
    <w:rsid w:val="00BD1168"/>
    <w:rPr>
      <w:rFonts w:ascii="Symbol" w:hAnsi="Symbol"/>
    </w:rPr>
  </w:style>
  <w:style w:type="character" w:customStyle="1" w:styleId="WW8Num9z1">
    <w:name w:val="WW8Num9z1"/>
    <w:uiPriority w:val="99"/>
    <w:rsid w:val="00BD1168"/>
    <w:rPr>
      <w:rFonts w:ascii="Courier New" w:hAnsi="Courier New"/>
    </w:rPr>
  </w:style>
  <w:style w:type="character" w:customStyle="1" w:styleId="WW8Num9z2">
    <w:name w:val="WW8Num9z2"/>
    <w:uiPriority w:val="99"/>
    <w:rsid w:val="00BD1168"/>
    <w:rPr>
      <w:rFonts w:ascii="Wingdings" w:hAnsi="Wingdings"/>
    </w:rPr>
  </w:style>
  <w:style w:type="character" w:customStyle="1" w:styleId="WW8Num10z0">
    <w:name w:val="WW8Num10z0"/>
    <w:uiPriority w:val="99"/>
    <w:rsid w:val="00BD1168"/>
    <w:rPr>
      <w:rFonts w:ascii="Symbol" w:hAnsi="Symbol"/>
    </w:rPr>
  </w:style>
  <w:style w:type="character" w:customStyle="1" w:styleId="WW8Num10z1">
    <w:name w:val="WW8Num10z1"/>
    <w:uiPriority w:val="99"/>
    <w:rsid w:val="00BD1168"/>
    <w:rPr>
      <w:rFonts w:ascii="Courier New" w:hAnsi="Courier New"/>
    </w:rPr>
  </w:style>
  <w:style w:type="character" w:customStyle="1" w:styleId="WW8Num10z2">
    <w:name w:val="WW8Num10z2"/>
    <w:uiPriority w:val="99"/>
    <w:rsid w:val="00BD1168"/>
    <w:rPr>
      <w:rFonts w:ascii="Wingdings" w:hAnsi="Wingdings"/>
    </w:rPr>
  </w:style>
  <w:style w:type="character" w:customStyle="1" w:styleId="WW8Num11z0">
    <w:name w:val="WW8Num11z0"/>
    <w:uiPriority w:val="99"/>
    <w:rsid w:val="00BD1168"/>
    <w:rPr>
      <w:rFonts w:ascii="Symbol" w:hAnsi="Symbol"/>
    </w:rPr>
  </w:style>
  <w:style w:type="character" w:customStyle="1" w:styleId="WW8Num11z1">
    <w:name w:val="WW8Num11z1"/>
    <w:uiPriority w:val="99"/>
    <w:rsid w:val="00BD1168"/>
    <w:rPr>
      <w:rFonts w:ascii="Courier New" w:hAnsi="Courier New"/>
    </w:rPr>
  </w:style>
  <w:style w:type="character" w:customStyle="1" w:styleId="WW8Num11z2">
    <w:name w:val="WW8Num11z2"/>
    <w:uiPriority w:val="99"/>
    <w:rsid w:val="00BD1168"/>
    <w:rPr>
      <w:rFonts w:ascii="Wingdings" w:hAnsi="Wingdings"/>
    </w:rPr>
  </w:style>
  <w:style w:type="character" w:customStyle="1" w:styleId="WW8Num12z0">
    <w:name w:val="WW8Num12z0"/>
    <w:uiPriority w:val="99"/>
    <w:rsid w:val="00BD1168"/>
    <w:rPr>
      <w:rFonts w:ascii="Symbol" w:hAnsi="Symbol"/>
    </w:rPr>
  </w:style>
  <w:style w:type="character" w:customStyle="1" w:styleId="WW8Num12z1">
    <w:name w:val="WW8Num12z1"/>
    <w:uiPriority w:val="99"/>
    <w:rsid w:val="00BD1168"/>
    <w:rPr>
      <w:rFonts w:ascii="Courier New" w:hAnsi="Courier New"/>
    </w:rPr>
  </w:style>
  <w:style w:type="character" w:customStyle="1" w:styleId="WW8Num12z2">
    <w:name w:val="WW8Num12z2"/>
    <w:uiPriority w:val="99"/>
    <w:rsid w:val="00BD1168"/>
    <w:rPr>
      <w:rFonts w:ascii="Wingdings" w:hAnsi="Wingdings"/>
    </w:rPr>
  </w:style>
  <w:style w:type="character" w:customStyle="1" w:styleId="WW8Num13z0">
    <w:name w:val="WW8Num13z0"/>
    <w:uiPriority w:val="99"/>
    <w:rsid w:val="00BD1168"/>
    <w:rPr>
      <w:b/>
    </w:rPr>
  </w:style>
  <w:style w:type="character" w:customStyle="1" w:styleId="WW8Num15z0">
    <w:name w:val="WW8Num15z0"/>
    <w:uiPriority w:val="99"/>
    <w:rsid w:val="00BD1168"/>
    <w:rPr>
      <w:rFonts w:ascii="Symbol" w:hAnsi="Symbol"/>
    </w:rPr>
  </w:style>
  <w:style w:type="character" w:customStyle="1" w:styleId="WW8Num15z1">
    <w:name w:val="WW8Num15z1"/>
    <w:uiPriority w:val="99"/>
    <w:rsid w:val="00BD1168"/>
    <w:rPr>
      <w:rFonts w:ascii="Courier New" w:hAnsi="Courier New"/>
    </w:rPr>
  </w:style>
  <w:style w:type="character" w:customStyle="1" w:styleId="WW8Num15z2">
    <w:name w:val="WW8Num15z2"/>
    <w:uiPriority w:val="99"/>
    <w:rsid w:val="00BD1168"/>
    <w:rPr>
      <w:rFonts w:ascii="Wingdings" w:hAnsi="Wingdings"/>
    </w:rPr>
  </w:style>
  <w:style w:type="character" w:customStyle="1" w:styleId="WW8Num16z0">
    <w:name w:val="WW8Num16z0"/>
    <w:uiPriority w:val="99"/>
    <w:rsid w:val="00BD1168"/>
    <w:rPr>
      <w:rFonts w:ascii="Symbol" w:hAnsi="Symbol"/>
    </w:rPr>
  </w:style>
  <w:style w:type="character" w:customStyle="1" w:styleId="WW8Num17z0">
    <w:name w:val="WW8Num17z0"/>
    <w:uiPriority w:val="99"/>
    <w:rsid w:val="00BD1168"/>
    <w:rPr>
      <w:rFonts w:ascii="Symbol" w:hAnsi="Symbol"/>
    </w:rPr>
  </w:style>
  <w:style w:type="character" w:customStyle="1" w:styleId="WW8Num17z1">
    <w:name w:val="WW8Num17z1"/>
    <w:uiPriority w:val="99"/>
    <w:rsid w:val="00BD1168"/>
    <w:rPr>
      <w:rFonts w:ascii="Courier New" w:hAnsi="Courier New"/>
    </w:rPr>
  </w:style>
  <w:style w:type="character" w:customStyle="1" w:styleId="WW8Num17z2">
    <w:name w:val="WW8Num17z2"/>
    <w:uiPriority w:val="99"/>
    <w:rsid w:val="00BD1168"/>
    <w:rPr>
      <w:rFonts w:ascii="Wingdings" w:hAnsi="Wingdings"/>
    </w:rPr>
  </w:style>
  <w:style w:type="character" w:customStyle="1" w:styleId="WW8Num18z0">
    <w:name w:val="WW8Num18z0"/>
    <w:uiPriority w:val="99"/>
    <w:rsid w:val="00BD1168"/>
    <w:rPr>
      <w:rFonts w:ascii="Symbol" w:hAnsi="Symbol"/>
    </w:rPr>
  </w:style>
  <w:style w:type="character" w:customStyle="1" w:styleId="WW8Num18z1">
    <w:name w:val="WW8Num18z1"/>
    <w:uiPriority w:val="99"/>
    <w:rsid w:val="00BD1168"/>
    <w:rPr>
      <w:rFonts w:ascii="Courier New" w:hAnsi="Courier New"/>
    </w:rPr>
  </w:style>
  <w:style w:type="character" w:customStyle="1" w:styleId="WW8Num18z2">
    <w:name w:val="WW8Num18z2"/>
    <w:uiPriority w:val="99"/>
    <w:rsid w:val="00BD1168"/>
    <w:rPr>
      <w:rFonts w:ascii="Wingdings" w:hAnsi="Wingdings"/>
    </w:rPr>
  </w:style>
  <w:style w:type="character" w:customStyle="1" w:styleId="WW8Num19z0">
    <w:name w:val="WW8Num19z0"/>
    <w:uiPriority w:val="99"/>
    <w:rsid w:val="00BD1168"/>
    <w:rPr>
      <w:rFonts w:ascii="Symbol" w:hAnsi="Symbol"/>
    </w:rPr>
  </w:style>
  <w:style w:type="character" w:customStyle="1" w:styleId="WW8Num19z1">
    <w:name w:val="WW8Num19z1"/>
    <w:uiPriority w:val="99"/>
    <w:rsid w:val="00BD1168"/>
    <w:rPr>
      <w:rFonts w:ascii="Times New Roman" w:hAnsi="Times New Roman"/>
    </w:rPr>
  </w:style>
  <w:style w:type="character" w:customStyle="1" w:styleId="WW8Num19z2">
    <w:name w:val="WW8Num19z2"/>
    <w:uiPriority w:val="99"/>
    <w:rsid w:val="00BD1168"/>
    <w:rPr>
      <w:rFonts w:ascii="Wingdings" w:hAnsi="Wingdings"/>
    </w:rPr>
  </w:style>
  <w:style w:type="character" w:customStyle="1" w:styleId="WW8Num19z4">
    <w:name w:val="WW8Num19z4"/>
    <w:uiPriority w:val="99"/>
    <w:rsid w:val="00BD1168"/>
    <w:rPr>
      <w:rFonts w:ascii="Courier New" w:hAnsi="Courier New"/>
    </w:rPr>
  </w:style>
  <w:style w:type="character" w:customStyle="1" w:styleId="WW8Num20z1">
    <w:name w:val="WW8Num20z1"/>
    <w:uiPriority w:val="99"/>
    <w:rsid w:val="00BD1168"/>
    <w:rPr>
      <w:rFonts w:ascii="Symbol" w:hAnsi="Symbol"/>
    </w:rPr>
  </w:style>
  <w:style w:type="character" w:customStyle="1" w:styleId="WW8Num23z0">
    <w:name w:val="WW8Num23z0"/>
    <w:uiPriority w:val="99"/>
    <w:rsid w:val="00BD1168"/>
    <w:rPr>
      <w:rFonts w:ascii="Symbol" w:hAnsi="Symbol"/>
    </w:rPr>
  </w:style>
  <w:style w:type="character" w:customStyle="1" w:styleId="WW8Num23z1">
    <w:name w:val="WW8Num23z1"/>
    <w:uiPriority w:val="99"/>
    <w:rsid w:val="00BD1168"/>
    <w:rPr>
      <w:rFonts w:ascii="Courier New" w:hAnsi="Courier New"/>
    </w:rPr>
  </w:style>
  <w:style w:type="character" w:customStyle="1" w:styleId="WW8Num23z2">
    <w:name w:val="WW8Num23z2"/>
    <w:uiPriority w:val="99"/>
    <w:rsid w:val="00BD1168"/>
    <w:rPr>
      <w:rFonts w:ascii="Wingdings" w:hAnsi="Wingdings"/>
    </w:rPr>
  </w:style>
  <w:style w:type="character" w:customStyle="1" w:styleId="WW8Num24z0">
    <w:name w:val="WW8Num24z0"/>
    <w:uiPriority w:val="99"/>
    <w:rsid w:val="00BD1168"/>
  </w:style>
  <w:style w:type="character" w:customStyle="1" w:styleId="WW8Num26z0">
    <w:name w:val="WW8Num26z0"/>
    <w:uiPriority w:val="99"/>
    <w:rsid w:val="00BD1168"/>
    <w:rPr>
      <w:rFonts w:ascii="Symbol" w:hAnsi="Symbol"/>
    </w:rPr>
  </w:style>
  <w:style w:type="character" w:customStyle="1" w:styleId="WW8Num26z1">
    <w:name w:val="WW8Num26z1"/>
    <w:uiPriority w:val="99"/>
    <w:rsid w:val="00BD1168"/>
    <w:rPr>
      <w:rFonts w:ascii="Courier New" w:hAnsi="Courier New"/>
    </w:rPr>
  </w:style>
  <w:style w:type="character" w:customStyle="1" w:styleId="WW8Num26z2">
    <w:name w:val="WW8Num26z2"/>
    <w:uiPriority w:val="99"/>
    <w:rsid w:val="00BD1168"/>
    <w:rPr>
      <w:rFonts w:ascii="Wingdings" w:hAnsi="Wingdings"/>
    </w:rPr>
  </w:style>
  <w:style w:type="character" w:customStyle="1" w:styleId="WW8Num28z0">
    <w:name w:val="WW8Num28z0"/>
    <w:uiPriority w:val="99"/>
    <w:rsid w:val="00BD1168"/>
    <w:rPr>
      <w:rFonts w:ascii="Symbol" w:hAnsi="Symbol"/>
    </w:rPr>
  </w:style>
  <w:style w:type="character" w:customStyle="1" w:styleId="WW8Num28z1">
    <w:name w:val="WW8Num28z1"/>
    <w:uiPriority w:val="99"/>
    <w:rsid w:val="00BD1168"/>
    <w:rPr>
      <w:rFonts w:ascii="Courier New" w:hAnsi="Courier New"/>
    </w:rPr>
  </w:style>
  <w:style w:type="character" w:customStyle="1" w:styleId="WW8Num28z2">
    <w:name w:val="WW8Num28z2"/>
    <w:uiPriority w:val="99"/>
    <w:rsid w:val="00BD1168"/>
    <w:rPr>
      <w:rFonts w:ascii="Wingdings" w:hAnsi="Wingdings"/>
    </w:rPr>
  </w:style>
  <w:style w:type="character" w:customStyle="1" w:styleId="WW8Num30z0">
    <w:name w:val="WW8Num30z0"/>
    <w:uiPriority w:val="99"/>
    <w:rsid w:val="00BD1168"/>
  </w:style>
  <w:style w:type="character" w:customStyle="1" w:styleId="WW8Num31z0">
    <w:name w:val="WW8Num31z0"/>
    <w:uiPriority w:val="99"/>
    <w:rsid w:val="00BD1168"/>
    <w:rPr>
      <w:rFonts w:ascii="Times New Roman" w:hAnsi="Times New Roman"/>
      <w:b/>
    </w:rPr>
  </w:style>
  <w:style w:type="character" w:customStyle="1" w:styleId="WW8Num31z1">
    <w:name w:val="WW8Num31z1"/>
    <w:uiPriority w:val="99"/>
    <w:rsid w:val="00BD1168"/>
    <w:rPr>
      <w:rFonts w:ascii="Times New Roman" w:hAnsi="Times New Roman"/>
    </w:rPr>
  </w:style>
  <w:style w:type="character" w:customStyle="1" w:styleId="WW8Num33z0">
    <w:name w:val="WW8Num33z0"/>
    <w:uiPriority w:val="99"/>
    <w:rsid w:val="00BD1168"/>
    <w:rPr>
      <w:rFonts w:ascii="Symbol" w:hAnsi="Symbol"/>
    </w:rPr>
  </w:style>
  <w:style w:type="character" w:customStyle="1" w:styleId="WW8Num33z1">
    <w:name w:val="WW8Num33z1"/>
    <w:uiPriority w:val="99"/>
    <w:rsid w:val="00BD1168"/>
    <w:rPr>
      <w:rFonts w:ascii="Courier New" w:hAnsi="Courier New"/>
    </w:rPr>
  </w:style>
  <w:style w:type="character" w:customStyle="1" w:styleId="WW8Num33z2">
    <w:name w:val="WW8Num33z2"/>
    <w:uiPriority w:val="99"/>
    <w:rsid w:val="00BD1168"/>
    <w:rPr>
      <w:rFonts w:ascii="Wingdings" w:hAnsi="Wingdings"/>
    </w:rPr>
  </w:style>
  <w:style w:type="character" w:customStyle="1" w:styleId="WW8Num36z0">
    <w:name w:val="WW8Num36z0"/>
    <w:uiPriority w:val="99"/>
    <w:rsid w:val="00BD1168"/>
    <w:rPr>
      <w:rFonts w:ascii="Symbol" w:hAnsi="Symbol"/>
    </w:rPr>
  </w:style>
  <w:style w:type="character" w:customStyle="1" w:styleId="WW8Num36z2">
    <w:name w:val="WW8Num36z2"/>
    <w:uiPriority w:val="99"/>
    <w:rsid w:val="00BD1168"/>
    <w:rPr>
      <w:rFonts w:ascii="Wingdings" w:hAnsi="Wingdings"/>
    </w:rPr>
  </w:style>
  <w:style w:type="character" w:customStyle="1" w:styleId="WW8Num36z4">
    <w:name w:val="WW8Num36z4"/>
    <w:uiPriority w:val="99"/>
    <w:rsid w:val="00BD1168"/>
    <w:rPr>
      <w:rFonts w:ascii="Courier New" w:hAnsi="Courier New"/>
    </w:rPr>
  </w:style>
  <w:style w:type="character" w:customStyle="1" w:styleId="WW8Num37z0">
    <w:name w:val="WW8Num37z0"/>
    <w:uiPriority w:val="99"/>
    <w:rsid w:val="00BD1168"/>
    <w:rPr>
      <w:rFonts w:ascii="Symbol" w:hAnsi="Symbol"/>
    </w:rPr>
  </w:style>
  <w:style w:type="character" w:customStyle="1" w:styleId="WW8Num37z1">
    <w:name w:val="WW8Num37z1"/>
    <w:uiPriority w:val="99"/>
    <w:rsid w:val="00BD1168"/>
    <w:rPr>
      <w:rFonts w:ascii="Courier New" w:hAnsi="Courier New"/>
    </w:rPr>
  </w:style>
  <w:style w:type="character" w:customStyle="1" w:styleId="WW8Num37z2">
    <w:name w:val="WW8Num37z2"/>
    <w:uiPriority w:val="99"/>
    <w:rsid w:val="00BD1168"/>
    <w:rPr>
      <w:rFonts w:ascii="Wingdings" w:hAnsi="Wingdings"/>
    </w:rPr>
  </w:style>
  <w:style w:type="character" w:customStyle="1" w:styleId="WW8Num38z0">
    <w:name w:val="WW8Num38z0"/>
    <w:uiPriority w:val="99"/>
    <w:rsid w:val="00BD1168"/>
    <w:rPr>
      <w:rFonts w:ascii="Symbol" w:hAnsi="Symbol"/>
    </w:rPr>
  </w:style>
  <w:style w:type="character" w:customStyle="1" w:styleId="WW8Num38z1">
    <w:name w:val="WW8Num38z1"/>
    <w:uiPriority w:val="99"/>
    <w:rsid w:val="00BD1168"/>
    <w:rPr>
      <w:rFonts w:ascii="Courier New" w:hAnsi="Courier New"/>
    </w:rPr>
  </w:style>
  <w:style w:type="character" w:customStyle="1" w:styleId="WW8Num38z2">
    <w:name w:val="WW8Num38z2"/>
    <w:uiPriority w:val="99"/>
    <w:rsid w:val="00BD1168"/>
    <w:rPr>
      <w:rFonts w:ascii="Wingdings" w:hAnsi="Wingdings"/>
    </w:rPr>
  </w:style>
  <w:style w:type="character" w:customStyle="1" w:styleId="WW8Num39z0">
    <w:name w:val="WW8Num39z0"/>
    <w:uiPriority w:val="99"/>
    <w:rsid w:val="00BD1168"/>
    <w:rPr>
      <w:rFonts w:ascii="Symbol" w:hAnsi="Symbol"/>
    </w:rPr>
  </w:style>
  <w:style w:type="character" w:customStyle="1" w:styleId="WW8Num39z1">
    <w:name w:val="WW8Num39z1"/>
    <w:uiPriority w:val="99"/>
    <w:rsid w:val="00BD1168"/>
    <w:rPr>
      <w:rFonts w:ascii="Courier New" w:hAnsi="Courier New"/>
    </w:rPr>
  </w:style>
  <w:style w:type="character" w:customStyle="1" w:styleId="WW8Num39z2">
    <w:name w:val="WW8Num39z2"/>
    <w:uiPriority w:val="99"/>
    <w:rsid w:val="00BD1168"/>
    <w:rPr>
      <w:rFonts w:ascii="Wingdings" w:hAnsi="Wingdings"/>
    </w:rPr>
  </w:style>
  <w:style w:type="character" w:customStyle="1" w:styleId="ab">
    <w:name w:val="Символы концевой сноски"/>
    <w:basedOn w:val="17"/>
    <w:uiPriority w:val="99"/>
    <w:rsid w:val="00BD1168"/>
    <w:rPr>
      <w:rFonts w:cs="Times New Roman"/>
    </w:rPr>
  </w:style>
  <w:style w:type="paragraph" w:customStyle="1" w:styleId="19">
    <w:name w:val="Название1"/>
    <w:basedOn w:val="Normal"/>
    <w:uiPriority w:val="99"/>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a">
    <w:name w:val="Указатель1"/>
    <w:basedOn w:val="Normal"/>
    <w:uiPriority w:val="99"/>
    <w:rsid w:val="00BD1168"/>
    <w:pPr>
      <w:suppressLineNumbers/>
      <w:suppressAutoHyphens/>
      <w:spacing w:line="240" w:lineRule="auto"/>
      <w:jc w:val="left"/>
    </w:pPr>
    <w:rPr>
      <w:rFonts w:eastAsia="Times New Roman" w:cs="Tahoma"/>
      <w:szCs w:val="24"/>
      <w:lang w:eastAsia="ar-SA"/>
    </w:rPr>
  </w:style>
  <w:style w:type="paragraph" w:customStyle="1" w:styleId="ac">
    <w:name w:val="Текст в таблице"/>
    <w:basedOn w:val="Normal"/>
    <w:uiPriority w:val="99"/>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d">
    <w:name w:val="Цифры в таблице"/>
    <w:basedOn w:val="ac"/>
    <w:uiPriority w:val="99"/>
    <w:rsid w:val="00BD1168"/>
  </w:style>
  <w:style w:type="paragraph" w:customStyle="1" w:styleId="ae">
    <w:name w:val="Шапка таблицы"/>
    <w:basedOn w:val="ac"/>
    <w:uiPriority w:val="99"/>
    <w:rsid w:val="00BD1168"/>
  </w:style>
  <w:style w:type="paragraph" w:customStyle="1" w:styleId="af">
    <w:name w:val="Примечание"/>
    <w:basedOn w:val="a5"/>
    <w:uiPriority w:val="99"/>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0">
    <w:name w:val="Еденицы измерения"/>
    <w:basedOn w:val="Normal"/>
    <w:next w:val="Normal"/>
    <w:uiPriority w:val="99"/>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1">
    <w:name w:val="Таблица в том числе"/>
    <w:basedOn w:val="aa"/>
    <w:next w:val="aa"/>
    <w:uiPriority w:val="99"/>
    <w:rsid w:val="00BD1168"/>
    <w:pPr>
      <w:keepNext/>
      <w:keepLines/>
      <w:ind w:left="227" w:right="0"/>
    </w:pPr>
  </w:style>
  <w:style w:type="paragraph" w:customStyle="1" w:styleId="1b">
    <w:name w:val="Схема документа1"/>
    <w:basedOn w:val="Normal"/>
    <w:uiPriority w:val="99"/>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2">
    <w:name w:val="Шапка таблиц"/>
    <w:basedOn w:val="Normal"/>
    <w:uiPriority w:val="99"/>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3">
    <w:name w:val="Таблица еденицы измерения"/>
    <w:basedOn w:val="aa"/>
    <w:next w:val="a6"/>
    <w:uiPriority w:val="99"/>
    <w:rsid w:val="00BD1168"/>
    <w:pPr>
      <w:keepNext/>
      <w:keepLines/>
      <w:spacing w:after="120"/>
      <w:ind w:right="284"/>
      <w:jc w:val="right"/>
    </w:pPr>
    <w:rPr>
      <w:rFonts w:ascii="Arial CYR" w:hAnsi="Arial CYR"/>
    </w:rPr>
  </w:style>
  <w:style w:type="paragraph" w:customStyle="1" w:styleId="1c">
    <w:name w:val="Верхний колонтитул1"/>
    <w:basedOn w:val="Normal"/>
    <w:uiPriority w:val="99"/>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Normal"/>
    <w:uiPriority w:val="99"/>
    <w:rsid w:val="00BD1168"/>
    <w:pPr>
      <w:suppressAutoHyphens/>
      <w:spacing w:after="120" w:line="480" w:lineRule="auto"/>
      <w:jc w:val="left"/>
    </w:pPr>
    <w:rPr>
      <w:rFonts w:eastAsia="Times New Roman"/>
      <w:szCs w:val="24"/>
      <w:lang w:eastAsia="ar-SA"/>
    </w:rPr>
  </w:style>
  <w:style w:type="paragraph" w:customStyle="1" w:styleId="1d">
    <w:name w:val="Текст1"/>
    <w:basedOn w:val="Normal"/>
    <w:uiPriority w:val="99"/>
    <w:rsid w:val="00BD1168"/>
    <w:pPr>
      <w:suppressAutoHyphens/>
      <w:spacing w:line="240" w:lineRule="auto"/>
      <w:jc w:val="left"/>
    </w:pPr>
    <w:rPr>
      <w:rFonts w:ascii="Courier New" w:eastAsia="Times New Roman" w:hAnsi="Courier New"/>
      <w:sz w:val="20"/>
      <w:szCs w:val="20"/>
      <w:lang w:eastAsia="ar-SA"/>
    </w:rPr>
  </w:style>
  <w:style w:type="paragraph" w:customStyle="1" w:styleId="af4">
    <w:name w:val="Содержимое таблицы"/>
    <w:basedOn w:val="Normal"/>
    <w:uiPriority w:val="99"/>
    <w:rsid w:val="00BD1168"/>
    <w:pPr>
      <w:suppressLineNumbers/>
      <w:suppressAutoHyphens/>
      <w:spacing w:line="240" w:lineRule="auto"/>
      <w:jc w:val="left"/>
    </w:pPr>
    <w:rPr>
      <w:rFonts w:eastAsia="Times New Roman"/>
      <w:szCs w:val="24"/>
      <w:lang w:eastAsia="ar-SA"/>
    </w:rPr>
  </w:style>
  <w:style w:type="paragraph" w:customStyle="1" w:styleId="af5">
    <w:name w:val="Заголовок таблицы"/>
    <w:basedOn w:val="af4"/>
    <w:uiPriority w:val="99"/>
    <w:rsid w:val="00BD1168"/>
    <w:pPr>
      <w:jc w:val="center"/>
    </w:pPr>
    <w:rPr>
      <w:b/>
      <w:bCs/>
    </w:rPr>
  </w:style>
  <w:style w:type="paragraph" w:customStyle="1" w:styleId="af6">
    <w:name w:val="Содержимое врезки"/>
    <w:basedOn w:val="BodyText"/>
    <w:uiPriority w:val="99"/>
    <w:rsid w:val="00BD1168"/>
  </w:style>
  <w:style w:type="paragraph" w:customStyle="1" w:styleId="af7">
    <w:name w:val="Таблица абзац перед"/>
    <w:basedOn w:val="a5"/>
    <w:uiPriority w:val="99"/>
    <w:rsid w:val="00BD1168"/>
    <w:pPr>
      <w:keepNext/>
      <w:spacing w:before="240" w:after="240" w:line="240" w:lineRule="auto"/>
      <w:ind w:firstLine="454"/>
    </w:pPr>
    <w:rPr>
      <w:rFonts w:eastAsia="Times New Roman"/>
      <w:sz w:val="18"/>
      <w:szCs w:val="24"/>
      <w:lang w:eastAsia="ru-RU"/>
    </w:rPr>
  </w:style>
  <w:style w:type="paragraph" w:customStyle="1" w:styleId="af8">
    <w:name w:val="Таблицы"/>
    <w:basedOn w:val="Normal"/>
    <w:uiPriority w:val="99"/>
    <w:rsid w:val="00BD1168"/>
    <w:pPr>
      <w:spacing w:line="240" w:lineRule="auto"/>
      <w:jc w:val="left"/>
    </w:pPr>
    <w:rPr>
      <w:rFonts w:eastAsia="Times New Roman"/>
      <w:sz w:val="22"/>
      <w:szCs w:val="24"/>
      <w:lang w:eastAsia="ru-RU"/>
    </w:rPr>
  </w:style>
  <w:style w:type="paragraph" w:styleId="DocumentMap">
    <w:name w:val="Document Map"/>
    <w:basedOn w:val="Normal"/>
    <w:link w:val="DocumentMapChar"/>
    <w:uiPriority w:val="99"/>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uiPriority w:val="99"/>
    <w:semiHidden/>
    <w:locked/>
    <w:rsid w:val="00BD1168"/>
    <w:rPr>
      <w:rFonts w:ascii="Tahoma" w:hAnsi="Tahoma" w:cs="Tahoma"/>
      <w:shd w:val="clear" w:color="auto" w:fill="000080"/>
    </w:rPr>
  </w:style>
  <w:style w:type="paragraph" w:customStyle="1" w:styleId="3">
    <w:name w:val="заголовок 3"/>
    <w:basedOn w:val="Normal"/>
    <w:next w:val="Normal"/>
    <w:uiPriority w:val="99"/>
    <w:rsid w:val="00BD1168"/>
    <w:pPr>
      <w:keepNext/>
      <w:spacing w:line="240" w:lineRule="auto"/>
      <w:jc w:val="center"/>
      <w:outlineLvl w:val="2"/>
    </w:pPr>
    <w:rPr>
      <w:rFonts w:eastAsia="Times New Roman"/>
      <w:b/>
      <w:sz w:val="26"/>
      <w:szCs w:val="20"/>
      <w:lang w:eastAsia="ru-RU"/>
    </w:rPr>
  </w:style>
  <w:style w:type="paragraph" w:customStyle="1" w:styleId="7">
    <w:name w:val="7"/>
    <w:basedOn w:val="Normal"/>
    <w:uiPriority w:val="99"/>
    <w:rsid w:val="00BD1168"/>
    <w:pPr>
      <w:spacing w:line="240" w:lineRule="auto"/>
      <w:jc w:val="left"/>
    </w:pPr>
    <w:rPr>
      <w:rFonts w:eastAsia="Times New Roman"/>
      <w:sz w:val="20"/>
      <w:szCs w:val="20"/>
      <w:lang w:eastAsia="ru-RU"/>
    </w:rPr>
  </w:style>
  <w:style w:type="paragraph" w:customStyle="1" w:styleId="1e">
    <w:name w:val="1"/>
    <w:basedOn w:val="Normal"/>
    <w:uiPriority w:val="99"/>
    <w:rsid w:val="00BD1168"/>
    <w:pPr>
      <w:spacing w:line="240" w:lineRule="auto"/>
      <w:jc w:val="left"/>
    </w:pPr>
    <w:rPr>
      <w:rFonts w:eastAsia="Times New Roman"/>
      <w:sz w:val="20"/>
      <w:szCs w:val="20"/>
      <w:lang w:eastAsia="ru-RU"/>
    </w:rPr>
  </w:style>
  <w:style w:type="character" w:customStyle="1" w:styleId="af9">
    <w:name w:val="ПЗаг_ГД"/>
    <w:basedOn w:val="DefaultParagraphFont"/>
    <w:uiPriority w:val="99"/>
    <w:rsid w:val="00BD1168"/>
    <w:rPr>
      <w:rFonts w:ascii="Times New Roman" w:hAnsi="Times New Roman" w:cs="Times New Roman"/>
      <w:b/>
      <w:i/>
      <w:sz w:val="24"/>
    </w:rPr>
  </w:style>
  <w:style w:type="paragraph" w:customStyle="1" w:styleId="afa">
    <w:name w:val="Пример"/>
    <w:basedOn w:val="BodyTextIndent2"/>
    <w:autoRedefine/>
    <w:uiPriority w:val="99"/>
    <w:rsid w:val="00BD1168"/>
  </w:style>
  <w:style w:type="paragraph" w:customStyle="1" w:styleId="Ieieeeieiioeooe">
    <w:name w:val="Ie?iee eieiioeooe"/>
    <w:basedOn w:val="Normal"/>
    <w:autoRedefine/>
    <w:uiPriority w:val="99"/>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
    <w:name w:val="Таблица1"/>
    <w:basedOn w:val="Normal"/>
    <w:autoRedefine/>
    <w:uiPriority w:val="99"/>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DefaultParagraphFont"/>
    <w:uiPriority w:val="99"/>
    <w:rsid w:val="00BD1168"/>
    <w:rPr>
      <w:rFonts w:ascii="Arial" w:hAnsi="Arial" w:cs="Arial"/>
      <w:b/>
      <w:bCs/>
      <w:i/>
      <w:iCs/>
      <w:sz w:val="28"/>
      <w:szCs w:val="28"/>
      <w:lang w:val="ru-RU" w:eastAsia="ru-RU" w:bidi="ar-SA"/>
    </w:rPr>
  </w:style>
  <w:style w:type="character" w:customStyle="1" w:styleId="111">
    <w:name w:val="Заголовок 1 Знак1"/>
    <w:basedOn w:val="DefaultParagraphFont"/>
    <w:uiPriority w:val="99"/>
    <w:rsid w:val="00BD1168"/>
    <w:rPr>
      <w:rFonts w:ascii="Arial" w:hAnsi="Arial" w:cs="Arial"/>
      <w:b/>
      <w:bCs/>
      <w:kern w:val="32"/>
      <w:sz w:val="32"/>
      <w:szCs w:val="32"/>
      <w:lang w:val="ru-RU" w:eastAsia="ru-RU" w:bidi="ar-SA"/>
    </w:rPr>
  </w:style>
  <w:style w:type="paragraph" w:customStyle="1" w:styleId="afb">
    <w:name w:val="Знак Знак Знак Знак"/>
    <w:basedOn w:val="Normal"/>
    <w:uiPriority w:val="99"/>
    <w:rsid w:val="00BD1168"/>
    <w:pPr>
      <w:spacing w:after="160" w:line="240" w:lineRule="exact"/>
      <w:jc w:val="left"/>
    </w:pPr>
    <w:rPr>
      <w:rFonts w:ascii="Verdana" w:eastAsia="Times New Roman" w:hAnsi="Verdana" w:cs="Verdana"/>
      <w:sz w:val="20"/>
      <w:szCs w:val="20"/>
      <w:lang w:val="en-US"/>
    </w:rPr>
  </w:style>
  <w:style w:type="paragraph" w:customStyle="1" w:styleId="1f0">
    <w:name w:val="Маркированный список 1"/>
    <w:basedOn w:val="Normal"/>
    <w:autoRedefine/>
    <w:uiPriority w:val="99"/>
    <w:rsid w:val="00BD1168"/>
    <w:pPr>
      <w:ind w:firstLine="720"/>
    </w:pPr>
    <w:rPr>
      <w:rFonts w:eastAsia="Times New Roman"/>
      <w:szCs w:val="24"/>
      <w:lang w:eastAsia="ru-RU"/>
    </w:rPr>
  </w:style>
  <w:style w:type="paragraph" w:customStyle="1" w:styleId="tt">
    <w:name w:val="tt"/>
    <w:basedOn w:val="Normal"/>
    <w:uiPriority w:val="99"/>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uiPriority w:val="99"/>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Normal"/>
    <w:uiPriority w:val="99"/>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c">
    <w:name w:val="Таблица_моя"/>
    <w:basedOn w:val="Normal"/>
    <w:uiPriority w:val="99"/>
    <w:rsid w:val="00BD1168"/>
    <w:pPr>
      <w:spacing w:line="240" w:lineRule="auto"/>
      <w:jc w:val="left"/>
    </w:pPr>
    <w:rPr>
      <w:rFonts w:ascii="Tahoma" w:eastAsia="Times New Roman" w:hAnsi="Tahoma"/>
      <w:sz w:val="14"/>
      <w:szCs w:val="24"/>
      <w:lang w:eastAsia="ru-RU"/>
    </w:rPr>
  </w:style>
  <w:style w:type="paragraph" w:customStyle="1" w:styleId="afd">
    <w:name w:val="Знак Знак Знак Знак Знак Знак Знак Знак Знак Знак Знак Знак Знак Знак"/>
    <w:basedOn w:val="Normal"/>
    <w:uiPriority w:val="99"/>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Normal"/>
    <w:uiPriority w:val="99"/>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Normal"/>
    <w:uiPriority w:val="99"/>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DefaultParagraphFont"/>
    <w:uiPriority w:val="99"/>
    <w:rsid w:val="00BD1168"/>
    <w:rPr>
      <w:rFonts w:ascii="Times New Roman" w:hAnsi="Times New Roman" w:cs="Times New Roman"/>
      <w:sz w:val="24"/>
      <w:szCs w:val="24"/>
    </w:rPr>
  </w:style>
  <w:style w:type="paragraph" w:customStyle="1" w:styleId="afe">
    <w:name w:val="Таблица"/>
    <w:basedOn w:val="Normal"/>
    <w:autoRedefine/>
    <w:uiPriority w:val="99"/>
    <w:rsid w:val="00BD1168"/>
    <w:pPr>
      <w:spacing w:line="240" w:lineRule="auto"/>
    </w:pPr>
    <w:rPr>
      <w:rFonts w:eastAsia="Times New Roman"/>
      <w:szCs w:val="24"/>
      <w:lang w:eastAsia="ru-RU"/>
    </w:rPr>
  </w:style>
  <w:style w:type="character" w:customStyle="1" w:styleId="TimesNewRoman14pt">
    <w:name w:val="Стиль Times New Roman 14 pt Черный"/>
    <w:basedOn w:val="DefaultParagraphFont"/>
    <w:uiPriority w:val="99"/>
    <w:rsid w:val="00BD1168"/>
    <w:rPr>
      <w:rFonts w:ascii="Times New Roman" w:hAnsi="Times New Roman" w:cs="Times New Roman"/>
      <w:color w:val="000000"/>
      <w:spacing w:val="-3"/>
      <w:sz w:val="24"/>
    </w:rPr>
  </w:style>
  <w:style w:type="paragraph" w:customStyle="1" w:styleId="40">
    <w:name w:val="заголовок 4"/>
    <w:basedOn w:val="Normal"/>
    <w:next w:val="Normal"/>
    <w:uiPriority w:val="99"/>
    <w:rsid w:val="00BD1168"/>
    <w:pPr>
      <w:keepNext/>
      <w:spacing w:line="240" w:lineRule="auto"/>
      <w:jc w:val="center"/>
    </w:pPr>
    <w:rPr>
      <w:rFonts w:ascii="NTHarmonica" w:eastAsia="Times New Roman" w:hAnsi="NTHarmonica"/>
      <w:i/>
      <w:iCs/>
      <w:sz w:val="20"/>
      <w:szCs w:val="20"/>
      <w:lang w:eastAsia="ru-RU"/>
    </w:rPr>
  </w:style>
  <w:style w:type="paragraph" w:customStyle="1" w:styleId="220">
    <w:name w:val="Основной текст 22"/>
    <w:basedOn w:val="Normal"/>
    <w:uiPriority w:val="99"/>
    <w:rsid w:val="00BD1168"/>
    <w:pPr>
      <w:spacing w:after="600" w:line="240" w:lineRule="auto"/>
    </w:pPr>
    <w:rPr>
      <w:rFonts w:ascii="NTHarmonica" w:eastAsia="Times New Roman" w:hAnsi="NTHarmonica"/>
      <w:szCs w:val="20"/>
      <w:lang w:eastAsia="ru-RU"/>
    </w:rPr>
  </w:style>
  <w:style w:type="paragraph" w:styleId="List2">
    <w:name w:val="List 2"/>
    <w:basedOn w:val="Normal"/>
    <w:uiPriority w:val="99"/>
    <w:rsid w:val="00BD1168"/>
    <w:pPr>
      <w:spacing w:line="240" w:lineRule="auto"/>
      <w:ind w:left="566" w:hanging="283"/>
      <w:jc w:val="left"/>
    </w:pPr>
    <w:rPr>
      <w:rFonts w:ascii="Arial" w:eastAsia="Times New Roman" w:hAnsi="Arial" w:cs="Arial"/>
      <w:sz w:val="22"/>
      <w:lang w:eastAsia="ru-RU"/>
    </w:rPr>
  </w:style>
  <w:style w:type="paragraph" w:styleId="ListBullet2">
    <w:name w:val="List Bullet 2"/>
    <w:basedOn w:val="Normal"/>
    <w:autoRedefine/>
    <w:uiPriority w:val="99"/>
    <w:rsid w:val="00BD1168"/>
    <w:pPr>
      <w:tabs>
        <w:tab w:val="num" w:pos="643"/>
      </w:tabs>
      <w:spacing w:line="240" w:lineRule="auto"/>
      <w:ind w:left="643" w:hanging="360"/>
      <w:jc w:val="left"/>
    </w:pPr>
    <w:rPr>
      <w:rFonts w:ascii="Arial" w:eastAsia="Times New Roman" w:hAnsi="Arial" w:cs="Arial"/>
      <w:sz w:val="22"/>
      <w:lang w:eastAsia="ru-RU"/>
    </w:rPr>
  </w:style>
  <w:style w:type="paragraph" w:styleId="ListContinue2">
    <w:name w:val="List Continue 2"/>
    <w:basedOn w:val="Normal"/>
    <w:uiPriority w:val="99"/>
    <w:rsid w:val="00BD1168"/>
    <w:pPr>
      <w:spacing w:after="120" w:line="240" w:lineRule="auto"/>
      <w:ind w:left="566"/>
      <w:jc w:val="left"/>
    </w:pPr>
    <w:rPr>
      <w:rFonts w:ascii="Arial" w:eastAsia="Times New Roman" w:hAnsi="Arial" w:cs="Arial"/>
      <w:sz w:val="22"/>
      <w:lang w:eastAsia="ru-RU"/>
    </w:rPr>
  </w:style>
  <w:style w:type="paragraph" w:customStyle="1" w:styleId="32">
    <w:name w:val="Основной текст с отступом 32"/>
    <w:basedOn w:val="Normal"/>
    <w:uiPriority w:val="99"/>
    <w:rsid w:val="00BD1168"/>
    <w:pPr>
      <w:spacing w:line="240" w:lineRule="auto"/>
      <w:ind w:firstLine="709"/>
      <w:jc w:val="left"/>
    </w:pPr>
    <w:rPr>
      <w:rFonts w:ascii="NTHarmonica" w:eastAsia="Times New Roman" w:hAnsi="NTHarmonica"/>
      <w:szCs w:val="20"/>
      <w:lang w:eastAsia="ru-RU"/>
    </w:rPr>
  </w:style>
  <w:style w:type="paragraph" w:customStyle="1" w:styleId="221">
    <w:name w:val="Основной текст с отступом 22"/>
    <w:basedOn w:val="Normal"/>
    <w:uiPriority w:val="99"/>
    <w:rsid w:val="00BD1168"/>
    <w:pPr>
      <w:spacing w:after="120" w:line="240" w:lineRule="auto"/>
      <w:ind w:firstLine="709"/>
      <w:jc w:val="left"/>
    </w:pPr>
    <w:rPr>
      <w:rFonts w:eastAsia="Times New Roman"/>
      <w:szCs w:val="20"/>
      <w:lang w:eastAsia="ru-RU"/>
    </w:rPr>
  </w:style>
  <w:style w:type="paragraph" w:styleId="Caption">
    <w:name w:val="caption"/>
    <w:basedOn w:val="Normal"/>
    <w:next w:val="Normal"/>
    <w:uiPriority w:val="99"/>
    <w:qFormat/>
    <w:rsid w:val="00BD1168"/>
    <w:pPr>
      <w:pageBreakBefore/>
      <w:spacing w:after="240" w:line="240" w:lineRule="auto"/>
      <w:ind w:right="91"/>
      <w:jc w:val="center"/>
    </w:pPr>
    <w:rPr>
      <w:rFonts w:eastAsia="Times New Roman"/>
      <w:b/>
      <w:sz w:val="26"/>
      <w:szCs w:val="20"/>
      <w:lang w:eastAsia="ru-RU"/>
    </w:rPr>
  </w:style>
  <w:style w:type="paragraph" w:customStyle="1" w:styleId="aff">
    <w:name w:val="Внутренний адрес"/>
    <w:basedOn w:val="Normal"/>
    <w:uiPriority w:val="99"/>
    <w:rsid w:val="00BD1168"/>
    <w:pPr>
      <w:suppressAutoHyphens/>
      <w:spacing w:line="240" w:lineRule="auto"/>
      <w:ind w:left="835" w:right="-360"/>
      <w:jc w:val="left"/>
    </w:pPr>
    <w:rPr>
      <w:rFonts w:eastAsia="Times New Roman"/>
      <w:sz w:val="20"/>
      <w:szCs w:val="20"/>
      <w:lang w:eastAsia="he-IL" w:bidi="he-IL"/>
    </w:rPr>
  </w:style>
  <w:style w:type="paragraph" w:customStyle="1" w:styleId="aff0">
    <w:name w:val="Текст таблицы"/>
    <w:basedOn w:val="Normal"/>
    <w:uiPriority w:val="99"/>
    <w:rsid w:val="00BD1168"/>
    <w:pPr>
      <w:keepLines/>
      <w:spacing w:line="240" w:lineRule="auto"/>
      <w:jc w:val="center"/>
    </w:pPr>
    <w:rPr>
      <w:rFonts w:eastAsia="Times New Roman"/>
      <w:b/>
      <w:szCs w:val="20"/>
      <w:lang w:eastAsia="ru-RU"/>
    </w:rPr>
  </w:style>
  <w:style w:type="paragraph" w:customStyle="1" w:styleId="aff1">
    <w:name w:val="Знак Знак Знак Знак Знак Знак"/>
    <w:basedOn w:val="Normal"/>
    <w:next w:val="Heading1"/>
    <w:uiPriority w:val="99"/>
    <w:rsid w:val="00BD1168"/>
    <w:pPr>
      <w:spacing w:after="160" w:line="240" w:lineRule="exact"/>
    </w:pPr>
    <w:rPr>
      <w:rFonts w:ascii="Verdana" w:eastAsia="Times New Roman" w:hAnsi="Verdana"/>
      <w:sz w:val="20"/>
      <w:szCs w:val="20"/>
      <w:lang w:val="en-US"/>
    </w:rPr>
  </w:style>
  <w:style w:type="paragraph" w:customStyle="1" w:styleId="1f1">
    <w:name w:val="Знак1 Знак Знак Знак"/>
    <w:basedOn w:val="Normal"/>
    <w:uiPriority w:val="99"/>
    <w:rsid w:val="00BD1168"/>
    <w:pPr>
      <w:spacing w:after="160" w:line="240" w:lineRule="exact"/>
      <w:jc w:val="left"/>
    </w:pPr>
    <w:rPr>
      <w:rFonts w:ascii="Verdana" w:eastAsia="Times New Roman" w:hAnsi="Verdana"/>
      <w:sz w:val="20"/>
      <w:szCs w:val="20"/>
      <w:lang w:val="en-US"/>
    </w:rPr>
  </w:style>
  <w:style w:type="paragraph" w:customStyle="1" w:styleId="112">
    <w:name w:val="Знак1 Знак Знак Знак1"/>
    <w:basedOn w:val="Normal"/>
    <w:uiPriority w:val="99"/>
    <w:rsid w:val="00BD1168"/>
    <w:pPr>
      <w:spacing w:after="160" w:line="240" w:lineRule="exact"/>
      <w:jc w:val="left"/>
    </w:pPr>
    <w:rPr>
      <w:rFonts w:ascii="Verdana" w:eastAsia="Times New Roman" w:hAnsi="Verdana"/>
      <w:sz w:val="20"/>
      <w:szCs w:val="20"/>
      <w:lang w:val="en-US"/>
    </w:rPr>
  </w:style>
  <w:style w:type="paragraph" w:customStyle="1" w:styleId="aff2">
    <w:name w:val="Знак Знак Знак"/>
    <w:basedOn w:val="Normal"/>
    <w:uiPriority w:val="99"/>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DefaultParagraphFont"/>
    <w:uiPriority w:val="99"/>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Normal"/>
    <w:uiPriority w:val="99"/>
    <w:rsid w:val="00BD1168"/>
    <w:pPr>
      <w:spacing w:after="160" w:line="240" w:lineRule="exact"/>
      <w:jc w:val="left"/>
    </w:pPr>
    <w:rPr>
      <w:rFonts w:ascii="Verdana" w:eastAsia="Times New Roman" w:hAnsi="Verdana"/>
      <w:sz w:val="20"/>
      <w:szCs w:val="20"/>
      <w:lang w:val="en-US"/>
    </w:rPr>
  </w:style>
  <w:style w:type="character" w:customStyle="1" w:styleId="41">
    <w:name w:val="Знак Знак4"/>
    <w:basedOn w:val="DefaultParagraphFont"/>
    <w:uiPriority w:val="99"/>
    <w:rsid w:val="00BD1168"/>
    <w:rPr>
      <w:rFonts w:ascii="Arial" w:hAnsi="Arial" w:cs="Arial"/>
      <w:b/>
      <w:bCs/>
      <w:kern w:val="32"/>
      <w:sz w:val="32"/>
      <w:szCs w:val="32"/>
      <w:lang w:val="ru-RU" w:eastAsia="ru-RU" w:bidi="ar-SA"/>
    </w:rPr>
  </w:style>
  <w:style w:type="paragraph" w:customStyle="1" w:styleId="1f2">
    <w:name w:val="Знак1"/>
    <w:basedOn w:val="Normal"/>
    <w:uiPriority w:val="99"/>
    <w:rsid w:val="00BD1168"/>
    <w:pPr>
      <w:spacing w:after="160" w:line="240" w:lineRule="exact"/>
      <w:jc w:val="left"/>
    </w:pPr>
    <w:rPr>
      <w:rFonts w:ascii="Verdana" w:eastAsia="Times New Roman" w:hAnsi="Verdana" w:cs="Verdana"/>
      <w:szCs w:val="24"/>
      <w:lang w:val="en-US"/>
    </w:rPr>
  </w:style>
  <w:style w:type="character" w:customStyle="1" w:styleId="aff3">
    <w:name w:val="ВерхКолонтитул Знак Знак"/>
    <w:basedOn w:val="DefaultParagraphFont"/>
    <w:uiPriority w:val="99"/>
    <w:locked/>
    <w:rsid w:val="00BD1168"/>
    <w:rPr>
      <w:rFonts w:cs="Times New Roman"/>
      <w:sz w:val="24"/>
      <w:szCs w:val="24"/>
      <w:lang w:val="ru-RU" w:eastAsia="ru-RU" w:bidi="ar-SA"/>
    </w:rPr>
  </w:style>
  <w:style w:type="paragraph" w:styleId="BodyTextFirstIndent">
    <w:name w:val="Body Text First Indent"/>
    <w:basedOn w:val="BodyText"/>
    <w:link w:val="BodyTextFirstIndentChar"/>
    <w:uiPriority w:val="99"/>
    <w:rsid w:val="00BD1168"/>
    <w:pPr>
      <w:spacing w:line="240" w:lineRule="auto"/>
      <w:ind w:firstLine="210"/>
      <w:jc w:val="left"/>
    </w:pPr>
    <w:rPr>
      <w:rFonts w:eastAsia="Times New Roman"/>
      <w:szCs w:val="24"/>
      <w:lang w:eastAsia="ar-SA"/>
    </w:rPr>
  </w:style>
  <w:style w:type="character" w:customStyle="1" w:styleId="BodyTextFirstIndentChar">
    <w:name w:val="Body Text First Indent Char"/>
    <w:basedOn w:val="BodyTextChar"/>
    <w:link w:val="BodyTextFirstIndent"/>
    <w:uiPriority w:val="99"/>
    <w:locked/>
    <w:rsid w:val="00BD1168"/>
    <w:rPr>
      <w:szCs w:val="24"/>
      <w:lang w:eastAsia="ar-SA" w:bidi="ar-SA"/>
    </w:rPr>
  </w:style>
  <w:style w:type="paragraph" w:customStyle="1" w:styleId="Normal0">
    <w:name w:val="Normal Знак Знак Знак"/>
    <w:uiPriority w:val="99"/>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Normal"/>
    <w:next w:val="Normal"/>
    <w:uiPriority w:val="99"/>
    <w:rsid w:val="00232E40"/>
    <w:pPr>
      <w:keepNext/>
      <w:widowControl w:val="0"/>
      <w:spacing w:before="120" w:line="200" w:lineRule="exact"/>
    </w:pPr>
    <w:rPr>
      <w:rFonts w:eastAsia="Times New Roman"/>
      <w:b/>
      <w:sz w:val="16"/>
      <w:szCs w:val="20"/>
      <w:lang w:eastAsia="ru-RU"/>
    </w:rPr>
  </w:style>
  <w:style w:type="paragraph" w:customStyle="1" w:styleId="30">
    <w:name w:val="Знак3"/>
    <w:basedOn w:val="Normal"/>
    <w:uiPriority w:val="99"/>
    <w:semiHidden/>
    <w:rsid w:val="00232E40"/>
    <w:pPr>
      <w:spacing w:before="120" w:after="160" w:line="240" w:lineRule="exact"/>
    </w:pPr>
    <w:rPr>
      <w:rFonts w:ascii="Verdana" w:eastAsia="Times New Roman" w:hAnsi="Verdana" w:cs="Verdana"/>
      <w:sz w:val="20"/>
      <w:szCs w:val="20"/>
      <w:lang w:val="en-US"/>
    </w:rPr>
  </w:style>
  <w:style w:type="paragraph" w:styleId="NoSpacing">
    <w:name w:val="No Spacing"/>
    <w:link w:val="NoSpacingChar"/>
    <w:uiPriority w:val="99"/>
    <w:qFormat/>
    <w:rsid w:val="00E1597A"/>
    <w:rPr>
      <w:rFonts w:eastAsia="Times New Roman"/>
      <w:lang w:eastAsia="en-US"/>
    </w:rPr>
  </w:style>
  <w:style w:type="character" w:customStyle="1" w:styleId="NoSpacingChar">
    <w:name w:val="No Spacing Char"/>
    <w:basedOn w:val="DefaultParagraphFont"/>
    <w:link w:val="NoSpacing"/>
    <w:uiPriority w:val="99"/>
    <w:locked/>
    <w:rsid w:val="00E1597A"/>
    <w:rPr>
      <w:rFonts w:eastAsia="Times New Roman" w:cs="Times New Roman"/>
      <w:sz w:val="22"/>
      <w:szCs w:val="22"/>
      <w:lang w:val="ru-RU" w:eastAsia="en-US" w:bidi="ar-SA"/>
    </w:rPr>
  </w:style>
  <w:style w:type="paragraph" w:customStyle="1" w:styleId="western">
    <w:name w:val="western"/>
    <w:basedOn w:val="Normal"/>
    <w:uiPriority w:val="99"/>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DefaultParagraphFont"/>
    <w:uiPriority w:val="99"/>
    <w:rsid w:val="0012529A"/>
    <w:rPr>
      <w:rFonts w:cs="Times New Roman"/>
    </w:rPr>
  </w:style>
  <w:style w:type="paragraph" w:customStyle="1" w:styleId="Standard">
    <w:name w:val="Standard"/>
    <w:uiPriority w:val="99"/>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3">
    <w:name w:val="Знак11"/>
    <w:basedOn w:val="Normal"/>
    <w:uiPriority w:val="99"/>
    <w:rsid w:val="00D178C7"/>
    <w:pPr>
      <w:spacing w:after="160" w:line="240" w:lineRule="exact"/>
      <w:jc w:val="left"/>
    </w:pPr>
    <w:rPr>
      <w:rFonts w:ascii="Verdana" w:eastAsia="Times New Roman" w:hAnsi="Verdana" w:cs="Verdana"/>
      <w:szCs w:val="24"/>
      <w:lang w:val="en-US"/>
    </w:rPr>
  </w:style>
  <w:style w:type="paragraph" w:customStyle="1" w:styleId="ConsPlusCell">
    <w:name w:val="ConsPlusCell"/>
    <w:uiPriority w:val="99"/>
    <w:rsid w:val="00CF10E6"/>
    <w:pPr>
      <w:widowControl w:val="0"/>
      <w:autoSpaceDE w:val="0"/>
      <w:autoSpaceDN w:val="0"/>
      <w:adjustRightInd w:val="0"/>
    </w:pPr>
    <w:rPr>
      <w:rFonts w:eastAsia="Times New Roman" w:cs="Calibri"/>
    </w:rPr>
  </w:style>
  <w:style w:type="paragraph" w:customStyle="1" w:styleId="aff4">
    <w:name w:val="Основной"/>
    <w:uiPriority w:val="99"/>
    <w:rsid w:val="00EB35F6"/>
    <w:pPr>
      <w:suppressAutoHyphens/>
      <w:spacing w:line="360" w:lineRule="auto"/>
    </w:pPr>
    <w:rPr>
      <w:rFonts w:ascii="Arial" w:eastAsia="Times New Roman" w:hAnsi="Arial"/>
      <w:sz w:val="24"/>
      <w:szCs w:val="20"/>
      <w:lang w:eastAsia="ar-SA"/>
    </w:rPr>
  </w:style>
  <w:style w:type="paragraph" w:customStyle="1" w:styleId="230">
    <w:name w:val="Основной текст 23"/>
    <w:basedOn w:val="Normal"/>
    <w:uiPriority w:val="99"/>
    <w:rsid w:val="00EB35F6"/>
    <w:pPr>
      <w:overflowPunct w:val="0"/>
      <w:autoSpaceDE w:val="0"/>
      <w:autoSpaceDN w:val="0"/>
      <w:adjustRightInd w:val="0"/>
      <w:spacing w:line="240" w:lineRule="auto"/>
      <w:ind w:right="-1" w:hanging="283"/>
      <w:textAlignment w:val="baseline"/>
    </w:pPr>
    <w:rPr>
      <w:rFonts w:eastAsia="Times New Roman"/>
      <w:szCs w:val="20"/>
      <w:lang w:eastAsia="ru-RU"/>
    </w:rPr>
  </w:style>
  <w:style w:type="paragraph" w:customStyle="1" w:styleId="xl63">
    <w:name w:val="xl63"/>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eastAsia="Times New Roman" w:hAnsi="Arial CYR" w:cs="Arial CYR"/>
      <w:sz w:val="18"/>
      <w:szCs w:val="18"/>
      <w:lang w:eastAsia="ru-RU"/>
    </w:rPr>
  </w:style>
  <w:style w:type="paragraph" w:customStyle="1" w:styleId="xl64">
    <w:name w:val="xl64"/>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5">
    <w:name w:val="xl65"/>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6">
    <w:name w:val="xl66"/>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7">
    <w:name w:val="xl67"/>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68">
    <w:name w:val="xl68"/>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9">
    <w:name w:val="xl69"/>
    <w:basedOn w:val="Normal"/>
    <w:uiPriority w:val="99"/>
    <w:rsid w:val="00EB35F6"/>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70">
    <w:name w:val="xl70"/>
    <w:basedOn w:val="Normal"/>
    <w:uiPriority w:val="99"/>
    <w:rsid w:val="00EB35F6"/>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71">
    <w:name w:val="xl71"/>
    <w:basedOn w:val="Normal"/>
    <w:uiPriority w:val="99"/>
    <w:rsid w:val="00EB35F6"/>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72">
    <w:name w:val="xl72"/>
    <w:basedOn w:val="Normal"/>
    <w:uiPriority w:val="99"/>
    <w:rsid w:val="00EB35F6"/>
    <w:pPr>
      <w:pBdr>
        <w:bottom w:val="single" w:sz="4" w:space="0" w:color="auto"/>
      </w:pBdr>
      <w:spacing w:before="100" w:beforeAutospacing="1" w:after="100" w:afterAutospacing="1" w:line="240" w:lineRule="auto"/>
      <w:jc w:val="center"/>
      <w:textAlignment w:val="center"/>
    </w:pPr>
    <w:rPr>
      <w:rFonts w:ascii="Arial CYR" w:eastAsia="Times New Roman" w:hAnsi="Arial CYR" w:cs="Arial CYR"/>
      <w:b/>
      <w:bCs/>
      <w:szCs w:val="24"/>
      <w:lang w:eastAsia="ru-RU"/>
    </w:rPr>
  </w:style>
  <w:style w:type="paragraph" w:customStyle="1" w:styleId="xl73">
    <w:name w:val="xl73"/>
    <w:basedOn w:val="Normal"/>
    <w:uiPriority w:val="99"/>
    <w:rsid w:val="00EB35F6"/>
    <w:pPr>
      <w:spacing w:before="100" w:beforeAutospacing="1" w:after="100" w:afterAutospacing="1" w:line="240" w:lineRule="auto"/>
      <w:jc w:val="center"/>
      <w:textAlignment w:val="center"/>
    </w:pPr>
    <w:rPr>
      <w:rFonts w:ascii="Arial CYR" w:eastAsia="Times New Roman" w:hAnsi="Arial CYR" w:cs="Arial CYR"/>
      <w:b/>
      <w:bCs/>
      <w:szCs w:val="24"/>
      <w:lang w:eastAsia="ru-RU"/>
    </w:rPr>
  </w:style>
  <w:style w:type="paragraph" w:customStyle="1" w:styleId="xl74">
    <w:name w:val="xl74"/>
    <w:basedOn w:val="Normal"/>
    <w:uiPriority w:val="99"/>
    <w:rsid w:val="00EB35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75">
    <w:name w:val="xl75"/>
    <w:basedOn w:val="Normal"/>
    <w:uiPriority w:val="99"/>
    <w:rsid w:val="00EB35F6"/>
    <w:pPr>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bl0">
    <w:name w:val="bl0"/>
    <w:basedOn w:val="Normal"/>
    <w:uiPriority w:val="99"/>
    <w:rsid w:val="00EB35F6"/>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Normal"/>
    <w:uiPriority w:val="99"/>
    <w:rsid w:val="00EB35F6"/>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DefaultParagraphFont"/>
    <w:uiPriority w:val="99"/>
    <w:rsid w:val="00EB35F6"/>
    <w:rPr>
      <w:rFonts w:cs="Times New Roman"/>
    </w:rPr>
  </w:style>
  <w:style w:type="character" w:customStyle="1" w:styleId="Bodytext4">
    <w:name w:val="Body text (4)_"/>
    <w:basedOn w:val="DefaultParagraphFont"/>
    <w:link w:val="Bodytext41"/>
    <w:uiPriority w:val="99"/>
    <w:locked/>
    <w:rsid w:val="00EB35F6"/>
    <w:rPr>
      <w:rFonts w:ascii="Arial Narrow" w:hAnsi="Arial Narrow" w:cs="Arial Narrow"/>
      <w:sz w:val="16"/>
      <w:szCs w:val="16"/>
      <w:shd w:val="clear" w:color="auto" w:fill="FFFFFF"/>
    </w:rPr>
  </w:style>
  <w:style w:type="paragraph" w:customStyle="1" w:styleId="Bodytext41">
    <w:name w:val="Body text (4)1"/>
    <w:basedOn w:val="Normal"/>
    <w:link w:val="Bodytext4"/>
    <w:uiPriority w:val="99"/>
    <w:rsid w:val="00EB35F6"/>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EB35F6"/>
    <w:rPr>
      <w:noProof/>
    </w:rPr>
  </w:style>
  <w:style w:type="character" w:customStyle="1" w:styleId="Heading42">
    <w:name w:val="Heading #4 (2)_"/>
    <w:basedOn w:val="DefaultParagraphFont"/>
    <w:link w:val="Heading421"/>
    <w:uiPriority w:val="99"/>
    <w:locked/>
    <w:rsid w:val="00EB35F6"/>
    <w:rPr>
      <w:rFonts w:ascii="Arial Narrow" w:hAnsi="Arial Narrow" w:cs="Arial Narrow"/>
      <w:sz w:val="21"/>
      <w:szCs w:val="21"/>
      <w:shd w:val="clear" w:color="auto" w:fill="FFFFFF"/>
    </w:rPr>
  </w:style>
  <w:style w:type="paragraph" w:customStyle="1" w:styleId="Heading421">
    <w:name w:val="Heading #4 (2)1"/>
    <w:basedOn w:val="Normal"/>
    <w:link w:val="Heading42"/>
    <w:uiPriority w:val="99"/>
    <w:rsid w:val="00EB35F6"/>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EB35F6"/>
    <w:rPr>
      <w:b/>
      <w:bCs/>
      <w:i/>
      <w:iCs/>
      <w:spacing w:val="-10"/>
    </w:rPr>
  </w:style>
  <w:style w:type="character" w:customStyle="1" w:styleId="Heading420">
    <w:name w:val="Heading #4 (2)"/>
    <w:basedOn w:val="Heading42"/>
    <w:uiPriority w:val="99"/>
    <w:rsid w:val="00EB35F6"/>
    <w:rPr>
      <w:noProof/>
    </w:rPr>
  </w:style>
  <w:style w:type="paragraph" w:customStyle="1" w:styleId="110111">
    <w:name w:val="Стиль 11 пт Слева:  01 см Перед:  1 пт После:  1 пт"/>
    <w:basedOn w:val="Normal"/>
    <w:uiPriority w:val="99"/>
    <w:rsid w:val="00EB35F6"/>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Normal"/>
    <w:uiPriority w:val="99"/>
    <w:rsid w:val="00EB35F6"/>
    <w:pPr>
      <w:suppressAutoHyphens/>
      <w:spacing w:before="20" w:after="20" w:line="240" w:lineRule="auto"/>
    </w:pPr>
    <w:rPr>
      <w:rFonts w:eastAsia="Times New Roman"/>
      <w:sz w:val="22"/>
      <w:szCs w:val="20"/>
      <w:lang w:eastAsia="ru-RU"/>
    </w:rPr>
  </w:style>
  <w:style w:type="table" w:customStyle="1" w:styleId="1f3">
    <w:name w:val="Сетка таблицы1"/>
    <w:uiPriority w:val="99"/>
    <w:rsid w:val="00EB35F6"/>
    <w:pPr>
      <w:suppressAutoHyphens/>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20">
    <w:name w:val="Основной текст 32"/>
    <w:basedOn w:val="Normal"/>
    <w:uiPriority w:val="99"/>
    <w:rsid w:val="00E73FC8"/>
    <w:pPr>
      <w:suppressAutoHyphens/>
      <w:overflowPunct w:val="0"/>
      <w:autoSpaceDE w:val="0"/>
      <w:spacing w:line="240" w:lineRule="auto"/>
      <w:textAlignment w:val="baseline"/>
    </w:pPr>
    <w:rPr>
      <w:rFonts w:eastAsia="Times New Roman"/>
      <w:sz w:val="28"/>
      <w:szCs w:val="20"/>
      <w:lang w:eastAsia="ar-SA"/>
    </w:rPr>
  </w:style>
  <w:style w:type="paragraph" w:customStyle="1" w:styleId="xl76">
    <w:name w:val="xl76"/>
    <w:basedOn w:val="Normal"/>
    <w:uiPriority w:val="99"/>
    <w:rsid w:val="00E73FC8"/>
    <w:pPr>
      <w:pBdr>
        <w:top w:val="single" w:sz="8" w:space="0" w:color="auto"/>
        <w:left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77">
    <w:name w:val="xl77"/>
    <w:basedOn w:val="Normal"/>
    <w:uiPriority w:val="99"/>
    <w:rsid w:val="00E73FC8"/>
    <w:pPr>
      <w:pBdr>
        <w:top w:val="single" w:sz="8" w:space="0" w:color="auto"/>
        <w:right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78">
    <w:name w:val="xl78"/>
    <w:basedOn w:val="Normal"/>
    <w:uiPriority w:val="99"/>
    <w:rsid w:val="00E73FC8"/>
    <w:pPr>
      <w:pBdr>
        <w:left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79">
    <w:name w:val="xl79"/>
    <w:basedOn w:val="Normal"/>
    <w:uiPriority w:val="99"/>
    <w:rsid w:val="00E73FC8"/>
    <w:pPr>
      <w:pBdr>
        <w:right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80">
    <w:name w:val="xl80"/>
    <w:basedOn w:val="Normal"/>
    <w:uiPriority w:val="99"/>
    <w:rsid w:val="00E73FC8"/>
    <w:pPr>
      <w:pBdr>
        <w:left w:val="single" w:sz="8" w:space="0" w:color="auto"/>
        <w:bottom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81">
    <w:name w:val="xl81"/>
    <w:basedOn w:val="Normal"/>
    <w:uiPriority w:val="99"/>
    <w:rsid w:val="00E73FC8"/>
    <w:pPr>
      <w:pBdr>
        <w:top w:val="single" w:sz="8" w:space="0" w:color="auto"/>
        <w:left w:val="single" w:sz="8" w:space="0" w:color="auto"/>
      </w:pBdr>
      <w:spacing w:before="100" w:beforeAutospacing="1" w:after="100" w:afterAutospacing="1" w:line="240" w:lineRule="auto"/>
      <w:jc w:val="left"/>
      <w:textAlignment w:val="top"/>
    </w:pPr>
    <w:rPr>
      <w:rFonts w:eastAsia="Times New Roman"/>
      <w:sz w:val="18"/>
      <w:szCs w:val="18"/>
      <w:lang w:eastAsia="ru-RU"/>
    </w:rPr>
  </w:style>
  <w:style w:type="paragraph" w:customStyle="1" w:styleId="xl82">
    <w:name w:val="xl82"/>
    <w:basedOn w:val="Normal"/>
    <w:uiPriority w:val="99"/>
    <w:rsid w:val="00E73FC8"/>
    <w:pPr>
      <w:pBdr>
        <w:top w:val="single" w:sz="8" w:space="0" w:color="auto"/>
        <w:right w:val="single" w:sz="8" w:space="0" w:color="auto"/>
      </w:pBdr>
      <w:spacing w:before="100" w:beforeAutospacing="1" w:after="100" w:afterAutospacing="1" w:line="240" w:lineRule="auto"/>
      <w:jc w:val="left"/>
      <w:textAlignment w:val="top"/>
    </w:pPr>
    <w:rPr>
      <w:rFonts w:eastAsia="Times New Roman"/>
      <w:sz w:val="18"/>
      <w:szCs w:val="18"/>
      <w:lang w:eastAsia="ru-RU"/>
    </w:rPr>
  </w:style>
  <w:style w:type="paragraph" w:customStyle="1" w:styleId="xl83">
    <w:name w:val="xl83"/>
    <w:basedOn w:val="Normal"/>
    <w:uiPriority w:val="99"/>
    <w:rsid w:val="00E73FC8"/>
    <w:pPr>
      <w:pBdr>
        <w:left w:val="single" w:sz="8" w:space="0" w:color="auto"/>
      </w:pBdr>
      <w:spacing w:before="100" w:beforeAutospacing="1" w:after="100" w:afterAutospacing="1" w:line="240" w:lineRule="auto"/>
      <w:jc w:val="left"/>
      <w:textAlignment w:val="top"/>
    </w:pPr>
    <w:rPr>
      <w:rFonts w:eastAsia="Times New Roman"/>
      <w:sz w:val="18"/>
      <w:szCs w:val="18"/>
      <w:lang w:eastAsia="ru-RU"/>
    </w:rPr>
  </w:style>
  <w:style w:type="paragraph" w:customStyle="1" w:styleId="xl84">
    <w:name w:val="xl84"/>
    <w:basedOn w:val="Normal"/>
    <w:uiPriority w:val="99"/>
    <w:rsid w:val="00E73FC8"/>
    <w:pPr>
      <w:pBdr>
        <w:left w:val="single" w:sz="8" w:space="0" w:color="auto"/>
        <w:bottom w:val="single" w:sz="8" w:space="0" w:color="auto"/>
      </w:pBdr>
      <w:spacing w:before="100" w:beforeAutospacing="1" w:after="100" w:afterAutospacing="1" w:line="240" w:lineRule="auto"/>
      <w:jc w:val="left"/>
      <w:textAlignment w:val="top"/>
    </w:pPr>
    <w:rPr>
      <w:rFonts w:eastAsia="Times New Roman"/>
      <w:sz w:val="18"/>
      <w:szCs w:val="18"/>
      <w:lang w:eastAsia="ru-RU"/>
    </w:rPr>
  </w:style>
  <w:style w:type="paragraph" w:customStyle="1" w:styleId="xl85">
    <w:name w:val="xl85"/>
    <w:basedOn w:val="Normal"/>
    <w:uiPriority w:val="99"/>
    <w:rsid w:val="00E73FC8"/>
    <w:pPr>
      <w:pBdr>
        <w:top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xl86">
    <w:name w:val="xl86"/>
    <w:basedOn w:val="Normal"/>
    <w:uiPriority w:val="99"/>
    <w:rsid w:val="00E73FC8"/>
    <w:pPr>
      <w:spacing w:before="100" w:beforeAutospacing="1" w:after="100" w:afterAutospacing="1" w:line="240" w:lineRule="auto"/>
      <w:jc w:val="center"/>
      <w:textAlignment w:val="top"/>
    </w:pPr>
    <w:rPr>
      <w:rFonts w:eastAsia="Times New Roman"/>
      <w:sz w:val="18"/>
      <w:szCs w:val="18"/>
      <w:lang w:eastAsia="ru-RU"/>
    </w:rPr>
  </w:style>
  <w:style w:type="paragraph" w:customStyle="1" w:styleId="xl87">
    <w:name w:val="xl87"/>
    <w:basedOn w:val="Normal"/>
    <w:uiPriority w:val="99"/>
    <w:rsid w:val="00E73FC8"/>
    <w:pPr>
      <w:pBdr>
        <w:bottom w:val="single" w:sz="8" w:space="0" w:color="auto"/>
      </w:pBdr>
      <w:spacing w:before="100" w:beforeAutospacing="1" w:after="100" w:afterAutospacing="1" w:line="240" w:lineRule="auto"/>
      <w:jc w:val="center"/>
      <w:textAlignment w:val="top"/>
    </w:pPr>
    <w:rPr>
      <w:rFonts w:eastAsia="Times New Roman"/>
      <w:sz w:val="18"/>
      <w:szCs w:val="18"/>
      <w:lang w:eastAsia="ru-RU"/>
    </w:rPr>
  </w:style>
  <w:style w:type="paragraph" w:customStyle="1" w:styleId="aff5">
    <w:name w:val="Заголовок таблици"/>
    <w:basedOn w:val="Normal"/>
    <w:uiPriority w:val="99"/>
    <w:semiHidden/>
    <w:rsid w:val="00E73FC8"/>
    <w:pPr>
      <w:spacing w:line="240" w:lineRule="auto"/>
      <w:ind w:firstLine="540"/>
    </w:pPr>
    <w:rPr>
      <w:rFonts w:eastAsia="Times New Roman"/>
      <w:sz w:val="22"/>
      <w:szCs w:val="24"/>
      <w:lang w:eastAsia="ru-RU"/>
    </w:rPr>
  </w:style>
  <w:style w:type="paragraph" w:customStyle="1" w:styleId="aff6">
    <w:name w:val="ОсновнойРПС"/>
    <w:basedOn w:val="BodyTextIndent"/>
    <w:uiPriority w:val="99"/>
    <w:rsid w:val="00E73FC8"/>
    <w:pPr>
      <w:spacing w:after="120" w:line="276" w:lineRule="auto"/>
      <w:ind w:left="283" w:firstLine="0"/>
      <w:jc w:val="left"/>
    </w:pPr>
    <w:rPr>
      <w:rFonts w:ascii="Calibri" w:eastAsia="Calibri" w:hAnsi="Calibri"/>
      <w:sz w:val="22"/>
      <w:szCs w:val="22"/>
      <w:lang w:eastAsia="en-US"/>
    </w:rPr>
  </w:style>
  <w:style w:type="paragraph" w:customStyle="1" w:styleId="33">
    <w:name w:val="Основной текст с отступом 33"/>
    <w:basedOn w:val="Normal"/>
    <w:uiPriority w:val="99"/>
    <w:rsid w:val="00E73FC8"/>
    <w:pPr>
      <w:suppressAutoHyphens/>
      <w:overflowPunct w:val="0"/>
      <w:autoSpaceDE w:val="0"/>
      <w:spacing w:line="240" w:lineRule="auto"/>
      <w:ind w:firstLine="708"/>
      <w:textAlignment w:val="baseline"/>
    </w:pPr>
    <w:rPr>
      <w:rFonts w:eastAsia="Times New Roman"/>
      <w:szCs w:val="20"/>
      <w:lang w:eastAsia="ar-SA"/>
    </w:rPr>
  </w:style>
  <w:style w:type="character" w:customStyle="1" w:styleId="WW8Num1z0">
    <w:name w:val="WW8Num1z0"/>
    <w:uiPriority w:val="99"/>
    <w:rsid w:val="00E73FC8"/>
    <w:rPr>
      <w:rFonts w:ascii="Symbol" w:hAnsi="Symbol"/>
    </w:rPr>
  </w:style>
  <w:style w:type="character" w:customStyle="1" w:styleId="WW8Num3z0">
    <w:name w:val="WW8Num3z0"/>
    <w:uiPriority w:val="99"/>
    <w:rsid w:val="00E73FC8"/>
    <w:rPr>
      <w:b/>
    </w:rPr>
  </w:style>
  <w:style w:type="character" w:customStyle="1" w:styleId="WW8Num4z0">
    <w:name w:val="WW8Num4z0"/>
    <w:uiPriority w:val="99"/>
    <w:rsid w:val="00E73FC8"/>
    <w:rPr>
      <w:rFonts w:ascii="Symbol" w:hAnsi="Symbol"/>
    </w:rPr>
  </w:style>
  <w:style w:type="character" w:customStyle="1" w:styleId="WW8Num4z1">
    <w:name w:val="WW8Num4z1"/>
    <w:uiPriority w:val="99"/>
    <w:rsid w:val="00E73FC8"/>
    <w:rPr>
      <w:rFonts w:ascii="Symbol" w:hAnsi="Symbol"/>
      <w:color w:val="auto"/>
    </w:rPr>
  </w:style>
  <w:style w:type="character" w:customStyle="1" w:styleId="WW8Num4z2">
    <w:name w:val="WW8Num4z2"/>
    <w:uiPriority w:val="99"/>
    <w:rsid w:val="00E73FC8"/>
    <w:rPr>
      <w:rFonts w:ascii="Wingdings" w:hAnsi="Wingdings"/>
    </w:rPr>
  </w:style>
  <w:style w:type="character" w:customStyle="1" w:styleId="34">
    <w:name w:val="Основной шрифт абзаца3"/>
    <w:uiPriority w:val="99"/>
    <w:rsid w:val="00E73FC8"/>
  </w:style>
  <w:style w:type="character" w:customStyle="1" w:styleId="24">
    <w:name w:val="Основной шрифт абзаца2"/>
    <w:uiPriority w:val="99"/>
    <w:rsid w:val="00E73FC8"/>
  </w:style>
  <w:style w:type="character" w:customStyle="1" w:styleId="WW8Num6z0">
    <w:name w:val="WW8Num6z0"/>
    <w:uiPriority w:val="99"/>
    <w:rsid w:val="00E73FC8"/>
    <w:rPr>
      <w:rFonts w:ascii="Symbol" w:hAnsi="Symbol"/>
    </w:rPr>
  </w:style>
  <w:style w:type="character" w:customStyle="1" w:styleId="WW-Absatz-Standardschriftart1">
    <w:name w:val="WW-Absatz-Standardschriftart1"/>
    <w:uiPriority w:val="99"/>
    <w:rsid w:val="00E73FC8"/>
  </w:style>
  <w:style w:type="character" w:customStyle="1" w:styleId="WW-Absatz-Standardschriftart11">
    <w:name w:val="WW-Absatz-Standardschriftart11"/>
    <w:uiPriority w:val="99"/>
    <w:rsid w:val="00E73FC8"/>
  </w:style>
  <w:style w:type="character" w:customStyle="1" w:styleId="WW8Num5z3">
    <w:name w:val="WW8Num5z3"/>
    <w:uiPriority w:val="99"/>
    <w:rsid w:val="00E73FC8"/>
    <w:rPr>
      <w:rFonts w:ascii="Symbol" w:hAnsi="Symbol"/>
    </w:rPr>
  </w:style>
  <w:style w:type="character" w:customStyle="1" w:styleId="WW8Num6z1">
    <w:name w:val="WW8Num6z1"/>
    <w:uiPriority w:val="99"/>
    <w:rsid w:val="00E73FC8"/>
    <w:rPr>
      <w:rFonts w:ascii="Courier New" w:hAnsi="Courier New"/>
    </w:rPr>
  </w:style>
  <w:style w:type="character" w:customStyle="1" w:styleId="WW8Num6z2">
    <w:name w:val="WW8Num6z2"/>
    <w:uiPriority w:val="99"/>
    <w:rsid w:val="00E73FC8"/>
    <w:rPr>
      <w:rFonts w:ascii="Wingdings" w:hAnsi="Wingdings"/>
    </w:rPr>
  </w:style>
  <w:style w:type="character" w:customStyle="1" w:styleId="1f4">
    <w:name w:val="Знак примечания1"/>
    <w:basedOn w:val="17"/>
    <w:uiPriority w:val="99"/>
    <w:rsid w:val="00E73FC8"/>
    <w:rPr>
      <w:rFonts w:cs="Times New Roman"/>
    </w:rPr>
  </w:style>
  <w:style w:type="character" w:customStyle="1" w:styleId="aff7">
    <w:name w:val="Символ нумерации"/>
    <w:uiPriority w:val="99"/>
    <w:rsid w:val="00E73FC8"/>
  </w:style>
  <w:style w:type="character" w:customStyle="1" w:styleId="25">
    <w:name w:val="Знак примечания2"/>
    <w:basedOn w:val="34"/>
    <w:uiPriority w:val="99"/>
    <w:rsid w:val="00E73FC8"/>
    <w:rPr>
      <w:rFonts w:cs="Times New Roman"/>
      <w:sz w:val="16"/>
      <w:szCs w:val="16"/>
    </w:rPr>
  </w:style>
  <w:style w:type="paragraph" w:customStyle="1" w:styleId="35">
    <w:name w:val="Название3"/>
    <w:basedOn w:val="Normal"/>
    <w:uiPriority w:val="99"/>
    <w:rsid w:val="00E73FC8"/>
    <w:pPr>
      <w:suppressLineNumbers/>
      <w:suppressAutoHyphens/>
      <w:spacing w:before="120" w:after="120" w:line="240" w:lineRule="auto"/>
      <w:jc w:val="left"/>
    </w:pPr>
    <w:rPr>
      <w:rFonts w:eastAsia="Times New Roman" w:cs="Tahoma"/>
      <w:i/>
      <w:iCs/>
      <w:szCs w:val="24"/>
      <w:lang w:eastAsia="ar-SA"/>
    </w:rPr>
  </w:style>
  <w:style w:type="paragraph" w:customStyle="1" w:styleId="36">
    <w:name w:val="Указатель3"/>
    <w:basedOn w:val="Normal"/>
    <w:uiPriority w:val="99"/>
    <w:rsid w:val="00E73FC8"/>
    <w:pPr>
      <w:suppressLineNumbers/>
      <w:suppressAutoHyphens/>
      <w:spacing w:line="240" w:lineRule="auto"/>
      <w:jc w:val="left"/>
    </w:pPr>
    <w:rPr>
      <w:rFonts w:eastAsia="Times New Roman" w:cs="Tahoma"/>
      <w:szCs w:val="24"/>
      <w:lang w:eastAsia="ar-SA"/>
    </w:rPr>
  </w:style>
  <w:style w:type="paragraph" w:customStyle="1" w:styleId="26">
    <w:name w:val="Название2"/>
    <w:basedOn w:val="Normal"/>
    <w:uiPriority w:val="99"/>
    <w:rsid w:val="00E73FC8"/>
    <w:pPr>
      <w:suppressLineNumbers/>
      <w:suppressAutoHyphens/>
      <w:spacing w:before="120" w:after="120" w:line="240" w:lineRule="auto"/>
      <w:jc w:val="left"/>
    </w:pPr>
    <w:rPr>
      <w:rFonts w:eastAsia="Times New Roman" w:cs="Tahoma"/>
      <w:i/>
      <w:iCs/>
      <w:szCs w:val="24"/>
      <w:lang w:eastAsia="ar-SA"/>
    </w:rPr>
  </w:style>
  <w:style w:type="paragraph" w:customStyle="1" w:styleId="27">
    <w:name w:val="Указатель2"/>
    <w:basedOn w:val="Normal"/>
    <w:uiPriority w:val="99"/>
    <w:rsid w:val="00E73FC8"/>
    <w:pPr>
      <w:suppressLineNumbers/>
      <w:suppressAutoHyphens/>
      <w:spacing w:line="240" w:lineRule="auto"/>
      <w:jc w:val="left"/>
    </w:pPr>
    <w:rPr>
      <w:rFonts w:eastAsia="Times New Roman" w:cs="Tahoma"/>
      <w:szCs w:val="24"/>
      <w:lang w:eastAsia="ar-SA"/>
    </w:rPr>
  </w:style>
  <w:style w:type="paragraph" w:customStyle="1" w:styleId="1f5">
    <w:name w:val="Текст примечания1"/>
    <w:basedOn w:val="Normal"/>
    <w:uiPriority w:val="99"/>
    <w:rsid w:val="00E73FC8"/>
    <w:pPr>
      <w:suppressAutoHyphens/>
      <w:spacing w:line="240" w:lineRule="auto"/>
      <w:jc w:val="left"/>
    </w:pPr>
    <w:rPr>
      <w:rFonts w:eastAsia="Times New Roman"/>
      <w:sz w:val="20"/>
      <w:szCs w:val="20"/>
      <w:lang w:eastAsia="ar-SA"/>
    </w:rPr>
  </w:style>
  <w:style w:type="paragraph" w:styleId="CommentText">
    <w:name w:val="annotation text"/>
    <w:basedOn w:val="Normal"/>
    <w:link w:val="CommentTextChar"/>
    <w:uiPriority w:val="99"/>
    <w:semiHidden/>
    <w:rsid w:val="00E73FC8"/>
    <w:pPr>
      <w:spacing w:line="240" w:lineRule="auto"/>
    </w:pPr>
    <w:rPr>
      <w:sz w:val="20"/>
      <w:szCs w:val="20"/>
    </w:rPr>
  </w:style>
  <w:style w:type="character" w:customStyle="1" w:styleId="CommentTextChar">
    <w:name w:val="Comment Text Char"/>
    <w:basedOn w:val="DefaultParagraphFont"/>
    <w:link w:val="CommentText"/>
    <w:uiPriority w:val="99"/>
    <w:semiHidden/>
    <w:locked/>
    <w:rsid w:val="00E73FC8"/>
    <w:rPr>
      <w:rFonts w:ascii="Times New Roman" w:hAnsi="Times New Roman" w:cs="Times New Roman"/>
      <w:lang w:eastAsia="en-US"/>
    </w:rPr>
  </w:style>
  <w:style w:type="paragraph" w:styleId="CommentSubject">
    <w:name w:val="annotation subject"/>
    <w:basedOn w:val="1f5"/>
    <w:next w:val="1f5"/>
    <w:link w:val="CommentSubjectChar"/>
    <w:uiPriority w:val="99"/>
    <w:rsid w:val="00E73FC8"/>
    <w:rPr>
      <w:b/>
      <w:bCs/>
    </w:rPr>
  </w:style>
  <w:style w:type="character" w:customStyle="1" w:styleId="CommentSubjectChar">
    <w:name w:val="Comment Subject Char"/>
    <w:basedOn w:val="CommentTextChar"/>
    <w:link w:val="CommentSubject"/>
    <w:uiPriority w:val="99"/>
    <w:locked/>
    <w:rsid w:val="00E73FC8"/>
    <w:rPr>
      <w:b/>
      <w:bCs/>
      <w:lang w:eastAsia="ar-SA" w:bidi="ar-SA"/>
    </w:rPr>
  </w:style>
  <w:style w:type="paragraph" w:customStyle="1" w:styleId="28">
    <w:name w:val="Текст примечания2"/>
    <w:basedOn w:val="Normal"/>
    <w:uiPriority w:val="99"/>
    <w:rsid w:val="00E73FC8"/>
    <w:pPr>
      <w:suppressAutoHyphens/>
      <w:spacing w:line="240" w:lineRule="auto"/>
      <w:jc w:val="left"/>
    </w:pPr>
    <w:rPr>
      <w:rFonts w:eastAsia="Times New Roman"/>
      <w:sz w:val="20"/>
      <w:szCs w:val="20"/>
      <w:lang w:eastAsia="ar-SA"/>
    </w:rPr>
  </w:style>
  <w:style w:type="paragraph" w:customStyle="1" w:styleId="aff8">
    <w:name w:val="Âåðõíèé êîëîíòèòóë"/>
    <w:basedOn w:val="Normal"/>
    <w:uiPriority w:val="99"/>
    <w:rsid w:val="00501FF8"/>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
    <w:name w:val="çàãîëîâîê 6"/>
    <w:basedOn w:val="Normal"/>
    <w:next w:val="Normal"/>
    <w:uiPriority w:val="99"/>
    <w:rsid w:val="00501FF8"/>
    <w:pPr>
      <w:keepNext/>
      <w:autoSpaceDE w:val="0"/>
      <w:autoSpaceDN w:val="0"/>
      <w:adjustRightInd w:val="0"/>
      <w:spacing w:line="240" w:lineRule="auto"/>
      <w:jc w:val="center"/>
    </w:pPr>
    <w:rPr>
      <w:rFonts w:eastAsia="Times New Roman"/>
      <w:sz w:val="28"/>
      <w:szCs w:val="28"/>
      <w:lang w:eastAsia="ru-RU"/>
    </w:rPr>
  </w:style>
  <w:style w:type="paragraph" w:customStyle="1" w:styleId="8">
    <w:name w:val="çàãîëîâîê 8"/>
    <w:basedOn w:val="Normal"/>
    <w:next w:val="Normal"/>
    <w:uiPriority w:val="99"/>
    <w:rsid w:val="00501FF8"/>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Normal"/>
    <w:uiPriority w:val="99"/>
    <w:rsid w:val="00501FF8"/>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spelle">
    <w:name w:val="spelle"/>
    <w:basedOn w:val="DefaultParagraphFont"/>
    <w:uiPriority w:val="99"/>
    <w:rsid w:val="00501FF8"/>
    <w:rPr>
      <w:rFonts w:cs="Times New Roman"/>
    </w:rPr>
  </w:style>
  <w:style w:type="character" w:customStyle="1" w:styleId="dropcap">
    <w:name w:val="dropcap"/>
    <w:basedOn w:val="DefaultParagraphFont"/>
    <w:uiPriority w:val="99"/>
    <w:rsid w:val="00501FF8"/>
    <w:rPr>
      <w:rFonts w:cs="Times New Roman"/>
    </w:rPr>
  </w:style>
  <w:style w:type="paragraph" w:customStyle="1" w:styleId="Style7">
    <w:name w:val="Style7"/>
    <w:basedOn w:val="Normal"/>
    <w:uiPriority w:val="99"/>
    <w:rsid w:val="00501FF8"/>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basedOn w:val="DefaultParagraphFont"/>
    <w:link w:val="Heading120"/>
    <w:uiPriority w:val="99"/>
    <w:locked/>
    <w:rsid w:val="00501FF8"/>
    <w:rPr>
      <w:rFonts w:cs="Calibri"/>
      <w:sz w:val="19"/>
      <w:szCs w:val="19"/>
      <w:shd w:val="clear" w:color="auto" w:fill="FFFFFF"/>
    </w:rPr>
  </w:style>
  <w:style w:type="paragraph" w:customStyle="1" w:styleId="Heading120">
    <w:name w:val="Heading #1 (2)"/>
    <w:basedOn w:val="Normal"/>
    <w:link w:val="Heading12"/>
    <w:uiPriority w:val="99"/>
    <w:rsid w:val="00501FF8"/>
    <w:pPr>
      <w:shd w:val="clear" w:color="auto" w:fill="FFFFFF"/>
      <w:spacing w:before="540" w:line="240" w:lineRule="atLeast"/>
      <w:jc w:val="left"/>
      <w:outlineLvl w:val="0"/>
    </w:pPr>
    <w:rPr>
      <w:rFonts w:ascii="Calibri" w:hAnsi="Calibri" w:cs="Calibri"/>
      <w:sz w:val="19"/>
      <w:szCs w:val="19"/>
      <w:lang w:eastAsia="ru-RU"/>
    </w:rPr>
  </w:style>
  <w:style w:type="character" w:customStyle="1" w:styleId="Heading10">
    <w:name w:val="Heading #1_"/>
    <w:basedOn w:val="DefaultParagraphFont"/>
    <w:link w:val="Heading11"/>
    <w:uiPriority w:val="99"/>
    <w:locked/>
    <w:rsid w:val="00501FF8"/>
    <w:rPr>
      <w:rFonts w:ascii="Sylfaen" w:eastAsia="Times New Roman" w:hAnsi="Sylfaen" w:cs="Sylfaen"/>
      <w:spacing w:val="-10"/>
      <w:sz w:val="19"/>
      <w:szCs w:val="19"/>
      <w:shd w:val="clear" w:color="auto" w:fill="FFFFFF"/>
    </w:rPr>
  </w:style>
  <w:style w:type="paragraph" w:customStyle="1" w:styleId="Heading11">
    <w:name w:val="Heading #1"/>
    <w:basedOn w:val="Normal"/>
    <w:link w:val="Heading10"/>
    <w:uiPriority w:val="99"/>
    <w:rsid w:val="00501FF8"/>
    <w:pPr>
      <w:shd w:val="clear" w:color="auto" w:fill="FFFFFF"/>
      <w:spacing w:after="120" w:line="251" w:lineRule="exact"/>
      <w:jc w:val="left"/>
      <w:outlineLvl w:val="0"/>
    </w:pPr>
    <w:rPr>
      <w:rFonts w:ascii="Sylfaen" w:hAnsi="Sylfaen" w:cs="Sylfaen"/>
      <w:spacing w:val="-10"/>
      <w:sz w:val="19"/>
      <w:szCs w:val="19"/>
      <w:lang w:eastAsia="ru-RU"/>
    </w:rPr>
  </w:style>
  <w:style w:type="character" w:customStyle="1" w:styleId="Tablecaption">
    <w:name w:val="Table caption_"/>
    <w:basedOn w:val="DefaultParagraphFont"/>
    <w:link w:val="Tablecaption0"/>
    <w:uiPriority w:val="99"/>
    <w:locked/>
    <w:rsid w:val="00501FF8"/>
    <w:rPr>
      <w:rFonts w:ascii="Sylfaen" w:eastAsia="Times New Roman" w:hAnsi="Sylfaen" w:cs="Sylfaen"/>
      <w:sz w:val="19"/>
      <w:szCs w:val="19"/>
      <w:shd w:val="clear" w:color="auto" w:fill="FFFFFF"/>
    </w:rPr>
  </w:style>
  <w:style w:type="paragraph" w:customStyle="1" w:styleId="Tablecaption0">
    <w:name w:val="Table caption"/>
    <w:basedOn w:val="Normal"/>
    <w:link w:val="Tablecaption"/>
    <w:uiPriority w:val="99"/>
    <w:rsid w:val="00501FF8"/>
    <w:pPr>
      <w:shd w:val="clear" w:color="auto" w:fill="FFFFFF"/>
      <w:spacing w:line="240" w:lineRule="atLeast"/>
      <w:jc w:val="left"/>
    </w:pPr>
    <w:rPr>
      <w:rFonts w:ascii="Sylfaen" w:hAnsi="Sylfaen" w:cs="Sylfaen"/>
      <w:sz w:val="19"/>
      <w:szCs w:val="19"/>
      <w:lang w:eastAsia="ru-RU"/>
    </w:rPr>
  </w:style>
  <w:style w:type="paragraph" w:customStyle="1" w:styleId="Style4">
    <w:name w:val="Style4"/>
    <w:basedOn w:val="Normal"/>
    <w:uiPriority w:val="99"/>
    <w:rsid w:val="00501FF8"/>
    <w:pPr>
      <w:widowControl w:val="0"/>
      <w:autoSpaceDE w:val="0"/>
      <w:autoSpaceDN w:val="0"/>
      <w:adjustRightInd w:val="0"/>
      <w:spacing w:line="240" w:lineRule="auto"/>
      <w:jc w:val="left"/>
    </w:pPr>
    <w:rPr>
      <w:rFonts w:eastAsia="Times New Roman"/>
      <w:szCs w:val="24"/>
      <w:lang w:eastAsia="ru-RU"/>
    </w:rPr>
  </w:style>
  <w:style w:type="paragraph" w:customStyle="1" w:styleId="Style5">
    <w:name w:val="Style5"/>
    <w:basedOn w:val="Normal"/>
    <w:uiPriority w:val="99"/>
    <w:rsid w:val="00501FF8"/>
    <w:pPr>
      <w:widowControl w:val="0"/>
      <w:autoSpaceDE w:val="0"/>
      <w:autoSpaceDN w:val="0"/>
      <w:adjustRightInd w:val="0"/>
      <w:spacing w:line="276" w:lineRule="exact"/>
      <w:jc w:val="left"/>
    </w:pPr>
    <w:rPr>
      <w:rFonts w:eastAsia="Times New Roman"/>
      <w:szCs w:val="24"/>
      <w:lang w:eastAsia="ru-RU"/>
    </w:rPr>
  </w:style>
  <w:style w:type="paragraph" w:customStyle="1" w:styleId="Style6">
    <w:name w:val="Style6"/>
    <w:basedOn w:val="Normal"/>
    <w:uiPriority w:val="99"/>
    <w:rsid w:val="00501FF8"/>
    <w:pPr>
      <w:widowControl w:val="0"/>
      <w:autoSpaceDE w:val="0"/>
      <w:autoSpaceDN w:val="0"/>
      <w:adjustRightInd w:val="0"/>
      <w:spacing w:line="322" w:lineRule="exact"/>
      <w:jc w:val="left"/>
    </w:pPr>
    <w:rPr>
      <w:rFonts w:eastAsia="Times New Roman"/>
      <w:szCs w:val="24"/>
      <w:lang w:eastAsia="ru-RU"/>
    </w:rPr>
  </w:style>
  <w:style w:type="character" w:customStyle="1" w:styleId="FontStyle11">
    <w:name w:val="Font Style11"/>
    <w:basedOn w:val="DefaultParagraphFont"/>
    <w:uiPriority w:val="99"/>
    <w:rsid w:val="00501FF8"/>
    <w:rPr>
      <w:rFonts w:ascii="Times New Roman" w:hAnsi="Times New Roman" w:cs="Times New Roman"/>
      <w:b/>
      <w:bCs/>
      <w:sz w:val="22"/>
      <w:szCs w:val="22"/>
    </w:rPr>
  </w:style>
  <w:style w:type="paragraph" w:customStyle="1" w:styleId="aff9">
    <w:name w:val="Стандарт"/>
    <w:basedOn w:val="BodyText"/>
    <w:uiPriority w:val="99"/>
    <w:rsid w:val="00501FF8"/>
    <w:pPr>
      <w:widowControl w:val="0"/>
      <w:spacing w:after="0" w:line="264" w:lineRule="auto"/>
      <w:ind w:firstLine="720"/>
    </w:pPr>
    <w:rPr>
      <w:rFonts w:eastAsia="Times New Roman"/>
      <w:sz w:val="28"/>
      <w:szCs w:val="20"/>
      <w:lang w:eastAsia="ru-RU"/>
    </w:rPr>
  </w:style>
  <w:style w:type="paragraph" w:customStyle="1" w:styleId="affa">
    <w:name w:val="Знак Знак Знак Знак Знак Знак Знак Знак Знак Знак Знак Знак Знак Знак Знак Знак Знак Знак Знак"/>
    <w:basedOn w:val="Normal"/>
    <w:uiPriority w:val="99"/>
    <w:rsid w:val="00501FF8"/>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basedOn w:val="DefaultParagraphFont"/>
    <w:uiPriority w:val="99"/>
    <w:rsid w:val="00501FF8"/>
    <w:rPr>
      <w:rFonts w:ascii="Times New Roman" w:hAnsi="Times New Roman" w:cs="Times New Roman"/>
      <w:sz w:val="26"/>
      <w:szCs w:val="26"/>
    </w:rPr>
  </w:style>
  <w:style w:type="paragraph" w:customStyle="1" w:styleId="1f6">
    <w:name w:val="Обычный (веб)1"/>
    <w:uiPriority w:val="99"/>
    <w:rsid w:val="00501FF8"/>
    <w:pPr>
      <w:widowControl w:val="0"/>
      <w:suppressAutoHyphens/>
      <w:spacing w:after="200" w:line="276" w:lineRule="auto"/>
    </w:pPr>
    <w:rPr>
      <w:rFonts w:cs="font341"/>
      <w:kern w:val="1"/>
      <w:lang w:eastAsia="ar-SA"/>
    </w:rPr>
  </w:style>
  <w:style w:type="paragraph" w:customStyle="1" w:styleId="rtejustify1">
    <w:name w:val="rtejustify1"/>
    <w:uiPriority w:val="99"/>
    <w:rsid w:val="00501FF8"/>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2">
    <w:name w:val="çàãîëîâîê 4"/>
    <w:basedOn w:val="Normal"/>
    <w:next w:val="Normal"/>
    <w:uiPriority w:val="99"/>
    <w:rsid w:val="00501FF8"/>
    <w:pPr>
      <w:keepNext/>
      <w:autoSpaceDE w:val="0"/>
      <w:autoSpaceDN w:val="0"/>
      <w:adjustRightInd w:val="0"/>
      <w:spacing w:line="240" w:lineRule="auto"/>
    </w:pPr>
    <w:rPr>
      <w:rFonts w:eastAsia="Times New Roman"/>
      <w:sz w:val="28"/>
      <w:szCs w:val="28"/>
      <w:lang w:eastAsia="ru-RU"/>
    </w:rPr>
  </w:style>
  <w:style w:type="paragraph" w:customStyle="1" w:styleId="70">
    <w:name w:val="çàãîëîâîê 7"/>
    <w:basedOn w:val="Normal"/>
    <w:next w:val="Normal"/>
    <w:uiPriority w:val="99"/>
    <w:rsid w:val="00501FF8"/>
    <w:pPr>
      <w:keepNext/>
      <w:autoSpaceDE w:val="0"/>
      <w:autoSpaceDN w:val="0"/>
      <w:adjustRightInd w:val="0"/>
      <w:spacing w:line="240" w:lineRule="auto"/>
      <w:jc w:val="left"/>
    </w:pPr>
    <w:rPr>
      <w:rFonts w:eastAsia="Times New Roman"/>
      <w:sz w:val="28"/>
      <w:szCs w:val="28"/>
      <w:lang w:eastAsia="ru-RU"/>
    </w:rPr>
  </w:style>
  <w:style w:type="paragraph" w:customStyle="1" w:styleId="1f7">
    <w:name w:val="Цитата1"/>
    <w:uiPriority w:val="99"/>
    <w:rsid w:val="00501FF8"/>
    <w:pPr>
      <w:widowControl w:val="0"/>
      <w:suppressAutoHyphens/>
      <w:spacing w:after="200" w:line="276" w:lineRule="auto"/>
      <w:ind w:left="-567" w:right="-1" w:firstLine="567"/>
      <w:jc w:val="both"/>
    </w:pPr>
    <w:rPr>
      <w:rFonts w:cs="font341"/>
      <w:kern w:val="1"/>
      <w:sz w:val="28"/>
      <w:szCs w:val="20"/>
      <w:lang w:eastAsia="ar-SA"/>
    </w:rPr>
  </w:style>
  <w:style w:type="paragraph" w:customStyle="1" w:styleId="Style3">
    <w:name w:val="Style3"/>
    <w:basedOn w:val="Normal"/>
    <w:uiPriority w:val="99"/>
    <w:rsid w:val="00501FF8"/>
    <w:pPr>
      <w:widowControl w:val="0"/>
      <w:autoSpaceDE w:val="0"/>
      <w:autoSpaceDN w:val="0"/>
      <w:adjustRightInd w:val="0"/>
      <w:spacing w:line="410" w:lineRule="exact"/>
      <w:jc w:val="center"/>
    </w:pPr>
    <w:rPr>
      <w:rFonts w:ascii="MS Reference Sans Serif" w:eastAsia="Times New Roman" w:hAnsi="MS Reference Sans Serif"/>
      <w:szCs w:val="24"/>
      <w:lang w:eastAsia="ru-RU"/>
    </w:rPr>
  </w:style>
  <w:style w:type="character" w:customStyle="1" w:styleId="FontStyle14">
    <w:name w:val="Font Style14"/>
    <w:basedOn w:val="DefaultParagraphFont"/>
    <w:uiPriority w:val="99"/>
    <w:rsid w:val="00501FF8"/>
    <w:rPr>
      <w:rFonts w:ascii="MS Reference Sans Serif" w:hAnsi="MS Reference Sans Serif" w:cs="MS Reference Sans Serif"/>
      <w:sz w:val="30"/>
      <w:szCs w:val="30"/>
    </w:rPr>
  </w:style>
  <w:style w:type="character" w:customStyle="1" w:styleId="FontStyle15">
    <w:name w:val="Font Style15"/>
    <w:basedOn w:val="DefaultParagraphFont"/>
    <w:uiPriority w:val="99"/>
    <w:rsid w:val="00501FF8"/>
    <w:rPr>
      <w:rFonts w:ascii="MS Reference Sans Serif" w:hAnsi="MS Reference Sans Serif" w:cs="MS Reference Sans Serif"/>
      <w:b/>
      <w:bCs/>
      <w:sz w:val="30"/>
      <w:szCs w:val="30"/>
    </w:rPr>
  </w:style>
  <w:style w:type="character" w:customStyle="1" w:styleId="FontStyle21">
    <w:name w:val="Font Style21"/>
    <w:basedOn w:val="DefaultParagraphFont"/>
    <w:uiPriority w:val="99"/>
    <w:rsid w:val="00501FF8"/>
    <w:rPr>
      <w:rFonts w:ascii="MS Reference Sans Serif" w:hAnsi="MS Reference Sans Serif" w:cs="MS Reference Sans Serif"/>
      <w:b/>
      <w:bCs/>
      <w:sz w:val="18"/>
      <w:szCs w:val="18"/>
    </w:rPr>
  </w:style>
  <w:style w:type="paragraph" w:customStyle="1" w:styleId="Style8">
    <w:name w:val="Style8"/>
    <w:basedOn w:val="Normal"/>
    <w:uiPriority w:val="99"/>
    <w:rsid w:val="00501FF8"/>
    <w:pPr>
      <w:widowControl w:val="0"/>
      <w:autoSpaceDE w:val="0"/>
      <w:autoSpaceDN w:val="0"/>
      <w:adjustRightInd w:val="0"/>
      <w:spacing w:line="216" w:lineRule="exact"/>
      <w:ind w:firstLine="122"/>
      <w:jc w:val="center"/>
    </w:pPr>
    <w:rPr>
      <w:rFonts w:ascii="MS Reference Sans Serif" w:eastAsia="Times New Roman" w:hAnsi="MS Reference Sans Serif"/>
      <w:szCs w:val="24"/>
      <w:lang w:eastAsia="ru-RU"/>
    </w:rPr>
  </w:style>
  <w:style w:type="character" w:customStyle="1" w:styleId="FontStyle18">
    <w:name w:val="Font Style18"/>
    <w:basedOn w:val="DefaultParagraphFont"/>
    <w:uiPriority w:val="99"/>
    <w:rsid w:val="00501FF8"/>
    <w:rPr>
      <w:rFonts w:ascii="MS Reference Sans Serif" w:hAnsi="MS Reference Sans Serif" w:cs="MS Reference Sans Serif"/>
      <w:sz w:val="20"/>
      <w:szCs w:val="20"/>
    </w:rPr>
  </w:style>
  <w:style w:type="paragraph" w:customStyle="1" w:styleId="Style11">
    <w:name w:val="Style11"/>
    <w:basedOn w:val="Normal"/>
    <w:uiPriority w:val="99"/>
    <w:rsid w:val="00501FF8"/>
    <w:pPr>
      <w:widowControl w:val="0"/>
      <w:autoSpaceDE w:val="0"/>
      <w:autoSpaceDN w:val="0"/>
      <w:adjustRightInd w:val="0"/>
      <w:spacing w:line="274" w:lineRule="exact"/>
    </w:pPr>
    <w:rPr>
      <w:rFonts w:ascii="MS Reference Sans Serif" w:eastAsia="Times New Roman" w:hAnsi="MS Reference Sans Serif"/>
      <w:szCs w:val="24"/>
      <w:lang w:eastAsia="ru-RU"/>
    </w:rPr>
  </w:style>
  <w:style w:type="paragraph" w:customStyle="1" w:styleId="Style13">
    <w:name w:val="Style13"/>
    <w:basedOn w:val="Normal"/>
    <w:uiPriority w:val="99"/>
    <w:rsid w:val="00501FF8"/>
    <w:pPr>
      <w:widowControl w:val="0"/>
      <w:autoSpaceDE w:val="0"/>
      <w:autoSpaceDN w:val="0"/>
      <w:adjustRightInd w:val="0"/>
      <w:spacing w:line="277" w:lineRule="exact"/>
      <w:jc w:val="center"/>
    </w:pPr>
    <w:rPr>
      <w:rFonts w:ascii="MS Reference Sans Serif" w:eastAsia="Times New Roman" w:hAnsi="MS Reference Sans Serif"/>
      <w:szCs w:val="24"/>
      <w:lang w:eastAsia="ru-RU"/>
    </w:rPr>
  </w:style>
  <w:style w:type="paragraph" w:customStyle="1" w:styleId="Style12">
    <w:name w:val="Style12"/>
    <w:basedOn w:val="Normal"/>
    <w:uiPriority w:val="99"/>
    <w:rsid w:val="00501FF8"/>
    <w:pPr>
      <w:widowControl w:val="0"/>
      <w:autoSpaceDE w:val="0"/>
      <w:autoSpaceDN w:val="0"/>
      <w:adjustRightInd w:val="0"/>
      <w:spacing w:line="281" w:lineRule="exact"/>
      <w:ind w:hanging="94"/>
    </w:pPr>
    <w:rPr>
      <w:rFonts w:ascii="MS Reference Sans Serif" w:eastAsia="Times New Roman" w:hAnsi="MS Reference Sans Serif"/>
      <w:szCs w:val="24"/>
      <w:lang w:eastAsia="ru-RU"/>
    </w:rPr>
  </w:style>
  <w:style w:type="character" w:customStyle="1" w:styleId="FontStyle16">
    <w:name w:val="Font Style16"/>
    <w:basedOn w:val="DefaultParagraphFont"/>
    <w:uiPriority w:val="99"/>
    <w:rsid w:val="00501FF8"/>
    <w:rPr>
      <w:rFonts w:ascii="MS Reference Sans Serif" w:hAnsi="MS Reference Sans Serif" w:cs="MS Reference Sans Serif"/>
      <w:sz w:val="18"/>
      <w:szCs w:val="18"/>
    </w:rPr>
  </w:style>
  <w:style w:type="paragraph" w:customStyle="1" w:styleId="Style9">
    <w:name w:val="Style9"/>
    <w:basedOn w:val="Normal"/>
    <w:uiPriority w:val="99"/>
    <w:rsid w:val="00501FF8"/>
    <w:pPr>
      <w:widowControl w:val="0"/>
      <w:autoSpaceDE w:val="0"/>
      <w:autoSpaceDN w:val="0"/>
      <w:adjustRightInd w:val="0"/>
      <w:spacing w:line="238" w:lineRule="exact"/>
      <w:jc w:val="center"/>
    </w:pPr>
    <w:rPr>
      <w:rFonts w:ascii="MS Reference Sans Serif" w:eastAsia="Times New Roman" w:hAnsi="MS Reference Sans Serif"/>
      <w:szCs w:val="24"/>
      <w:lang w:eastAsia="ru-RU"/>
    </w:rPr>
  </w:style>
  <w:style w:type="character" w:customStyle="1" w:styleId="FontStyle17">
    <w:name w:val="Font Style17"/>
    <w:basedOn w:val="DefaultParagraphFont"/>
    <w:uiPriority w:val="99"/>
    <w:rsid w:val="00501FF8"/>
    <w:rPr>
      <w:rFonts w:ascii="MS Reference Sans Serif" w:hAnsi="MS Reference Sans Serif" w:cs="MS Reference Sans Serif"/>
      <w:b/>
      <w:bCs/>
      <w:spacing w:val="10"/>
      <w:sz w:val="14"/>
      <w:szCs w:val="14"/>
    </w:rPr>
  </w:style>
  <w:style w:type="character" w:customStyle="1" w:styleId="FontStyle19">
    <w:name w:val="Font Style19"/>
    <w:basedOn w:val="DefaultParagraphFont"/>
    <w:uiPriority w:val="99"/>
    <w:rsid w:val="00501FF8"/>
    <w:rPr>
      <w:rFonts w:ascii="MS Reference Sans Serif" w:hAnsi="MS Reference Sans Serif" w:cs="MS Reference Sans Serif"/>
      <w:sz w:val="18"/>
      <w:szCs w:val="18"/>
    </w:rPr>
  </w:style>
  <w:style w:type="character" w:customStyle="1" w:styleId="FontStyle22">
    <w:name w:val="Font Style22"/>
    <w:basedOn w:val="DefaultParagraphFont"/>
    <w:uiPriority w:val="99"/>
    <w:rsid w:val="00501FF8"/>
    <w:rPr>
      <w:rFonts w:ascii="MS Reference Sans Serif" w:hAnsi="MS Reference Sans Serif" w:cs="MS Reference Sans Serif"/>
      <w:b/>
      <w:bCs/>
      <w:sz w:val="18"/>
      <w:szCs w:val="18"/>
    </w:rPr>
  </w:style>
  <w:style w:type="paragraph" w:customStyle="1" w:styleId="Style10">
    <w:name w:val="Style10"/>
    <w:basedOn w:val="Normal"/>
    <w:uiPriority w:val="99"/>
    <w:rsid w:val="00501FF8"/>
    <w:pPr>
      <w:widowControl w:val="0"/>
      <w:autoSpaceDE w:val="0"/>
      <w:autoSpaceDN w:val="0"/>
      <w:adjustRightInd w:val="0"/>
      <w:spacing w:line="240" w:lineRule="auto"/>
      <w:jc w:val="center"/>
    </w:pPr>
    <w:rPr>
      <w:rFonts w:ascii="Garamond" w:eastAsia="Times New Roman" w:hAnsi="Garamond"/>
      <w:szCs w:val="24"/>
      <w:lang w:eastAsia="ru-RU"/>
    </w:rPr>
  </w:style>
  <w:style w:type="character" w:customStyle="1" w:styleId="FontStyle23">
    <w:name w:val="Font Style23"/>
    <w:basedOn w:val="DefaultParagraphFont"/>
    <w:uiPriority w:val="99"/>
    <w:rsid w:val="00501FF8"/>
    <w:rPr>
      <w:rFonts w:ascii="Verdana" w:hAnsi="Verdana" w:cs="Verdana"/>
      <w:i/>
      <w:iCs/>
      <w:sz w:val="20"/>
      <w:szCs w:val="20"/>
    </w:rPr>
  </w:style>
  <w:style w:type="character" w:customStyle="1" w:styleId="FontStyle24">
    <w:name w:val="Font Style24"/>
    <w:basedOn w:val="DefaultParagraphFont"/>
    <w:uiPriority w:val="99"/>
    <w:rsid w:val="00501FF8"/>
    <w:rPr>
      <w:rFonts w:ascii="MS Reference Sans Serif" w:hAnsi="MS Reference Sans Serif" w:cs="MS Reference Sans Serif"/>
      <w:b/>
      <w:bCs/>
      <w:sz w:val="52"/>
      <w:szCs w:val="52"/>
    </w:rPr>
  </w:style>
  <w:style w:type="character" w:customStyle="1" w:styleId="FontStyle25">
    <w:name w:val="Font Style25"/>
    <w:basedOn w:val="DefaultParagraphFont"/>
    <w:uiPriority w:val="99"/>
    <w:rsid w:val="00501FF8"/>
    <w:rPr>
      <w:rFonts w:ascii="MS Reference Sans Serif" w:hAnsi="MS Reference Sans Serif" w:cs="MS Reference Sans Serif"/>
      <w:b/>
      <w:bCs/>
      <w:w w:val="20"/>
      <w:sz w:val="20"/>
      <w:szCs w:val="20"/>
    </w:rPr>
  </w:style>
  <w:style w:type="paragraph" w:customStyle="1" w:styleId="S11">
    <w:name w:val="S_Заголовок 1"/>
    <w:basedOn w:val="Normal"/>
    <w:uiPriority w:val="99"/>
    <w:rsid w:val="00501FF8"/>
    <w:pPr>
      <w:tabs>
        <w:tab w:val="num" w:pos="720"/>
      </w:tabs>
      <w:spacing w:line="240" w:lineRule="auto"/>
      <w:ind w:left="720" w:hanging="360"/>
      <w:jc w:val="center"/>
    </w:pPr>
    <w:rPr>
      <w:rFonts w:eastAsia="Times New Roman"/>
      <w:b/>
      <w:caps/>
      <w:szCs w:val="24"/>
      <w:lang w:eastAsia="ru-RU"/>
    </w:rPr>
  </w:style>
  <w:style w:type="paragraph" w:customStyle="1" w:styleId="S20">
    <w:name w:val="S_Заголовок 2"/>
    <w:basedOn w:val="Heading2"/>
    <w:uiPriority w:val="99"/>
    <w:rsid w:val="00501FF8"/>
    <w:pPr>
      <w:keepNext w:val="0"/>
      <w:keepLines w:val="0"/>
      <w:tabs>
        <w:tab w:val="num" w:pos="720"/>
      </w:tabs>
      <w:spacing w:after="300" w:line="240" w:lineRule="auto"/>
      <w:ind w:left="720" w:hanging="360"/>
    </w:pPr>
    <w:rPr>
      <w:rFonts w:ascii="Times New Roman" w:hAnsi="Times New Roman" w:cs="Times New Roman"/>
    </w:rPr>
  </w:style>
  <w:style w:type="paragraph" w:customStyle="1" w:styleId="S30">
    <w:name w:val="S_Заголовок 3"/>
    <w:basedOn w:val="Heading3"/>
    <w:uiPriority w:val="99"/>
    <w:rsid w:val="00501FF8"/>
    <w:pPr>
      <w:keepNext w:val="0"/>
      <w:keepLines w:val="0"/>
      <w:tabs>
        <w:tab w:val="num" w:pos="1980"/>
      </w:tabs>
      <w:ind w:left="1980" w:hanging="720"/>
      <w:jc w:val="center"/>
    </w:pPr>
    <w:rPr>
      <w:rFonts w:ascii="Times New Roman" w:eastAsia="Times New Roman" w:hAnsi="Times New Roman" w:cs="Times New Roman"/>
      <w:bCs w:val="0"/>
      <w:iCs w:val="0"/>
    </w:rPr>
  </w:style>
  <w:style w:type="paragraph" w:customStyle="1" w:styleId="S40">
    <w:name w:val="S_Заголовок 4"/>
    <w:basedOn w:val="Heading4"/>
    <w:uiPriority w:val="99"/>
    <w:rsid w:val="00501FF8"/>
    <w:pPr>
      <w:keepNext w:val="0"/>
      <w:keepLines w:val="0"/>
      <w:tabs>
        <w:tab w:val="num" w:pos="1800"/>
      </w:tabs>
      <w:spacing w:before="0" w:line="240" w:lineRule="auto"/>
      <w:ind w:left="1800" w:hanging="720"/>
      <w:jc w:val="center"/>
    </w:pPr>
    <w:rPr>
      <w:rFonts w:ascii="Times New Roman" w:hAnsi="Times New Roman"/>
      <w:b w:val="0"/>
      <w:bCs w:val="0"/>
      <w:iCs w:val="0"/>
      <w:color w:val="auto"/>
      <w:szCs w:val="24"/>
      <w:lang w:eastAsia="ru-RU"/>
    </w:rPr>
  </w:style>
  <w:style w:type="paragraph" w:customStyle="1" w:styleId="affb">
    <w:name w:val="Обычный в таблице"/>
    <w:basedOn w:val="Normal"/>
    <w:link w:val="affc"/>
    <w:uiPriority w:val="99"/>
    <w:rsid w:val="00501FF8"/>
    <w:pPr>
      <w:ind w:hanging="6"/>
      <w:jc w:val="center"/>
    </w:pPr>
    <w:rPr>
      <w:rFonts w:eastAsia="Times New Roman"/>
      <w:szCs w:val="24"/>
      <w:lang w:eastAsia="ru-RU"/>
    </w:rPr>
  </w:style>
  <w:style w:type="character" w:customStyle="1" w:styleId="affc">
    <w:name w:val="Обычный в таблице Знак"/>
    <w:basedOn w:val="DefaultParagraphFont"/>
    <w:link w:val="affb"/>
    <w:uiPriority w:val="99"/>
    <w:locked/>
    <w:rsid w:val="00501FF8"/>
    <w:rPr>
      <w:rFonts w:ascii="Times New Roman" w:hAnsi="Times New Roman" w:cs="Times New Roman"/>
      <w:sz w:val="24"/>
      <w:szCs w:val="24"/>
    </w:rPr>
  </w:style>
  <w:style w:type="paragraph" w:customStyle="1" w:styleId="1f8">
    <w:name w:val="Без интервала1"/>
    <w:aliases w:val="с интервалом"/>
    <w:uiPriority w:val="99"/>
    <w:rsid w:val="00501FF8"/>
    <w:rPr>
      <w:rFonts w:eastAsia="Times New Roman"/>
      <w:lang w:eastAsia="en-US"/>
    </w:rPr>
  </w:style>
  <w:style w:type="character" w:customStyle="1" w:styleId="S5">
    <w:name w:val="S_Маркированный Знак"/>
    <w:basedOn w:val="DefaultParagraphFont"/>
    <w:uiPriority w:val="99"/>
    <w:rsid w:val="00501FF8"/>
    <w:rPr>
      <w:rFonts w:ascii="Times New Roman" w:hAnsi="Times New Roman" w:cs="Times New Roman"/>
      <w:w w:val="109"/>
      <w:sz w:val="24"/>
      <w:szCs w:val="24"/>
      <w:lang w:eastAsia="ru-RU"/>
    </w:rPr>
  </w:style>
  <w:style w:type="paragraph" w:customStyle="1" w:styleId="affd">
    <w:name w:val="Абзац рядовой"/>
    <w:basedOn w:val="Normal"/>
    <w:link w:val="affe"/>
    <w:autoRedefine/>
    <w:uiPriority w:val="99"/>
    <w:rsid w:val="00501FF8"/>
    <w:pPr>
      <w:spacing w:line="240" w:lineRule="auto"/>
    </w:pPr>
    <w:rPr>
      <w:rFonts w:eastAsia="Times New Roman"/>
      <w:sz w:val="28"/>
      <w:szCs w:val="28"/>
      <w:lang w:eastAsia="ru-RU"/>
    </w:rPr>
  </w:style>
  <w:style w:type="character" w:customStyle="1" w:styleId="affe">
    <w:name w:val="Абзац рядовой Знак"/>
    <w:basedOn w:val="DefaultParagraphFont"/>
    <w:link w:val="affd"/>
    <w:uiPriority w:val="99"/>
    <w:locked/>
    <w:rsid w:val="00501FF8"/>
    <w:rPr>
      <w:rFonts w:ascii="Times New Roman" w:hAnsi="Times New Roman" w:cs="Times New Roman"/>
      <w:sz w:val="28"/>
      <w:szCs w:val="28"/>
    </w:rPr>
  </w:style>
  <w:style w:type="paragraph" w:customStyle="1" w:styleId="afff">
    <w:name w:val="СтильЗ"/>
    <w:basedOn w:val="Normal"/>
    <w:link w:val="afff0"/>
    <w:uiPriority w:val="99"/>
    <w:rsid w:val="00501FF8"/>
    <w:pPr>
      <w:ind w:firstLine="567"/>
    </w:pPr>
    <w:rPr>
      <w:rFonts w:eastAsia="Times New Roman"/>
      <w:szCs w:val="20"/>
      <w:lang w:eastAsia="ru-RU"/>
    </w:rPr>
  </w:style>
  <w:style w:type="character" w:customStyle="1" w:styleId="afff0">
    <w:name w:val="СтильЗ Знак"/>
    <w:basedOn w:val="DefaultParagraphFont"/>
    <w:link w:val="afff"/>
    <w:uiPriority w:val="99"/>
    <w:locked/>
    <w:rsid w:val="00501FF8"/>
    <w:rPr>
      <w:rFonts w:ascii="Times New Roman" w:hAnsi="Times New Roman" w:cs="Times New Roman"/>
      <w:sz w:val="24"/>
    </w:rPr>
  </w:style>
  <w:style w:type="paragraph" w:customStyle="1" w:styleId="29">
    <w:name w:val="Заг 2 Знак"/>
    <w:basedOn w:val="Normal"/>
    <w:link w:val="2a"/>
    <w:uiPriority w:val="99"/>
    <w:rsid w:val="00501FF8"/>
    <w:pPr>
      <w:spacing w:before="240" w:after="180" w:line="240" w:lineRule="auto"/>
      <w:contextualSpacing/>
      <w:jc w:val="left"/>
    </w:pPr>
    <w:rPr>
      <w:rFonts w:ascii="Arial" w:eastAsia="Times New Roman" w:hAnsi="Arial" w:cs="Arial"/>
      <w:b/>
      <w:caps/>
      <w:color w:val="0070C0"/>
      <w:szCs w:val="28"/>
      <w:lang w:eastAsia="ru-RU"/>
    </w:rPr>
  </w:style>
  <w:style w:type="character" w:customStyle="1" w:styleId="2a">
    <w:name w:val="Заг 2 Знак Знак"/>
    <w:basedOn w:val="DefaultParagraphFont"/>
    <w:link w:val="29"/>
    <w:uiPriority w:val="99"/>
    <w:locked/>
    <w:rsid w:val="00501FF8"/>
    <w:rPr>
      <w:rFonts w:ascii="Arial" w:hAnsi="Arial" w:cs="Arial"/>
      <w:b/>
      <w:caps/>
      <w:color w:val="0070C0"/>
      <w:sz w:val="28"/>
      <w:szCs w:val="28"/>
    </w:rPr>
  </w:style>
  <w:style w:type="character" w:styleId="IntenseEmphasis">
    <w:name w:val="Intense Emphasis"/>
    <w:basedOn w:val="DefaultParagraphFont"/>
    <w:uiPriority w:val="99"/>
    <w:qFormat/>
    <w:rsid w:val="00501FF8"/>
    <w:rPr>
      <w:rFonts w:cs="Times New Roman"/>
      <w:b/>
      <w:bCs/>
      <w:i/>
      <w:iCs/>
      <w:color w:val="4F81BD"/>
    </w:rPr>
  </w:style>
  <w:style w:type="paragraph" w:customStyle="1" w:styleId="xl88">
    <w:name w:val="xl88"/>
    <w:basedOn w:val="Normal"/>
    <w:uiPriority w:val="99"/>
    <w:rsid w:val="00501FF8"/>
    <w:pPr>
      <w:pBdr>
        <w:top w:val="single" w:sz="4" w:space="0" w:color="auto"/>
        <w:bottom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89">
    <w:name w:val="xl89"/>
    <w:basedOn w:val="Normal"/>
    <w:uiPriority w:val="99"/>
    <w:rsid w:val="00501F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afff1">
    <w:name w:val="Знак"/>
    <w:basedOn w:val="Normal"/>
    <w:uiPriority w:val="99"/>
    <w:rsid w:val="00501FF8"/>
    <w:pPr>
      <w:spacing w:after="160" w:line="240" w:lineRule="exact"/>
      <w:jc w:val="left"/>
    </w:pPr>
    <w:rPr>
      <w:rFonts w:ascii="Verdana" w:eastAsia="Times New Roman" w:hAnsi="Verdana"/>
      <w:sz w:val="20"/>
      <w:szCs w:val="20"/>
      <w:lang w:val="en-US"/>
    </w:rPr>
  </w:style>
  <w:style w:type="paragraph" w:customStyle="1" w:styleId="font5">
    <w:name w:val="font5"/>
    <w:basedOn w:val="Normal"/>
    <w:uiPriority w:val="99"/>
    <w:rsid w:val="00501FF8"/>
    <w:pPr>
      <w:spacing w:before="100" w:beforeAutospacing="1" w:after="100" w:afterAutospacing="1" w:line="240" w:lineRule="auto"/>
      <w:jc w:val="left"/>
    </w:pPr>
    <w:rPr>
      <w:rFonts w:ascii="Arial" w:eastAsia="Times New Roman" w:hAnsi="Arial" w:cs="Arial"/>
      <w:color w:val="000000"/>
      <w:sz w:val="20"/>
      <w:szCs w:val="20"/>
      <w:lang w:eastAsia="ru-RU"/>
    </w:rPr>
  </w:style>
  <w:style w:type="paragraph" w:customStyle="1" w:styleId="font6">
    <w:name w:val="font6"/>
    <w:basedOn w:val="Normal"/>
    <w:uiPriority w:val="99"/>
    <w:rsid w:val="00501FF8"/>
    <w:pPr>
      <w:spacing w:before="100" w:beforeAutospacing="1" w:after="100" w:afterAutospacing="1" w:line="240" w:lineRule="auto"/>
      <w:jc w:val="left"/>
    </w:pPr>
    <w:rPr>
      <w:rFonts w:ascii="Calibri" w:eastAsia="Times New Roman" w:hAnsi="Calibri" w:cs="Calibri"/>
      <w:color w:val="000000"/>
      <w:sz w:val="20"/>
      <w:szCs w:val="20"/>
      <w:lang w:eastAsia="ru-RU"/>
    </w:rPr>
  </w:style>
  <w:style w:type="paragraph" w:customStyle="1" w:styleId="xl90">
    <w:name w:val="xl90"/>
    <w:basedOn w:val="Normal"/>
    <w:uiPriority w:val="99"/>
    <w:rsid w:val="00501FF8"/>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1">
    <w:name w:val="xl91"/>
    <w:basedOn w:val="Normal"/>
    <w:uiPriority w:val="99"/>
    <w:rsid w:val="00501FF8"/>
    <w:pPr>
      <w:pBdr>
        <w:top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2">
    <w:name w:val="xl92"/>
    <w:basedOn w:val="Normal"/>
    <w:uiPriority w:val="99"/>
    <w:rsid w:val="00501FF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3">
    <w:name w:val="xl93"/>
    <w:basedOn w:val="Normal"/>
    <w:uiPriority w:val="99"/>
    <w:rsid w:val="00501FF8"/>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4">
    <w:name w:val="xl94"/>
    <w:basedOn w:val="Normal"/>
    <w:uiPriority w:val="99"/>
    <w:rsid w:val="00501FF8"/>
    <w:pPr>
      <w:pBdr>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5">
    <w:name w:val="xl95"/>
    <w:basedOn w:val="Normal"/>
    <w:uiPriority w:val="99"/>
    <w:rsid w:val="00501FF8"/>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6">
    <w:name w:val="xl96"/>
    <w:basedOn w:val="Normal"/>
    <w:uiPriority w:val="99"/>
    <w:rsid w:val="00501FF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97">
    <w:name w:val="xl97"/>
    <w:basedOn w:val="Normal"/>
    <w:uiPriority w:val="99"/>
    <w:rsid w:val="00501F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98">
    <w:name w:val="xl98"/>
    <w:basedOn w:val="Normal"/>
    <w:uiPriority w:val="99"/>
    <w:rsid w:val="00501FF8"/>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9">
    <w:name w:val="xl99"/>
    <w:basedOn w:val="Normal"/>
    <w:uiPriority w:val="99"/>
    <w:rsid w:val="00501FF8"/>
    <w:pP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0">
    <w:name w:val="xl100"/>
    <w:basedOn w:val="Normal"/>
    <w:uiPriority w:val="99"/>
    <w:rsid w:val="00501FF8"/>
    <w:pPr>
      <w:pBdr>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1">
    <w:name w:val="xl101"/>
    <w:basedOn w:val="Normal"/>
    <w:uiPriority w:val="99"/>
    <w:rsid w:val="00501F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102">
    <w:name w:val="xl102"/>
    <w:basedOn w:val="Normal"/>
    <w:uiPriority w:val="99"/>
    <w:rsid w:val="00501F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103">
    <w:name w:val="xl103"/>
    <w:basedOn w:val="Normal"/>
    <w:uiPriority w:val="99"/>
    <w:rsid w:val="00501F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4">
    <w:name w:val="xl104"/>
    <w:basedOn w:val="Normal"/>
    <w:uiPriority w:val="99"/>
    <w:rsid w:val="00501FF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5">
    <w:name w:val="xl105"/>
    <w:basedOn w:val="Normal"/>
    <w:uiPriority w:val="99"/>
    <w:rsid w:val="00501F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afff2">
    <w:name w:val="Табличный_заголовки"/>
    <w:basedOn w:val="Normal"/>
    <w:uiPriority w:val="99"/>
    <w:rsid w:val="007468DD"/>
    <w:pPr>
      <w:keepNext/>
      <w:keepLines/>
      <w:spacing w:line="240" w:lineRule="auto"/>
      <w:jc w:val="center"/>
    </w:pPr>
    <w:rPr>
      <w:rFonts w:eastAsia="Times New Roman"/>
      <w:b/>
      <w:sz w:val="22"/>
      <w:lang w:eastAsia="ru-RU"/>
    </w:rPr>
  </w:style>
  <w:style w:type="paragraph" w:customStyle="1" w:styleId="afff3">
    <w:name w:val="Табличный_центр"/>
    <w:basedOn w:val="Normal"/>
    <w:uiPriority w:val="99"/>
    <w:rsid w:val="007468DD"/>
    <w:pPr>
      <w:spacing w:line="240" w:lineRule="auto"/>
      <w:jc w:val="center"/>
    </w:pPr>
    <w:rPr>
      <w:rFonts w:eastAsia="Times New Roman"/>
      <w:sz w:val="22"/>
      <w:lang w:eastAsia="ru-RU"/>
    </w:rPr>
  </w:style>
  <w:style w:type="paragraph" w:customStyle="1" w:styleId="afff4">
    <w:name w:val="Абзац"/>
    <w:basedOn w:val="Normal"/>
    <w:link w:val="afff5"/>
    <w:uiPriority w:val="99"/>
    <w:rsid w:val="007468DD"/>
    <w:pPr>
      <w:spacing w:before="120" w:after="60" w:line="240" w:lineRule="auto"/>
      <w:ind w:firstLine="567"/>
    </w:pPr>
    <w:rPr>
      <w:rFonts w:eastAsia="Times New Roman"/>
      <w:szCs w:val="24"/>
      <w:lang w:eastAsia="ru-RU"/>
    </w:rPr>
  </w:style>
  <w:style w:type="character" w:customStyle="1" w:styleId="afff5">
    <w:name w:val="Абзац Знак"/>
    <w:basedOn w:val="DefaultParagraphFont"/>
    <w:link w:val="afff4"/>
    <w:uiPriority w:val="99"/>
    <w:locked/>
    <w:rsid w:val="007468DD"/>
    <w:rPr>
      <w:rFonts w:ascii="Times New Roman" w:hAnsi="Times New Roman" w:cs="Times New Roman"/>
      <w:sz w:val="24"/>
      <w:szCs w:val="24"/>
    </w:rPr>
  </w:style>
  <w:style w:type="paragraph" w:customStyle="1" w:styleId="afff6">
    <w:name w:val="Табличный_слева"/>
    <w:basedOn w:val="Normal"/>
    <w:uiPriority w:val="99"/>
    <w:rsid w:val="007468DD"/>
    <w:pPr>
      <w:spacing w:line="240" w:lineRule="auto"/>
      <w:jc w:val="left"/>
    </w:pPr>
    <w:rPr>
      <w:rFonts w:eastAsia="Times New Roman"/>
      <w:sz w:val="22"/>
      <w:lang w:eastAsia="ru-RU"/>
    </w:rPr>
  </w:style>
  <w:style w:type="paragraph" w:customStyle="1" w:styleId="43">
    <w:name w:val="Стиль 4"/>
    <w:basedOn w:val="Heading4"/>
    <w:link w:val="44"/>
    <w:uiPriority w:val="99"/>
    <w:rsid w:val="00970DC7"/>
    <w:pPr>
      <w:suppressAutoHyphens/>
      <w:ind w:firstLine="709"/>
    </w:pPr>
    <w:rPr>
      <w:rFonts w:ascii="Times New Roman" w:hAnsi="Times New Roman" w:cs="Arial"/>
      <w:i w:val="0"/>
      <w:color w:val="000000"/>
    </w:rPr>
  </w:style>
  <w:style w:type="character" w:customStyle="1" w:styleId="44">
    <w:name w:val="Стиль 4 Знак"/>
    <w:basedOn w:val="Heading2Char"/>
    <w:link w:val="43"/>
    <w:uiPriority w:val="99"/>
    <w:locked/>
    <w:rsid w:val="00970DC7"/>
    <w:rPr>
      <w:rFonts w:ascii="Times New Roman" w:hAnsi="Times New Roman"/>
      <w:bCs/>
      <w:i/>
      <w:iCs/>
      <w:sz w:val="22"/>
      <w:szCs w:val="22"/>
      <w:lang w:eastAsia="en-US"/>
    </w:rPr>
  </w:style>
  <w:style w:type="paragraph" w:customStyle="1" w:styleId="Style18">
    <w:name w:val="Style18"/>
    <w:basedOn w:val="Normal"/>
    <w:uiPriority w:val="99"/>
    <w:rsid w:val="00C0163E"/>
    <w:pPr>
      <w:widowControl w:val="0"/>
      <w:autoSpaceDE w:val="0"/>
      <w:autoSpaceDN w:val="0"/>
      <w:adjustRightInd w:val="0"/>
      <w:spacing w:line="368" w:lineRule="exact"/>
      <w:jc w:val="left"/>
    </w:pPr>
    <w:rPr>
      <w:rFonts w:ascii="Tahoma" w:eastAsia="Times New Roman" w:hAnsi="Tahoma" w:cs="Tahoma"/>
      <w:szCs w:val="24"/>
      <w:lang w:eastAsia="ru-RU"/>
    </w:rPr>
  </w:style>
  <w:style w:type="character" w:customStyle="1" w:styleId="FontStyle44">
    <w:name w:val="Font Style44"/>
    <w:basedOn w:val="DefaultParagraphFont"/>
    <w:uiPriority w:val="99"/>
    <w:rsid w:val="00C0163E"/>
    <w:rPr>
      <w:rFonts w:ascii="Times New Roman" w:hAnsi="Times New Roman" w:cs="Times New Roman"/>
      <w:sz w:val="32"/>
      <w:szCs w:val="32"/>
    </w:rPr>
  </w:style>
  <w:style w:type="character" w:customStyle="1" w:styleId="FontStyle35">
    <w:name w:val="Font Style35"/>
    <w:basedOn w:val="DefaultParagraphFont"/>
    <w:uiPriority w:val="99"/>
    <w:rsid w:val="00E22C6B"/>
    <w:rPr>
      <w:rFonts w:ascii="Times New Roman" w:hAnsi="Times New Roman" w:cs="Times New Roman"/>
      <w:sz w:val="32"/>
      <w:szCs w:val="32"/>
    </w:rPr>
  </w:style>
  <w:style w:type="character" w:customStyle="1" w:styleId="FontStyle36">
    <w:name w:val="Font Style36"/>
    <w:basedOn w:val="DefaultParagraphFont"/>
    <w:uiPriority w:val="99"/>
    <w:rsid w:val="00CD0E9B"/>
    <w:rPr>
      <w:rFonts w:ascii="Tahoma" w:hAnsi="Tahoma" w:cs="Tahoma"/>
      <w:i/>
      <w:iCs/>
      <w:sz w:val="28"/>
      <w:szCs w:val="28"/>
    </w:rPr>
  </w:style>
  <w:style w:type="paragraph" w:customStyle="1" w:styleId="Style15">
    <w:name w:val="Style15"/>
    <w:basedOn w:val="Normal"/>
    <w:uiPriority w:val="99"/>
    <w:rsid w:val="0097593F"/>
    <w:pPr>
      <w:widowControl w:val="0"/>
      <w:autoSpaceDE w:val="0"/>
      <w:autoSpaceDN w:val="0"/>
      <w:adjustRightInd w:val="0"/>
      <w:spacing w:line="615" w:lineRule="exact"/>
      <w:jc w:val="right"/>
    </w:pPr>
    <w:rPr>
      <w:rFonts w:ascii="Cambria" w:eastAsia="Times New Roman" w:hAnsi="Cambria"/>
      <w:szCs w:val="24"/>
      <w:lang w:eastAsia="ru-RU"/>
    </w:rPr>
  </w:style>
  <w:style w:type="paragraph" w:customStyle="1" w:styleId="Style17">
    <w:name w:val="Style17"/>
    <w:basedOn w:val="Normal"/>
    <w:uiPriority w:val="99"/>
    <w:rsid w:val="0097593F"/>
    <w:pPr>
      <w:widowControl w:val="0"/>
      <w:autoSpaceDE w:val="0"/>
      <w:autoSpaceDN w:val="0"/>
      <w:adjustRightInd w:val="0"/>
      <w:spacing w:line="380" w:lineRule="exact"/>
      <w:jc w:val="left"/>
    </w:pPr>
    <w:rPr>
      <w:rFonts w:ascii="Cambria" w:eastAsia="Times New Roman" w:hAnsi="Cambria"/>
      <w:szCs w:val="24"/>
      <w:lang w:eastAsia="ru-RU"/>
    </w:rPr>
  </w:style>
  <w:style w:type="paragraph" w:customStyle="1" w:styleId="Style19">
    <w:name w:val="Style19"/>
    <w:basedOn w:val="Normal"/>
    <w:uiPriority w:val="99"/>
    <w:rsid w:val="0097593F"/>
    <w:pPr>
      <w:widowControl w:val="0"/>
      <w:autoSpaceDE w:val="0"/>
      <w:autoSpaceDN w:val="0"/>
      <w:adjustRightInd w:val="0"/>
      <w:spacing w:line="511" w:lineRule="exact"/>
      <w:jc w:val="left"/>
    </w:pPr>
    <w:rPr>
      <w:rFonts w:ascii="Cambria" w:eastAsia="Times New Roman" w:hAnsi="Cambria"/>
      <w:szCs w:val="24"/>
      <w:lang w:eastAsia="ru-RU"/>
    </w:rPr>
  </w:style>
  <w:style w:type="character" w:customStyle="1" w:styleId="FontStyle63">
    <w:name w:val="Font Style63"/>
    <w:basedOn w:val="DefaultParagraphFont"/>
    <w:uiPriority w:val="99"/>
    <w:rsid w:val="0097593F"/>
    <w:rPr>
      <w:rFonts w:ascii="Cambria" w:hAnsi="Cambria" w:cs="Cambria"/>
      <w:b/>
      <w:bCs/>
      <w:i/>
      <w:iCs/>
      <w:spacing w:val="-20"/>
      <w:sz w:val="22"/>
      <w:szCs w:val="22"/>
    </w:rPr>
  </w:style>
  <w:style w:type="character" w:customStyle="1" w:styleId="FontStyle64">
    <w:name w:val="Font Style64"/>
    <w:basedOn w:val="DefaultParagraphFont"/>
    <w:uiPriority w:val="99"/>
    <w:rsid w:val="0097593F"/>
    <w:rPr>
      <w:rFonts w:ascii="Courier New" w:hAnsi="Courier New" w:cs="Courier New"/>
      <w:b/>
      <w:bCs/>
      <w:spacing w:val="-10"/>
      <w:sz w:val="8"/>
      <w:szCs w:val="8"/>
    </w:rPr>
  </w:style>
  <w:style w:type="character" w:customStyle="1" w:styleId="FontStyle65">
    <w:name w:val="Font Style65"/>
    <w:basedOn w:val="DefaultParagraphFont"/>
    <w:uiPriority w:val="99"/>
    <w:rsid w:val="0097593F"/>
    <w:rPr>
      <w:rFonts w:ascii="Cambria" w:hAnsi="Cambria" w:cs="Cambria"/>
      <w:b/>
      <w:bCs/>
      <w:i/>
      <w:iCs/>
      <w:sz w:val="16"/>
      <w:szCs w:val="16"/>
    </w:rPr>
  </w:style>
  <w:style w:type="character" w:customStyle="1" w:styleId="FontStyle66">
    <w:name w:val="Font Style66"/>
    <w:basedOn w:val="DefaultParagraphFont"/>
    <w:uiPriority w:val="99"/>
    <w:rsid w:val="0097593F"/>
    <w:rPr>
      <w:rFonts w:ascii="Cambria" w:hAnsi="Cambria" w:cs="Cambria"/>
      <w:b/>
      <w:bCs/>
      <w:sz w:val="16"/>
      <w:szCs w:val="16"/>
    </w:rPr>
  </w:style>
  <w:style w:type="character" w:customStyle="1" w:styleId="FontStyle67">
    <w:name w:val="Font Style67"/>
    <w:basedOn w:val="DefaultParagraphFont"/>
    <w:uiPriority w:val="99"/>
    <w:rsid w:val="0097593F"/>
    <w:rPr>
      <w:rFonts w:ascii="Cambria" w:hAnsi="Cambria" w:cs="Cambria"/>
      <w:b/>
      <w:bCs/>
      <w:i/>
      <w:iCs/>
      <w:spacing w:val="-10"/>
      <w:sz w:val="20"/>
      <w:szCs w:val="20"/>
    </w:rPr>
  </w:style>
  <w:style w:type="character" w:customStyle="1" w:styleId="FontStyle68">
    <w:name w:val="Font Style68"/>
    <w:basedOn w:val="DefaultParagraphFont"/>
    <w:uiPriority w:val="99"/>
    <w:rsid w:val="0097593F"/>
    <w:rPr>
      <w:rFonts w:ascii="Cambria" w:hAnsi="Cambria" w:cs="Cambria"/>
      <w:i/>
      <w:iCs/>
      <w:sz w:val="10"/>
      <w:szCs w:val="10"/>
    </w:rPr>
  </w:style>
  <w:style w:type="character" w:customStyle="1" w:styleId="FontStyle70">
    <w:name w:val="Font Style70"/>
    <w:basedOn w:val="DefaultParagraphFont"/>
    <w:uiPriority w:val="99"/>
    <w:rsid w:val="0097593F"/>
    <w:rPr>
      <w:rFonts w:ascii="Cambria" w:hAnsi="Cambria" w:cs="Cambria"/>
      <w:spacing w:val="-20"/>
      <w:sz w:val="22"/>
      <w:szCs w:val="22"/>
    </w:rPr>
  </w:style>
  <w:style w:type="character" w:customStyle="1" w:styleId="FontStyle75">
    <w:name w:val="Font Style75"/>
    <w:basedOn w:val="DefaultParagraphFont"/>
    <w:uiPriority w:val="99"/>
    <w:rsid w:val="0097593F"/>
    <w:rPr>
      <w:rFonts w:ascii="Franklin Gothic Medium" w:hAnsi="Franklin Gothic Medium" w:cs="Franklin Gothic Medium"/>
      <w:b/>
      <w:bCs/>
      <w:sz w:val="8"/>
      <w:szCs w:val="8"/>
    </w:rPr>
  </w:style>
  <w:style w:type="character" w:customStyle="1" w:styleId="FontStyle81">
    <w:name w:val="Font Style81"/>
    <w:basedOn w:val="DefaultParagraphFont"/>
    <w:uiPriority w:val="99"/>
    <w:rsid w:val="0097593F"/>
    <w:rPr>
      <w:rFonts w:ascii="Tahoma" w:hAnsi="Tahoma" w:cs="Tahoma"/>
      <w:sz w:val="20"/>
      <w:szCs w:val="20"/>
    </w:rPr>
  </w:style>
  <w:style w:type="character" w:customStyle="1" w:styleId="FontStyle27">
    <w:name w:val="Font Style27"/>
    <w:basedOn w:val="DefaultParagraphFont"/>
    <w:uiPriority w:val="99"/>
    <w:rsid w:val="001E7EE3"/>
    <w:rPr>
      <w:rFonts w:ascii="Times New Roman" w:hAnsi="Times New Roman" w:cs="Times New Roman"/>
      <w:b/>
      <w:bCs/>
      <w:spacing w:val="-10"/>
      <w:sz w:val="26"/>
      <w:szCs w:val="26"/>
    </w:rPr>
  </w:style>
  <w:style w:type="character" w:customStyle="1" w:styleId="FontStyle28">
    <w:name w:val="Font Style28"/>
    <w:basedOn w:val="DefaultParagraphFont"/>
    <w:uiPriority w:val="99"/>
    <w:rsid w:val="001E7EE3"/>
    <w:rPr>
      <w:rFonts w:ascii="Times New Roman" w:hAnsi="Times New Roman" w:cs="Times New Roman"/>
      <w:b/>
      <w:bCs/>
      <w:i/>
      <w:iCs/>
      <w:spacing w:val="-10"/>
      <w:sz w:val="24"/>
      <w:szCs w:val="24"/>
    </w:rPr>
  </w:style>
  <w:style w:type="character" w:customStyle="1" w:styleId="FontStyle29">
    <w:name w:val="Font Style29"/>
    <w:basedOn w:val="DefaultParagraphFont"/>
    <w:uiPriority w:val="99"/>
    <w:rsid w:val="001E7EE3"/>
    <w:rPr>
      <w:rFonts w:ascii="Times New Roman" w:hAnsi="Times New Roman" w:cs="Times New Roman"/>
      <w:spacing w:val="-10"/>
      <w:sz w:val="24"/>
      <w:szCs w:val="24"/>
    </w:rPr>
  </w:style>
  <w:style w:type="paragraph" w:styleId="HTMLAddress">
    <w:name w:val="HTML Address"/>
    <w:basedOn w:val="Normal"/>
    <w:link w:val="HTMLAddressChar"/>
    <w:uiPriority w:val="99"/>
    <w:semiHidden/>
    <w:rsid w:val="0040390D"/>
    <w:pPr>
      <w:spacing w:line="240" w:lineRule="auto"/>
      <w:jc w:val="left"/>
    </w:pPr>
    <w:rPr>
      <w:rFonts w:eastAsia="Times New Roman"/>
      <w:i/>
      <w:iCs/>
      <w:szCs w:val="24"/>
      <w:lang w:eastAsia="ru-RU"/>
    </w:rPr>
  </w:style>
  <w:style w:type="character" w:customStyle="1" w:styleId="HTMLAddressChar">
    <w:name w:val="HTML Address Char"/>
    <w:basedOn w:val="DefaultParagraphFont"/>
    <w:link w:val="HTMLAddress"/>
    <w:uiPriority w:val="99"/>
    <w:semiHidden/>
    <w:locked/>
    <w:rsid w:val="0040390D"/>
    <w:rPr>
      <w:rFonts w:ascii="Times New Roman" w:hAnsi="Times New Roman" w:cs="Times New Roman"/>
      <w:i/>
      <w:iCs/>
      <w:sz w:val="24"/>
      <w:szCs w:val="24"/>
    </w:rPr>
  </w:style>
  <w:style w:type="paragraph" w:customStyle="1" w:styleId="Style27">
    <w:name w:val="Style27"/>
    <w:basedOn w:val="Normal"/>
    <w:uiPriority w:val="99"/>
    <w:rsid w:val="00647CC3"/>
    <w:pPr>
      <w:widowControl w:val="0"/>
      <w:autoSpaceDE w:val="0"/>
      <w:autoSpaceDN w:val="0"/>
      <w:adjustRightInd w:val="0"/>
      <w:spacing w:line="240" w:lineRule="auto"/>
      <w:jc w:val="left"/>
    </w:pPr>
    <w:rPr>
      <w:rFonts w:ascii="Century Gothic" w:eastAsia="Times New Roman" w:hAnsi="Century Gothic"/>
      <w:szCs w:val="24"/>
      <w:lang w:eastAsia="ru-RU"/>
    </w:rPr>
  </w:style>
  <w:style w:type="paragraph" w:customStyle="1" w:styleId="Style36">
    <w:name w:val="Style36"/>
    <w:basedOn w:val="Normal"/>
    <w:uiPriority w:val="99"/>
    <w:rsid w:val="00647CC3"/>
    <w:pPr>
      <w:widowControl w:val="0"/>
      <w:autoSpaceDE w:val="0"/>
      <w:autoSpaceDN w:val="0"/>
      <w:adjustRightInd w:val="0"/>
      <w:spacing w:line="240" w:lineRule="auto"/>
      <w:jc w:val="left"/>
    </w:pPr>
    <w:rPr>
      <w:rFonts w:ascii="Century Gothic" w:eastAsia="Times New Roman" w:hAnsi="Century Gothic"/>
      <w:szCs w:val="24"/>
      <w:lang w:eastAsia="ru-RU"/>
    </w:rPr>
  </w:style>
  <w:style w:type="character" w:customStyle="1" w:styleId="FontStyle56">
    <w:name w:val="Font Style56"/>
    <w:basedOn w:val="DefaultParagraphFont"/>
    <w:uiPriority w:val="99"/>
    <w:rsid w:val="00647CC3"/>
    <w:rPr>
      <w:rFonts w:ascii="Century Gothic" w:hAnsi="Century Gothic" w:cs="Century Gothic"/>
      <w:b/>
      <w:bCs/>
      <w:spacing w:val="-20"/>
      <w:sz w:val="28"/>
      <w:szCs w:val="28"/>
    </w:rPr>
  </w:style>
  <w:style w:type="character" w:customStyle="1" w:styleId="FontStyle69">
    <w:name w:val="Font Style69"/>
    <w:basedOn w:val="DefaultParagraphFont"/>
    <w:uiPriority w:val="99"/>
    <w:rsid w:val="00647CC3"/>
    <w:rPr>
      <w:rFonts w:ascii="Century Gothic" w:hAnsi="Century Gothic" w:cs="Century Gothic"/>
      <w:b/>
      <w:bCs/>
      <w:w w:val="200"/>
      <w:sz w:val="8"/>
      <w:szCs w:val="8"/>
    </w:rPr>
  </w:style>
  <w:style w:type="character" w:customStyle="1" w:styleId="FontStyle71">
    <w:name w:val="Font Style71"/>
    <w:basedOn w:val="DefaultParagraphFont"/>
    <w:uiPriority w:val="99"/>
    <w:rsid w:val="00647CC3"/>
    <w:rPr>
      <w:rFonts w:ascii="Franklin Gothic Heavy" w:hAnsi="Franklin Gothic Heavy" w:cs="Franklin Gothic Heavy"/>
      <w:spacing w:val="30"/>
      <w:sz w:val="8"/>
      <w:szCs w:val="8"/>
    </w:rPr>
  </w:style>
  <w:style w:type="character" w:customStyle="1" w:styleId="FontStyle72">
    <w:name w:val="Font Style72"/>
    <w:basedOn w:val="DefaultParagraphFont"/>
    <w:uiPriority w:val="99"/>
    <w:rsid w:val="00647CC3"/>
    <w:rPr>
      <w:rFonts w:ascii="Courier New" w:hAnsi="Courier New" w:cs="Courier New"/>
      <w:b/>
      <w:bCs/>
      <w:sz w:val="8"/>
      <w:szCs w:val="8"/>
    </w:rPr>
  </w:style>
  <w:style w:type="character" w:customStyle="1" w:styleId="FontStyle73">
    <w:name w:val="Font Style73"/>
    <w:basedOn w:val="DefaultParagraphFont"/>
    <w:uiPriority w:val="99"/>
    <w:rsid w:val="00647CC3"/>
    <w:rPr>
      <w:rFonts w:ascii="Times New Roman" w:hAnsi="Times New Roman" w:cs="Times New Roman"/>
      <w:b/>
      <w:bCs/>
      <w:sz w:val="8"/>
      <w:szCs w:val="8"/>
    </w:rPr>
  </w:style>
  <w:style w:type="character" w:customStyle="1" w:styleId="FontStyle74">
    <w:name w:val="Font Style74"/>
    <w:basedOn w:val="DefaultParagraphFont"/>
    <w:uiPriority w:val="99"/>
    <w:rsid w:val="00647CC3"/>
    <w:rPr>
      <w:rFonts w:ascii="Franklin Gothic Heavy" w:hAnsi="Franklin Gothic Heavy" w:cs="Franklin Gothic Heavy"/>
      <w:spacing w:val="10"/>
      <w:sz w:val="8"/>
      <w:szCs w:val="8"/>
    </w:rPr>
  </w:style>
  <w:style w:type="paragraph" w:customStyle="1" w:styleId="Style14">
    <w:name w:val="Style 1"/>
    <w:basedOn w:val="Normal"/>
    <w:uiPriority w:val="99"/>
    <w:rsid w:val="001707E3"/>
    <w:pPr>
      <w:widowControl w:val="0"/>
      <w:autoSpaceDE w:val="0"/>
      <w:autoSpaceDN w:val="0"/>
      <w:spacing w:line="240" w:lineRule="auto"/>
      <w:ind w:left="144" w:firstLine="720"/>
    </w:pPr>
    <w:rPr>
      <w:rFonts w:eastAsia="Times New Roman"/>
      <w:szCs w:val="24"/>
      <w:lang w:eastAsia="ru-RU"/>
    </w:rPr>
  </w:style>
  <w:style w:type="paragraph" w:customStyle="1" w:styleId="Style140">
    <w:name w:val="Style14"/>
    <w:basedOn w:val="Normal"/>
    <w:uiPriority w:val="99"/>
    <w:rsid w:val="000F763A"/>
    <w:pPr>
      <w:widowControl w:val="0"/>
      <w:autoSpaceDE w:val="0"/>
      <w:autoSpaceDN w:val="0"/>
      <w:adjustRightInd w:val="0"/>
      <w:spacing w:line="364" w:lineRule="exact"/>
      <w:jc w:val="left"/>
    </w:pPr>
    <w:rPr>
      <w:rFonts w:eastAsia="Times New Roman"/>
      <w:szCs w:val="24"/>
      <w:lang w:eastAsia="ru-RU"/>
    </w:rPr>
  </w:style>
  <w:style w:type="character" w:customStyle="1" w:styleId="FontStyle26">
    <w:name w:val="Font Style26"/>
    <w:basedOn w:val="DefaultParagraphFont"/>
    <w:uiPriority w:val="99"/>
    <w:rsid w:val="000F763A"/>
    <w:rPr>
      <w:rFonts w:ascii="Century Gothic" w:hAnsi="Century Gothic" w:cs="Century Gothic"/>
      <w:sz w:val="82"/>
      <w:szCs w:val="82"/>
    </w:rPr>
  </w:style>
  <w:style w:type="character" w:customStyle="1" w:styleId="FontStyle30">
    <w:name w:val="Font Style30"/>
    <w:basedOn w:val="DefaultParagraphFont"/>
    <w:uiPriority w:val="99"/>
    <w:rsid w:val="000F763A"/>
    <w:rPr>
      <w:rFonts w:ascii="Franklin Gothic Medium Cond" w:hAnsi="Franklin Gothic Medium Cond" w:cs="Franklin Gothic Medium Cond"/>
      <w:b/>
      <w:bCs/>
      <w:i/>
      <w:iCs/>
      <w:sz w:val="14"/>
      <w:szCs w:val="14"/>
    </w:rPr>
  </w:style>
  <w:style w:type="character" w:customStyle="1" w:styleId="FontStyle31">
    <w:name w:val="Font Style31"/>
    <w:basedOn w:val="DefaultParagraphFont"/>
    <w:uiPriority w:val="99"/>
    <w:rsid w:val="000F763A"/>
    <w:rPr>
      <w:rFonts w:ascii="Lucida Sans Unicode" w:hAnsi="Lucida Sans Unicode" w:cs="Lucida Sans Unicode"/>
      <w:sz w:val="28"/>
      <w:szCs w:val="28"/>
    </w:rPr>
  </w:style>
  <w:style w:type="paragraph" w:customStyle="1" w:styleId="1f9">
    <w:name w:val="[ ]1"/>
    <w:basedOn w:val="Normal"/>
    <w:uiPriority w:val="99"/>
    <w:rsid w:val="006A3E88"/>
    <w:pPr>
      <w:autoSpaceDE w:val="0"/>
      <w:autoSpaceDN w:val="0"/>
      <w:adjustRightInd w:val="0"/>
      <w:spacing w:line="288" w:lineRule="auto"/>
      <w:ind w:firstLine="113"/>
      <w:textAlignment w:val="center"/>
    </w:pPr>
    <w:rPr>
      <w:rFonts w:ascii="AGHelveticaCyr" w:eastAsia="Times New Roman" w:hAnsi="AGHelveticaCyr" w:cs="AGHelveticaCyr"/>
      <w:color w:val="000000"/>
      <w:sz w:val="16"/>
      <w:szCs w:val="16"/>
      <w:lang w:eastAsia="ru-RU"/>
    </w:rPr>
  </w:style>
  <w:style w:type="character" w:customStyle="1" w:styleId="Bodytext6">
    <w:name w:val="Body text (6)_"/>
    <w:basedOn w:val="DefaultParagraphFont"/>
    <w:link w:val="Bodytext61"/>
    <w:uiPriority w:val="99"/>
    <w:locked/>
    <w:rsid w:val="00C85E45"/>
    <w:rPr>
      <w:rFonts w:cs="Times New Roman"/>
      <w:b/>
      <w:bCs/>
      <w:sz w:val="15"/>
      <w:szCs w:val="15"/>
      <w:shd w:val="clear" w:color="auto" w:fill="FFFFFF"/>
    </w:rPr>
  </w:style>
  <w:style w:type="paragraph" w:customStyle="1" w:styleId="Bodytext61">
    <w:name w:val="Body text (6)1"/>
    <w:basedOn w:val="Normal"/>
    <w:link w:val="Bodytext6"/>
    <w:uiPriority w:val="99"/>
    <w:rsid w:val="00C85E45"/>
    <w:pPr>
      <w:shd w:val="clear" w:color="auto" w:fill="FFFFFF"/>
      <w:spacing w:line="240" w:lineRule="atLeast"/>
      <w:jc w:val="left"/>
    </w:pPr>
    <w:rPr>
      <w:rFonts w:ascii="Calibri" w:hAnsi="Calibri"/>
      <w:b/>
      <w:bCs/>
      <w:sz w:val="15"/>
      <w:szCs w:val="15"/>
      <w:lang w:eastAsia="ru-RU"/>
    </w:rPr>
  </w:style>
  <w:style w:type="table" w:customStyle="1" w:styleId="45">
    <w:name w:val="Сетка таблицы4"/>
    <w:uiPriority w:val="99"/>
    <w:rsid w:val="00C85E45"/>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uiPriority w:val="99"/>
    <w:rsid w:val="00C85E45"/>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
    <w:name w:val="Сетка таблицы6"/>
    <w:uiPriority w:val="99"/>
    <w:rsid w:val="00C85E45"/>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uiPriority w:val="99"/>
    <w:rsid w:val="00C85E45"/>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63444251">
      <w:marLeft w:val="0"/>
      <w:marRight w:val="0"/>
      <w:marTop w:val="0"/>
      <w:marBottom w:val="0"/>
      <w:divBdr>
        <w:top w:val="none" w:sz="0" w:space="0" w:color="auto"/>
        <w:left w:val="none" w:sz="0" w:space="0" w:color="auto"/>
        <w:bottom w:val="none" w:sz="0" w:space="0" w:color="auto"/>
        <w:right w:val="none" w:sz="0" w:space="0" w:color="auto"/>
      </w:divBdr>
    </w:div>
    <w:div w:id="863444254">
      <w:marLeft w:val="0"/>
      <w:marRight w:val="0"/>
      <w:marTop w:val="0"/>
      <w:marBottom w:val="0"/>
      <w:divBdr>
        <w:top w:val="none" w:sz="0" w:space="0" w:color="auto"/>
        <w:left w:val="none" w:sz="0" w:space="0" w:color="auto"/>
        <w:bottom w:val="none" w:sz="0" w:space="0" w:color="auto"/>
        <w:right w:val="none" w:sz="0" w:space="0" w:color="auto"/>
      </w:divBdr>
      <w:divsChild>
        <w:div w:id="863444424">
          <w:marLeft w:val="0"/>
          <w:marRight w:val="0"/>
          <w:marTop w:val="0"/>
          <w:marBottom w:val="0"/>
          <w:divBdr>
            <w:top w:val="none" w:sz="0" w:space="0" w:color="auto"/>
            <w:left w:val="none" w:sz="0" w:space="0" w:color="auto"/>
            <w:bottom w:val="none" w:sz="0" w:space="0" w:color="auto"/>
            <w:right w:val="none" w:sz="0" w:space="0" w:color="auto"/>
          </w:divBdr>
          <w:divsChild>
            <w:div w:id="863444445">
              <w:marLeft w:val="0"/>
              <w:marRight w:val="0"/>
              <w:marTop w:val="0"/>
              <w:marBottom w:val="0"/>
              <w:divBdr>
                <w:top w:val="none" w:sz="0" w:space="0" w:color="auto"/>
                <w:left w:val="none" w:sz="0" w:space="0" w:color="auto"/>
                <w:bottom w:val="none" w:sz="0" w:space="0" w:color="auto"/>
                <w:right w:val="none" w:sz="0" w:space="0" w:color="auto"/>
              </w:divBdr>
              <w:divsChild>
                <w:div w:id="863444252">
                  <w:marLeft w:val="0"/>
                  <w:marRight w:val="0"/>
                  <w:marTop w:val="0"/>
                  <w:marBottom w:val="0"/>
                  <w:divBdr>
                    <w:top w:val="none" w:sz="0" w:space="0" w:color="auto"/>
                    <w:left w:val="none" w:sz="0" w:space="0" w:color="auto"/>
                    <w:bottom w:val="none" w:sz="0" w:space="0" w:color="auto"/>
                    <w:right w:val="none" w:sz="0" w:space="0" w:color="auto"/>
                  </w:divBdr>
                </w:div>
                <w:div w:id="863444262">
                  <w:marLeft w:val="0"/>
                  <w:marRight w:val="0"/>
                  <w:marTop w:val="0"/>
                  <w:marBottom w:val="0"/>
                  <w:divBdr>
                    <w:top w:val="none" w:sz="0" w:space="0" w:color="auto"/>
                    <w:left w:val="none" w:sz="0" w:space="0" w:color="auto"/>
                    <w:bottom w:val="none" w:sz="0" w:space="0" w:color="auto"/>
                    <w:right w:val="none" w:sz="0" w:space="0" w:color="auto"/>
                  </w:divBdr>
                </w:div>
                <w:div w:id="863444359">
                  <w:marLeft w:val="0"/>
                  <w:marRight w:val="0"/>
                  <w:marTop w:val="0"/>
                  <w:marBottom w:val="0"/>
                  <w:divBdr>
                    <w:top w:val="none" w:sz="0" w:space="0" w:color="auto"/>
                    <w:left w:val="none" w:sz="0" w:space="0" w:color="auto"/>
                    <w:bottom w:val="none" w:sz="0" w:space="0" w:color="auto"/>
                    <w:right w:val="none" w:sz="0" w:space="0" w:color="auto"/>
                  </w:divBdr>
                </w:div>
                <w:div w:id="863444440">
                  <w:marLeft w:val="0"/>
                  <w:marRight w:val="0"/>
                  <w:marTop w:val="0"/>
                  <w:marBottom w:val="0"/>
                  <w:divBdr>
                    <w:top w:val="none" w:sz="0" w:space="0" w:color="auto"/>
                    <w:left w:val="none" w:sz="0" w:space="0" w:color="auto"/>
                    <w:bottom w:val="none" w:sz="0" w:space="0" w:color="auto"/>
                    <w:right w:val="none" w:sz="0" w:space="0" w:color="auto"/>
                  </w:divBdr>
                </w:div>
                <w:div w:id="863444478">
                  <w:marLeft w:val="0"/>
                  <w:marRight w:val="0"/>
                  <w:marTop w:val="0"/>
                  <w:marBottom w:val="0"/>
                  <w:divBdr>
                    <w:top w:val="none" w:sz="0" w:space="0" w:color="auto"/>
                    <w:left w:val="none" w:sz="0" w:space="0" w:color="auto"/>
                    <w:bottom w:val="none" w:sz="0" w:space="0" w:color="auto"/>
                    <w:right w:val="none" w:sz="0" w:space="0" w:color="auto"/>
                  </w:divBdr>
                </w:div>
                <w:div w:id="863444509">
                  <w:marLeft w:val="0"/>
                  <w:marRight w:val="0"/>
                  <w:marTop w:val="0"/>
                  <w:marBottom w:val="0"/>
                  <w:divBdr>
                    <w:top w:val="none" w:sz="0" w:space="0" w:color="auto"/>
                    <w:left w:val="none" w:sz="0" w:space="0" w:color="auto"/>
                    <w:bottom w:val="none" w:sz="0" w:space="0" w:color="auto"/>
                    <w:right w:val="none" w:sz="0" w:space="0" w:color="auto"/>
                  </w:divBdr>
                </w:div>
                <w:div w:id="863444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255">
      <w:marLeft w:val="0"/>
      <w:marRight w:val="0"/>
      <w:marTop w:val="0"/>
      <w:marBottom w:val="0"/>
      <w:divBdr>
        <w:top w:val="none" w:sz="0" w:space="0" w:color="auto"/>
        <w:left w:val="none" w:sz="0" w:space="0" w:color="auto"/>
        <w:bottom w:val="none" w:sz="0" w:space="0" w:color="auto"/>
        <w:right w:val="none" w:sz="0" w:space="0" w:color="auto"/>
      </w:divBdr>
    </w:div>
    <w:div w:id="863444256">
      <w:marLeft w:val="0"/>
      <w:marRight w:val="0"/>
      <w:marTop w:val="0"/>
      <w:marBottom w:val="0"/>
      <w:divBdr>
        <w:top w:val="none" w:sz="0" w:space="0" w:color="auto"/>
        <w:left w:val="none" w:sz="0" w:space="0" w:color="auto"/>
        <w:bottom w:val="none" w:sz="0" w:space="0" w:color="auto"/>
        <w:right w:val="none" w:sz="0" w:space="0" w:color="auto"/>
      </w:divBdr>
    </w:div>
    <w:div w:id="863444258">
      <w:marLeft w:val="0"/>
      <w:marRight w:val="0"/>
      <w:marTop w:val="0"/>
      <w:marBottom w:val="0"/>
      <w:divBdr>
        <w:top w:val="none" w:sz="0" w:space="0" w:color="auto"/>
        <w:left w:val="none" w:sz="0" w:space="0" w:color="auto"/>
        <w:bottom w:val="none" w:sz="0" w:space="0" w:color="auto"/>
        <w:right w:val="none" w:sz="0" w:space="0" w:color="auto"/>
      </w:divBdr>
    </w:div>
    <w:div w:id="863444259">
      <w:marLeft w:val="0"/>
      <w:marRight w:val="0"/>
      <w:marTop w:val="0"/>
      <w:marBottom w:val="0"/>
      <w:divBdr>
        <w:top w:val="none" w:sz="0" w:space="0" w:color="auto"/>
        <w:left w:val="none" w:sz="0" w:space="0" w:color="auto"/>
        <w:bottom w:val="none" w:sz="0" w:space="0" w:color="auto"/>
        <w:right w:val="none" w:sz="0" w:space="0" w:color="auto"/>
      </w:divBdr>
    </w:div>
    <w:div w:id="863444265">
      <w:marLeft w:val="0"/>
      <w:marRight w:val="0"/>
      <w:marTop w:val="0"/>
      <w:marBottom w:val="0"/>
      <w:divBdr>
        <w:top w:val="none" w:sz="0" w:space="0" w:color="auto"/>
        <w:left w:val="none" w:sz="0" w:space="0" w:color="auto"/>
        <w:bottom w:val="none" w:sz="0" w:space="0" w:color="auto"/>
        <w:right w:val="none" w:sz="0" w:space="0" w:color="auto"/>
      </w:divBdr>
    </w:div>
    <w:div w:id="863444267">
      <w:marLeft w:val="0"/>
      <w:marRight w:val="0"/>
      <w:marTop w:val="0"/>
      <w:marBottom w:val="0"/>
      <w:divBdr>
        <w:top w:val="none" w:sz="0" w:space="0" w:color="auto"/>
        <w:left w:val="none" w:sz="0" w:space="0" w:color="auto"/>
        <w:bottom w:val="none" w:sz="0" w:space="0" w:color="auto"/>
        <w:right w:val="none" w:sz="0" w:space="0" w:color="auto"/>
      </w:divBdr>
    </w:div>
    <w:div w:id="863444268">
      <w:marLeft w:val="0"/>
      <w:marRight w:val="0"/>
      <w:marTop w:val="0"/>
      <w:marBottom w:val="0"/>
      <w:divBdr>
        <w:top w:val="none" w:sz="0" w:space="0" w:color="auto"/>
        <w:left w:val="none" w:sz="0" w:space="0" w:color="auto"/>
        <w:bottom w:val="none" w:sz="0" w:space="0" w:color="auto"/>
        <w:right w:val="none" w:sz="0" w:space="0" w:color="auto"/>
      </w:divBdr>
    </w:div>
    <w:div w:id="863444269">
      <w:marLeft w:val="0"/>
      <w:marRight w:val="0"/>
      <w:marTop w:val="0"/>
      <w:marBottom w:val="0"/>
      <w:divBdr>
        <w:top w:val="none" w:sz="0" w:space="0" w:color="auto"/>
        <w:left w:val="none" w:sz="0" w:space="0" w:color="auto"/>
        <w:bottom w:val="none" w:sz="0" w:space="0" w:color="auto"/>
        <w:right w:val="none" w:sz="0" w:space="0" w:color="auto"/>
      </w:divBdr>
    </w:div>
    <w:div w:id="863444270">
      <w:marLeft w:val="0"/>
      <w:marRight w:val="0"/>
      <w:marTop w:val="0"/>
      <w:marBottom w:val="0"/>
      <w:divBdr>
        <w:top w:val="none" w:sz="0" w:space="0" w:color="auto"/>
        <w:left w:val="none" w:sz="0" w:space="0" w:color="auto"/>
        <w:bottom w:val="none" w:sz="0" w:space="0" w:color="auto"/>
        <w:right w:val="none" w:sz="0" w:space="0" w:color="auto"/>
      </w:divBdr>
    </w:div>
    <w:div w:id="863444271">
      <w:marLeft w:val="0"/>
      <w:marRight w:val="0"/>
      <w:marTop w:val="0"/>
      <w:marBottom w:val="0"/>
      <w:divBdr>
        <w:top w:val="none" w:sz="0" w:space="0" w:color="auto"/>
        <w:left w:val="none" w:sz="0" w:space="0" w:color="auto"/>
        <w:bottom w:val="none" w:sz="0" w:space="0" w:color="auto"/>
        <w:right w:val="none" w:sz="0" w:space="0" w:color="auto"/>
      </w:divBdr>
    </w:div>
    <w:div w:id="863444272">
      <w:marLeft w:val="0"/>
      <w:marRight w:val="0"/>
      <w:marTop w:val="0"/>
      <w:marBottom w:val="0"/>
      <w:divBdr>
        <w:top w:val="none" w:sz="0" w:space="0" w:color="auto"/>
        <w:left w:val="none" w:sz="0" w:space="0" w:color="auto"/>
        <w:bottom w:val="none" w:sz="0" w:space="0" w:color="auto"/>
        <w:right w:val="none" w:sz="0" w:space="0" w:color="auto"/>
      </w:divBdr>
    </w:div>
    <w:div w:id="863444273">
      <w:marLeft w:val="0"/>
      <w:marRight w:val="0"/>
      <w:marTop w:val="0"/>
      <w:marBottom w:val="0"/>
      <w:divBdr>
        <w:top w:val="none" w:sz="0" w:space="0" w:color="auto"/>
        <w:left w:val="none" w:sz="0" w:space="0" w:color="auto"/>
        <w:bottom w:val="none" w:sz="0" w:space="0" w:color="auto"/>
        <w:right w:val="none" w:sz="0" w:space="0" w:color="auto"/>
      </w:divBdr>
    </w:div>
    <w:div w:id="863444274">
      <w:marLeft w:val="0"/>
      <w:marRight w:val="0"/>
      <w:marTop w:val="0"/>
      <w:marBottom w:val="0"/>
      <w:divBdr>
        <w:top w:val="none" w:sz="0" w:space="0" w:color="auto"/>
        <w:left w:val="none" w:sz="0" w:space="0" w:color="auto"/>
        <w:bottom w:val="none" w:sz="0" w:space="0" w:color="auto"/>
        <w:right w:val="none" w:sz="0" w:space="0" w:color="auto"/>
      </w:divBdr>
    </w:div>
    <w:div w:id="863444275">
      <w:marLeft w:val="0"/>
      <w:marRight w:val="0"/>
      <w:marTop w:val="0"/>
      <w:marBottom w:val="0"/>
      <w:divBdr>
        <w:top w:val="none" w:sz="0" w:space="0" w:color="auto"/>
        <w:left w:val="none" w:sz="0" w:space="0" w:color="auto"/>
        <w:bottom w:val="none" w:sz="0" w:space="0" w:color="auto"/>
        <w:right w:val="none" w:sz="0" w:space="0" w:color="auto"/>
      </w:divBdr>
    </w:div>
    <w:div w:id="863444276">
      <w:marLeft w:val="0"/>
      <w:marRight w:val="0"/>
      <w:marTop w:val="0"/>
      <w:marBottom w:val="0"/>
      <w:divBdr>
        <w:top w:val="none" w:sz="0" w:space="0" w:color="auto"/>
        <w:left w:val="none" w:sz="0" w:space="0" w:color="auto"/>
        <w:bottom w:val="none" w:sz="0" w:space="0" w:color="auto"/>
        <w:right w:val="none" w:sz="0" w:space="0" w:color="auto"/>
      </w:divBdr>
    </w:div>
    <w:div w:id="863444277">
      <w:marLeft w:val="0"/>
      <w:marRight w:val="0"/>
      <w:marTop w:val="0"/>
      <w:marBottom w:val="0"/>
      <w:divBdr>
        <w:top w:val="none" w:sz="0" w:space="0" w:color="auto"/>
        <w:left w:val="none" w:sz="0" w:space="0" w:color="auto"/>
        <w:bottom w:val="none" w:sz="0" w:space="0" w:color="auto"/>
        <w:right w:val="none" w:sz="0" w:space="0" w:color="auto"/>
      </w:divBdr>
    </w:div>
    <w:div w:id="863444282">
      <w:marLeft w:val="0"/>
      <w:marRight w:val="0"/>
      <w:marTop w:val="0"/>
      <w:marBottom w:val="0"/>
      <w:divBdr>
        <w:top w:val="none" w:sz="0" w:space="0" w:color="auto"/>
        <w:left w:val="none" w:sz="0" w:space="0" w:color="auto"/>
        <w:bottom w:val="none" w:sz="0" w:space="0" w:color="auto"/>
        <w:right w:val="none" w:sz="0" w:space="0" w:color="auto"/>
      </w:divBdr>
    </w:div>
    <w:div w:id="863444283">
      <w:marLeft w:val="0"/>
      <w:marRight w:val="0"/>
      <w:marTop w:val="0"/>
      <w:marBottom w:val="0"/>
      <w:divBdr>
        <w:top w:val="none" w:sz="0" w:space="0" w:color="auto"/>
        <w:left w:val="none" w:sz="0" w:space="0" w:color="auto"/>
        <w:bottom w:val="none" w:sz="0" w:space="0" w:color="auto"/>
        <w:right w:val="none" w:sz="0" w:space="0" w:color="auto"/>
      </w:divBdr>
    </w:div>
    <w:div w:id="863444284">
      <w:marLeft w:val="0"/>
      <w:marRight w:val="0"/>
      <w:marTop w:val="0"/>
      <w:marBottom w:val="0"/>
      <w:divBdr>
        <w:top w:val="none" w:sz="0" w:space="0" w:color="auto"/>
        <w:left w:val="none" w:sz="0" w:space="0" w:color="auto"/>
        <w:bottom w:val="none" w:sz="0" w:space="0" w:color="auto"/>
        <w:right w:val="none" w:sz="0" w:space="0" w:color="auto"/>
      </w:divBdr>
    </w:div>
    <w:div w:id="863444286">
      <w:marLeft w:val="0"/>
      <w:marRight w:val="0"/>
      <w:marTop w:val="0"/>
      <w:marBottom w:val="0"/>
      <w:divBdr>
        <w:top w:val="none" w:sz="0" w:space="0" w:color="auto"/>
        <w:left w:val="none" w:sz="0" w:space="0" w:color="auto"/>
        <w:bottom w:val="none" w:sz="0" w:space="0" w:color="auto"/>
        <w:right w:val="none" w:sz="0" w:space="0" w:color="auto"/>
      </w:divBdr>
    </w:div>
    <w:div w:id="863444287">
      <w:marLeft w:val="0"/>
      <w:marRight w:val="0"/>
      <w:marTop w:val="0"/>
      <w:marBottom w:val="0"/>
      <w:divBdr>
        <w:top w:val="none" w:sz="0" w:space="0" w:color="auto"/>
        <w:left w:val="none" w:sz="0" w:space="0" w:color="auto"/>
        <w:bottom w:val="none" w:sz="0" w:space="0" w:color="auto"/>
        <w:right w:val="none" w:sz="0" w:space="0" w:color="auto"/>
      </w:divBdr>
    </w:div>
    <w:div w:id="863444289">
      <w:marLeft w:val="0"/>
      <w:marRight w:val="0"/>
      <w:marTop w:val="0"/>
      <w:marBottom w:val="0"/>
      <w:divBdr>
        <w:top w:val="none" w:sz="0" w:space="0" w:color="auto"/>
        <w:left w:val="none" w:sz="0" w:space="0" w:color="auto"/>
        <w:bottom w:val="none" w:sz="0" w:space="0" w:color="auto"/>
        <w:right w:val="none" w:sz="0" w:space="0" w:color="auto"/>
      </w:divBdr>
    </w:div>
    <w:div w:id="863444295">
      <w:marLeft w:val="0"/>
      <w:marRight w:val="0"/>
      <w:marTop w:val="0"/>
      <w:marBottom w:val="0"/>
      <w:divBdr>
        <w:top w:val="none" w:sz="0" w:space="0" w:color="auto"/>
        <w:left w:val="none" w:sz="0" w:space="0" w:color="auto"/>
        <w:bottom w:val="none" w:sz="0" w:space="0" w:color="auto"/>
        <w:right w:val="none" w:sz="0" w:space="0" w:color="auto"/>
      </w:divBdr>
    </w:div>
    <w:div w:id="863444296">
      <w:marLeft w:val="0"/>
      <w:marRight w:val="0"/>
      <w:marTop w:val="0"/>
      <w:marBottom w:val="0"/>
      <w:divBdr>
        <w:top w:val="none" w:sz="0" w:space="0" w:color="auto"/>
        <w:left w:val="none" w:sz="0" w:space="0" w:color="auto"/>
        <w:bottom w:val="none" w:sz="0" w:space="0" w:color="auto"/>
        <w:right w:val="none" w:sz="0" w:space="0" w:color="auto"/>
      </w:divBdr>
    </w:div>
    <w:div w:id="863444298">
      <w:marLeft w:val="0"/>
      <w:marRight w:val="0"/>
      <w:marTop w:val="0"/>
      <w:marBottom w:val="0"/>
      <w:divBdr>
        <w:top w:val="none" w:sz="0" w:space="0" w:color="auto"/>
        <w:left w:val="none" w:sz="0" w:space="0" w:color="auto"/>
        <w:bottom w:val="none" w:sz="0" w:space="0" w:color="auto"/>
        <w:right w:val="none" w:sz="0" w:space="0" w:color="auto"/>
      </w:divBdr>
    </w:div>
    <w:div w:id="863444299">
      <w:marLeft w:val="0"/>
      <w:marRight w:val="0"/>
      <w:marTop w:val="0"/>
      <w:marBottom w:val="0"/>
      <w:divBdr>
        <w:top w:val="none" w:sz="0" w:space="0" w:color="auto"/>
        <w:left w:val="none" w:sz="0" w:space="0" w:color="auto"/>
        <w:bottom w:val="none" w:sz="0" w:space="0" w:color="auto"/>
        <w:right w:val="none" w:sz="0" w:space="0" w:color="auto"/>
      </w:divBdr>
      <w:divsChild>
        <w:div w:id="863444532">
          <w:marLeft w:val="0"/>
          <w:marRight w:val="0"/>
          <w:marTop w:val="0"/>
          <w:marBottom w:val="0"/>
          <w:divBdr>
            <w:top w:val="none" w:sz="0" w:space="0" w:color="auto"/>
            <w:left w:val="none" w:sz="0" w:space="0" w:color="auto"/>
            <w:bottom w:val="none" w:sz="0" w:space="0" w:color="auto"/>
            <w:right w:val="none" w:sz="0" w:space="0" w:color="auto"/>
          </w:divBdr>
          <w:divsChild>
            <w:div w:id="863444447">
              <w:marLeft w:val="0"/>
              <w:marRight w:val="0"/>
              <w:marTop w:val="0"/>
              <w:marBottom w:val="0"/>
              <w:divBdr>
                <w:top w:val="none" w:sz="0" w:space="0" w:color="auto"/>
                <w:left w:val="none" w:sz="0" w:space="0" w:color="auto"/>
                <w:bottom w:val="none" w:sz="0" w:space="0" w:color="auto"/>
                <w:right w:val="none" w:sz="0" w:space="0" w:color="auto"/>
              </w:divBdr>
              <w:divsChild>
                <w:div w:id="863444257">
                  <w:marLeft w:val="0"/>
                  <w:marRight w:val="0"/>
                  <w:marTop w:val="0"/>
                  <w:marBottom w:val="0"/>
                  <w:divBdr>
                    <w:top w:val="none" w:sz="0" w:space="0" w:color="auto"/>
                    <w:left w:val="none" w:sz="0" w:space="0" w:color="auto"/>
                    <w:bottom w:val="none" w:sz="0" w:space="0" w:color="auto"/>
                    <w:right w:val="none" w:sz="0" w:space="0" w:color="auto"/>
                  </w:divBdr>
                </w:div>
                <w:div w:id="863444291">
                  <w:marLeft w:val="0"/>
                  <w:marRight w:val="0"/>
                  <w:marTop w:val="0"/>
                  <w:marBottom w:val="0"/>
                  <w:divBdr>
                    <w:top w:val="none" w:sz="0" w:space="0" w:color="auto"/>
                    <w:left w:val="none" w:sz="0" w:space="0" w:color="auto"/>
                    <w:bottom w:val="none" w:sz="0" w:space="0" w:color="auto"/>
                    <w:right w:val="none" w:sz="0" w:space="0" w:color="auto"/>
                  </w:divBdr>
                </w:div>
                <w:div w:id="863444292">
                  <w:marLeft w:val="0"/>
                  <w:marRight w:val="0"/>
                  <w:marTop w:val="0"/>
                  <w:marBottom w:val="0"/>
                  <w:divBdr>
                    <w:top w:val="none" w:sz="0" w:space="0" w:color="auto"/>
                    <w:left w:val="none" w:sz="0" w:space="0" w:color="auto"/>
                    <w:bottom w:val="none" w:sz="0" w:space="0" w:color="auto"/>
                    <w:right w:val="none" w:sz="0" w:space="0" w:color="auto"/>
                  </w:divBdr>
                </w:div>
                <w:div w:id="863444293">
                  <w:marLeft w:val="0"/>
                  <w:marRight w:val="0"/>
                  <w:marTop w:val="0"/>
                  <w:marBottom w:val="0"/>
                  <w:divBdr>
                    <w:top w:val="none" w:sz="0" w:space="0" w:color="auto"/>
                    <w:left w:val="none" w:sz="0" w:space="0" w:color="auto"/>
                    <w:bottom w:val="none" w:sz="0" w:space="0" w:color="auto"/>
                    <w:right w:val="none" w:sz="0" w:space="0" w:color="auto"/>
                  </w:divBdr>
                </w:div>
                <w:div w:id="863444303">
                  <w:marLeft w:val="0"/>
                  <w:marRight w:val="0"/>
                  <w:marTop w:val="0"/>
                  <w:marBottom w:val="0"/>
                  <w:divBdr>
                    <w:top w:val="none" w:sz="0" w:space="0" w:color="auto"/>
                    <w:left w:val="none" w:sz="0" w:space="0" w:color="auto"/>
                    <w:bottom w:val="none" w:sz="0" w:space="0" w:color="auto"/>
                    <w:right w:val="none" w:sz="0" w:space="0" w:color="auto"/>
                  </w:divBdr>
                </w:div>
                <w:div w:id="863444307">
                  <w:marLeft w:val="0"/>
                  <w:marRight w:val="0"/>
                  <w:marTop w:val="0"/>
                  <w:marBottom w:val="0"/>
                  <w:divBdr>
                    <w:top w:val="none" w:sz="0" w:space="0" w:color="auto"/>
                    <w:left w:val="none" w:sz="0" w:space="0" w:color="auto"/>
                    <w:bottom w:val="none" w:sz="0" w:space="0" w:color="auto"/>
                    <w:right w:val="none" w:sz="0" w:space="0" w:color="auto"/>
                  </w:divBdr>
                </w:div>
                <w:div w:id="863444316">
                  <w:marLeft w:val="0"/>
                  <w:marRight w:val="0"/>
                  <w:marTop w:val="0"/>
                  <w:marBottom w:val="0"/>
                  <w:divBdr>
                    <w:top w:val="none" w:sz="0" w:space="0" w:color="auto"/>
                    <w:left w:val="none" w:sz="0" w:space="0" w:color="auto"/>
                    <w:bottom w:val="none" w:sz="0" w:space="0" w:color="auto"/>
                    <w:right w:val="none" w:sz="0" w:space="0" w:color="auto"/>
                  </w:divBdr>
                </w:div>
                <w:div w:id="863444318">
                  <w:marLeft w:val="0"/>
                  <w:marRight w:val="0"/>
                  <w:marTop w:val="0"/>
                  <w:marBottom w:val="0"/>
                  <w:divBdr>
                    <w:top w:val="none" w:sz="0" w:space="0" w:color="auto"/>
                    <w:left w:val="none" w:sz="0" w:space="0" w:color="auto"/>
                    <w:bottom w:val="none" w:sz="0" w:space="0" w:color="auto"/>
                    <w:right w:val="none" w:sz="0" w:space="0" w:color="auto"/>
                  </w:divBdr>
                </w:div>
                <w:div w:id="863444320">
                  <w:marLeft w:val="0"/>
                  <w:marRight w:val="0"/>
                  <w:marTop w:val="0"/>
                  <w:marBottom w:val="0"/>
                  <w:divBdr>
                    <w:top w:val="none" w:sz="0" w:space="0" w:color="auto"/>
                    <w:left w:val="none" w:sz="0" w:space="0" w:color="auto"/>
                    <w:bottom w:val="none" w:sz="0" w:space="0" w:color="auto"/>
                    <w:right w:val="none" w:sz="0" w:space="0" w:color="auto"/>
                  </w:divBdr>
                </w:div>
                <w:div w:id="863444341">
                  <w:marLeft w:val="0"/>
                  <w:marRight w:val="0"/>
                  <w:marTop w:val="0"/>
                  <w:marBottom w:val="0"/>
                  <w:divBdr>
                    <w:top w:val="none" w:sz="0" w:space="0" w:color="auto"/>
                    <w:left w:val="none" w:sz="0" w:space="0" w:color="auto"/>
                    <w:bottom w:val="none" w:sz="0" w:space="0" w:color="auto"/>
                    <w:right w:val="none" w:sz="0" w:space="0" w:color="auto"/>
                  </w:divBdr>
                </w:div>
                <w:div w:id="863444375">
                  <w:marLeft w:val="0"/>
                  <w:marRight w:val="0"/>
                  <w:marTop w:val="0"/>
                  <w:marBottom w:val="0"/>
                  <w:divBdr>
                    <w:top w:val="none" w:sz="0" w:space="0" w:color="auto"/>
                    <w:left w:val="none" w:sz="0" w:space="0" w:color="auto"/>
                    <w:bottom w:val="none" w:sz="0" w:space="0" w:color="auto"/>
                    <w:right w:val="none" w:sz="0" w:space="0" w:color="auto"/>
                  </w:divBdr>
                </w:div>
                <w:div w:id="863444387">
                  <w:marLeft w:val="0"/>
                  <w:marRight w:val="0"/>
                  <w:marTop w:val="0"/>
                  <w:marBottom w:val="0"/>
                  <w:divBdr>
                    <w:top w:val="none" w:sz="0" w:space="0" w:color="auto"/>
                    <w:left w:val="none" w:sz="0" w:space="0" w:color="auto"/>
                    <w:bottom w:val="none" w:sz="0" w:space="0" w:color="auto"/>
                    <w:right w:val="none" w:sz="0" w:space="0" w:color="auto"/>
                  </w:divBdr>
                </w:div>
                <w:div w:id="863444393">
                  <w:marLeft w:val="0"/>
                  <w:marRight w:val="0"/>
                  <w:marTop w:val="0"/>
                  <w:marBottom w:val="0"/>
                  <w:divBdr>
                    <w:top w:val="none" w:sz="0" w:space="0" w:color="auto"/>
                    <w:left w:val="none" w:sz="0" w:space="0" w:color="auto"/>
                    <w:bottom w:val="none" w:sz="0" w:space="0" w:color="auto"/>
                    <w:right w:val="none" w:sz="0" w:space="0" w:color="auto"/>
                  </w:divBdr>
                </w:div>
                <w:div w:id="863444397">
                  <w:marLeft w:val="0"/>
                  <w:marRight w:val="0"/>
                  <w:marTop w:val="0"/>
                  <w:marBottom w:val="0"/>
                  <w:divBdr>
                    <w:top w:val="none" w:sz="0" w:space="0" w:color="auto"/>
                    <w:left w:val="none" w:sz="0" w:space="0" w:color="auto"/>
                    <w:bottom w:val="none" w:sz="0" w:space="0" w:color="auto"/>
                    <w:right w:val="none" w:sz="0" w:space="0" w:color="auto"/>
                  </w:divBdr>
                </w:div>
                <w:div w:id="863444418">
                  <w:marLeft w:val="0"/>
                  <w:marRight w:val="0"/>
                  <w:marTop w:val="0"/>
                  <w:marBottom w:val="0"/>
                  <w:divBdr>
                    <w:top w:val="none" w:sz="0" w:space="0" w:color="auto"/>
                    <w:left w:val="none" w:sz="0" w:space="0" w:color="auto"/>
                    <w:bottom w:val="none" w:sz="0" w:space="0" w:color="auto"/>
                    <w:right w:val="none" w:sz="0" w:space="0" w:color="auto"/>
                  </w:divBdr>
                </w:div>
                <w:div w:id="863444429">
                  <w:marLeft w:val="0"/>
                  <w:marRight w:val="0"/>
                  <w:marTop w:val="0"/>
                  <w:marBottom w:val="0"/>
                  <w:divBdr>
                    <w:top w:val="none" w:sz="0" w:space="0" w:color="auto"/>
                    <w:left w:val="none" w:sz="0" w:space="0" w:color="auto"/>
                    <w:bottom w:val="none" w:sz="0" w:space="0" w:color="auto"/>
                    <w:right w:val="none" w:sz="0" w:space="0" w:color="auto"/>
                  </w:divBdr>
                </w:div>
                <w:div w:id="863444432">
                  <w:marLeft w:val="0"/>
                  <w:marRight w:val="0"/>
                  <w:marTop w:val="0"/>
                  <w:marBottom w:val="0"/>
                  <w:divBdr>
                    <w:top w:val="none" w:sz="0" w:space="0" w:color="auto"/>
                    <w:left w:val="none" w:sz="0" w:space="0" w:color="auto"/>
                    <w:bottom w:val="none" w:sz="0" w:space="0" w:color="auto"/>
                    <w:right w:val="none" w:sz="0" w:space="0" w:color="auto"/>
                  </w:divBdr>
                </w:div>
                <w:div w:id="863444449">
                  <w:marLeft w:val="0"/>
                  <w:marRight w:val="0"/>
                  <w:marTop w:val="0"/>
                  <w:marBottom w:val="0"/>
                  <w:divBdr>
                    <w:top w:val="none" w:sz="0" w:space="0" w:color="auto"/>
                    <w:left w:val="none" w:sz="0" w:space="0" w:color="auto"/>
                    <w:bottom w:val="none" w:sz="0" w:space="0" w:color="auto"/>
                    <w:right w:val="none" w:sz="0" w:space="0" w:color="auto"/>
                  </w:divBdr>
                </w:div>
                <w:div w:id="863444455">
                  <w:marLeft w:val="0"/>
                  <w:marRight w:val="0"/>
                  <w:marTop w:val="0"/>
                  <w:marBottom w:val="0"/>
                  <w:divBdr>
                    <w:top w:val="none" w:sz="0" w:space="0" w:color="auto"/>
                    <w:left w:val="none" w:sz="0" w:space="0" w:color="auto"/>
                    <w:bottom w:val="none" w:sz="0" w:space="0" w:color="auto"/>
                    <w:right w:val="none" w:sz="0" w:space="0" w:color="auto"/>
                  </w:divBdr>
                </w:div>
                <w:div w:id="863444489">
                  <w:marLeft w:val="0"/>
                  <w:marRight w:val="0"/>
                  <w:marTop w:val="0"/>
                  <w:marBottom w:val="0"/>
                  <w:divBdr>
                    <w:top w:val="none" w:sz="0" w:space="0" w:color="auto"/>
                    <w:left w:val="none" w:sz="0" w:space="0" w:color="auto"/>
                    <w:bottom w:val="none" w:sz="0" w:space="0" w:color="auto"/>
                    <w:right w:val="none" w:sz="0" w:space="0" w:color="auto"/>
                  </w:divBdr>
                </w:div>
                <w:div w:id="863444495">
                  <w:marLeft w:val="0"/>
                  <w:marRight w:val="0"/>
                  <w:marTop w:val="0"/>
                  <w:marBottom w:val="0"/>
                  <w:divBdr>
                    <w:top w:val="none" w:sz="0" w:space="0" w:color="auto"/>
                    <w:left w:val="none" w:sz="0" w:space="0" w:color="auto"/>
                    <w:bottom w:val="none" w:sz="0" w:space="0" w:color="auto"/>
                    <w:right w:val="none" w:sz="0" w:space="0" w:color="auto"/>
                  </w:divBdr>
                </w:div>
                <w:div w:id="863444506">
                  <w:marLeft w:val="0"/>
                  <w:marRight w:val="0"/>
                  <w:marTop w:val="0"/>
                  <w:marBottom w:val="0"/>
                  <w:divBdr>
                    <w:top w:val="none" w:sz="0" w:space="0" w:color="auto"/>
                    <w:left w:val="none" w:sz="0" w:space="0" w:color="auto"/>
                    <w:bottom w:val="none" w:sz="0" w:space="0" w:color="auto"/>
                    <w:right w:val="none" w:sz="0" w:space="0" w:color="auto"/>
                  </w:divBdr>
                </w:div>
                <w:div w:id="863444516">
                  <w:marLeft w:val="0"/>
                  <w:marRight w:val="0"/>
                  <w:marTop w:val="0"/>
                  <w:marBottom w:val="0"/>
                  <w:divBdr>
                    <w:top w:val="none" w:sz="0" w:space="0" w:color="auto"/>
                    <w:left w:val="none" w:sz="0" w:space="0" w:color="auto"/>
                    <w:bottom w:val="none" w:sz="0" w:space="0" w:color="auto"/>
                    <w:right w:val="none" w:sz="0" w:space="0" w:color="auto"/>
                  </w:divBdr>
                </w:div>
                <w:div w:id="863444522">
                  <w:marLeft w:val="0"/>
                  <w:marRight w:val="0"/>
                  <w:marTop w:val="0"/>
                  <w:marBottom w:val="0"/>
                  <w:divBdr>
                    <w:top w:val="none" w:sz="0" w:space="0" w:color="auto"/>
                    <w:left w:val="none" w:sz="0" w:space="0" w:color="auto"/>
                    <w:bottom w:val="none" w:sz="0" w:space="0" w:color="auto"/>
                    <w:right w:val="none" w:sz="0" w:space="0" w:color="auto"/>
                  </w:divBdr>
                </w:div>
                <w:div w:id="863444531">
                  <w:marLeft w:val="0"/>
                  <w:marRight w:val="0"/>
                  <w:marTop w:val="0"/>
                  <w:marBottom w:val="0"/>
                  <w:divBdr>
                    <w:top w:val="none" w:sz="0" w:space="0" w:color="auto"/>
                    <w:left w:val="none" w:sz="0" w:space="0" w:color="auto"/>
                    <w:bottom w:val="none" w:sz="0" w:space="0" w:color="auto"/>
                    <w:right w:val="none" w:sz="0" w:space="0" w:color="auto"/>
                  </w:divBdr>
                </w:div>
                <w:div w:id="863444543">
                  <w:marLeft w:val="0"/>
                  <w:marRight w:val="0"/>
                  <w:marTop w:val="0"/>
                  <w:marBottom w:val="0"/>
                  <w:divBdr>
                    <w:top w:val="none" w:sz="0" w:space="0" w:color="auto"/>
                    <w:left w:val="none" w:sz="0" w:space="0" w:color="auto"/>
                    <w:bottom w:val="none" w:sz="0" w:space="0" w:color="auto"/>
                    <w:right w:val="none" w:sz="0" w:space="0" w:color="auto"/>
                  </w:divBdr>
                </w:div>
                <w:div w:id="863444558">
                  <w:marLeft w:val="0"/>
                  <w:marRight w:val="0"/>
                  <w:marTop w:val="0"/>
                  <w:marBottom w:val="0"/>
                  <w:divBdr>
                    <w:top w:val="none" w:sz="0" w:space="0" w:color="auto"/>
                    <w:left w:val="none" w:sz="0" w:space="0" w:color="auto"/>
                    <w:bottom w:val="none" w:sz="0" w:space="0" w:color="auto"/>
                    <w:right w:val="none" w:sz="0" w:space="0" w:color="auto"/>
                  </w:divBdr>
                </w:div>
                <w:div w:id="863444567">
                  <w:marLeft w:val="0"/>
                  <w:marRight w:val="0"/>
                  <w:marTop w:val="0"/>
                  <w:marBottom w:val="0"/>
                  <w:divBdr>
                    <w:top w:val="none" w:sz="0" w:space="0" w:color="auto"/>
                    <w:left w:val="none" w:sz="0" w:space="0" w:color="auto"/>
                    <w:bottom w:val="none" w:sz="0" w:space="0" w:color="auto"/>
                    <w:right w:val="none" w:sz="0" w:space="0" w:color="auto"/>
                  </w:divBdr>
                </w:div>
                <w:div w:id="86344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300">
      <w:marLeft w:val="0"/>
      <w:marRight w:val="0"/>
      <w:marTop w:val="0"/>
      <w:marBottom w:val="0"/>
      <w:divBdr>
        <w:top w:val="none" w:sz="0" w:space="0" w:color="auto"/>
        <w:left w:val="none" w:sz="0" w:space="0" w:color="auto"/>
        <w:bottom w:val="none" w:sz="0" w:space="0" w:color="auto"/>
        <w:right w:val="none" w:sz="0" w:space="0" w:color="auto"/>
      </w:divBdr>
    </w:div>
    <w:div w:id="863444302">
      <w:marLeft w:val="0"/>
      <w:marRight w:val="0"/>
      <w:marTop w:val="0"/>
      <w:marBottom w:val="0"/>
      <w:divBdr>
        <w:top w:val="none" w:sz="0" w:space="0" w:color="auto"/>
        <w:left w:val="none" w:sz="0" w:space="0" w:color="auto"/>
        <w:bottom w:val="none" w:sz="0" w:space="0" w:color="auto"/>
        <w:right w:val="none" w:sz="0" w:space="0" w:color="auto"/>
      </w:divBdr>
    </w:div>
    <w:div w:id="863444304">
      <w:marLeft w:val="0"/>
      <w:marRight w:val="0"/>
      <w:marTop w:val="0"/>
      <w:marBottom w:val="0"/>
      <w:divBdr>
        <w:top w:val="none" w:sz="0" w:space="0" w:color="auto"/>
        <w:left w:val="none" w:sz="0" w:space="0" w:color="auto"/>
        <w:bottom w:val="none" w:sz="0" w:space="0" w:color="auto"/>
        <w:right w:val="none" w:sz="0" w:space="0" w:color="auto"/>
      </w:divBdr>
    </w:div>
    <w:div w:id="863444305">
      <w:marLeft w:val="0"/>
      <w:marRight w:val="0"/>
      <w:marTop w:val="0"/>
      <w:marBottom w:val="0"/>
      <w:divBdr>
        <w:top w:val="none" w:sz="0" w:space="0" w:color="auto"/>
        <w:left w:val="none" w:sz="0" w:space="0" w:color="auto"/>
        <w:bottom w:val="none" w:sz="0" w:space="0" w:color="auto"/>
        <w:right w:val="none" w:sz="0" w:space="0" w:color="auto"/>
      </w:divBdr>
    </w:div>
    <w:div w:id="863444306">
      <w:marLeft w:val="0"/>
      <w:marRight w:val="0"/>
      <w:marTop w:val="0"/>
      <w:marBottom w:val="0"/>
      <w:divBdr>
        <w:top w:val="none" w:sz="0" w:space="0" w:color="auto"/>
        <w:left w:val="none" w:sz="0" w:space="0" w:color="auto"/>
        <w:bottom w:val="none" w:sz="0" w:space="0" w:color="auto"/>
        <w:right w:val="none" w:sz="0" w:space="0" w:color="auto"/>
      </w:divBdr>
    </w:div>
    <w:div w:id="863444308">
      <w:marLeft w:val="0"/>
      <w:marRight w:val="0"/>
      <w:marTop w:val="0"/>
      <w:marBottom w:val="0"/>
      <w:divBdr>
        <w:top w:val="none" w:sz="0" w:space="0" w:color="auto"/>
        <w:left w:val="none" w:sz="0" w:space="0" w:color="auto"/>
        <w:bottom w:val="none" w:sz="0" w:space="0" w:color="auto"/>
        <w:right w:val="none" w:sz="0" w:space="0" w:color="auto"/>
      </w:divBdr>
    </w:div>
    <w:div w:id="863444309">
      <w:marLeft w:val="0"/>
      <w:marRight w:val="0"/>
      <w:marTop w:val="0"/>
      <w:marBottom w:val="0"/>
      <w:divBdr>
        <w:top w:val="none" w:sz="0" w:space="0" w:color="auto"/>
        <w:left w:val="none" w:sz="0" w:space="0" w:color="auto"/>
        <w:bottom w:val="none" w:sz="0" w:space="0" w:color="auto"/>
        <w:right w:val="none" w:sz="0" w:space="0" w:color="auto"/>
      </w:divBdr>
    </w:div>
    <w:div w:id="863444310">
      <w:marLeft w:val="0"/>
      <w:marRight w:val="0"/>
      <w:marTop w:val="0"/>
      <w:marBottom w:val="0"/>
      <w:divBdr>
        <w:top w:val="none" w:sz="0" w:space="0" w:color="auto"/>
        <w:left w:val="none" w:sz="0" w:space="0" w:color="auto"/>
        <w:bottom w:val="none" w:sz="0" w:space="0" w:color="auto"/>
        <w:right w:val="none" w:sz="0" w:space="0" w:color="auto"/>
      </w:divBdr>
    </w:div>
    <w:div w:id="863444311">
      <w:marLeft w:val="0"/>
      <w:marRight w:val="0"/>
      <w:marTop w:val="0"/>
      <w:marBottom w:val="0"/>
      <w:divBdr>
        <w:top w:val="none" w:sz="0" w:space="0" w:color="auto"/>
        <w:left w:val="none" w:sz="0" w:space="0" w:color="auto"/>
        <w:bottom w:val="none" w:sz="0" w:space="0" w:color="auto"/>
        <w:right w:val="none" w:sz="0" w:space="0" w:color="auto"/>
      </w:divBdr>
    </w:div>
    <w:div w:id="863444312">
      <w:marLeft w:val="0"/>
      <w:marRight w:val="0"/>
      <w:marTop w:val="0"/>
      <w:marBottom w:val="0"/>
      <w:divBdr>
        <w:top w:val="none" w:sz="0" w:space="0" w:color="auto"/>
        <w:left w:val="none" w:sz="0" w:space="0" w:color="auto"/>
        <w:bottom w:val="none" w:sz="0" w:space="0" w:color="auto"/>
        <w:right w:val="none" w:sz="0" w:space="0" w:color="auto"/>
      </w:divBdr>
    </w:div>
    <w:div w:id="863444313">
      <w:marLeft w:val="0"/>
      <w:marRight w:val="0"/>
      <w:marTop w:val="0"/>
      <w:marBottom w:val="0"/>
      <w:divBdr>
        <w:top w:val="none" w:sz="0" w:space="0" w:color="auto"/>
        <w:left w:val="none" w:sz="0" w:space="0" w:color="auto"/>
        <w:bottom w:val="none" w:sz="0" w:space="0" w:color="auto"/>
        <w:right w:val="none" w:sz="0" w:space="0" w:color="auto"/>
      </w:divBdr>
    </w:div>
    <w:div w:id="863444314">
      <w:marLeft w:val="0"/>
      <w:marRight w:val="0"/>
      <w:marTop w:val="0"/>
      <w:marBottom w:val="0"/>
      <w:divBdr>
        <w:top w:val="none" w:sz="0" w:space="0" w:color="auto"/>
        <w:left w:val="none" w:sz="0" w:space="0" w:color="auto"/>
        <w:bottom w:val="none" w:sz="0" w:space="0" w:color="auto"/>
        <w:right w:val="none" w:sz="0" w:space="0" w:color="auto"/>
      </w:divBdr>
    </w:div>
    <w:div w:id="863444315">
      <w:marLeft w:val="0"/>
      <w:marRight w:val="0"/>
      <w:marTop w:val="0"/>
      <w:marBottom w:val="0"/>
      <w:divBdr>
        <w:top w:val="none" w:sz="0" w:space="0" w:color="auto"/>
        <w:left w:val="none" w:sz="0" w:space="0" w:color="auto"/>
        <w:bottom w:val="none" w:sz="0" w:space="0" w:color="auto"/>
        <w:right w:val="none" w:sz="0" w:space="0" w:color="auto"/>
      </w:divBdr>
    </w:div>
    <w:div w:id="863444317">
      <w:marLeft w:val="0"/>
      <w:marRight w:val="0"/>
      <w:marTop w:val="0"/>
      <w:marBottom w:val="0"/>
      <w:divBdr>
        <w:top w:val="none" w:sz="0" w:space="0" w:color="auto"/>
        <w:left w:val="none" w:sz="0" w:space="0" w:color="auto"/>
        <w:bottom w:val="none" w:sz="0" w:space="0" w:color="auto"/>
        <w:right w:val="none" w:sz="0" w:space="0" w:color="auto"/>
      </w:divBdr>
    </w:div>
    <w:div w:id="863444319">
      <w:marLeft w:val="0"/>
      <w:marRight w:val="0"/>
      <w:marTop w:val="0"/>
      <w:marBottom w:val="0"/>
      <w:divBdr>
        <w:top w:val="none" w:sz="0" w:space="0" w:color="auto"/>
        <w:left w:val="none" w:sz="0" w:space="0" w:color="auto"/>
        <w:bottom w:val="none" w:sz="0" w:space="0" w:color="auto"/>
        <w:right w:val="none" w:sz="0" w:space="0" w:color="auto"/>
      </w:divBdr>
    </w:div>
    <w:div w:id="863444321">
      <w:marLeft w:val="0"/>
      <w:marRight w:val="0"/>
      <w:marTop w:val="0"/>
      <w:marBottom w:val="0"/>
      <w:divBdr>
        <w:top w:val="none" w:sz="0" w:space="0" w:color="auto"/>
        <w:left w:val="none" w:sz="0" w:space="0" w:color="auto"/>
        <w:bottom w:val="none" w:sz="0" w:space="0" w:color="auto"/>
        <w:right w:val="none" w:sz="0" w:space="0" w:color="auto"/>
      </w:divBdr>
    </w:div>
    <w:div w:id="863444322">
      <w:marLeft w:val="0"/>
      <w:marRight w:val="0"/>
      <w:marTop w:val="0"/>
      <w:marBottom w:val="0"/>
      <w:divBdr>
        <w:top w:val="none" w:sz="0" w:space="0" w:color="auto"/>
        <w:left w:val="none" w:sz="0" w:space="0" w:color="auto"/>
        <w:bottom w:val="none" w:sz="0" w:space="0" w:color="auto"/>
        <w:right w:val="none" w:sz="0" w:space="0" w:color="auto"/>
      </w:divBdr>
    </w:div>
    <w:div w:id="863444323">
      <w:marLeft w:val="0"/>
      <w:marRight w:val="0"/>
      <w:marTop w:val="0"/>
      <w:marBottom w:val="0"/>
      <w:divBdr>
        <w:top w:val="none" w:sz="0" w:space="0" w:color="auto"/>
        <w:left w:val="none" w:sz="0" w:space="0" w:color="auto"/>
        <w:bottom w:val="none" w:sz="0" w:space="0" w:color="auto"/>
        <w:right w:val="none" w:sz="0" w:space="0" w:color="auto"/>
      </w:divBdr>
    </w:div>
    <w:div w:id="863444324">
      <w:marLeft w:val="0"/>
      <w:marRight w:val="0"/>
      <w:marTop w:val="0"/>
      <w:marBottom w:val="0"/>
      <w:divBdr>
        <w:top w:val="none" w:sz="0" w:space="0" w:color="auto"/>
        <w:left w:val="none" w:sz="0" w:space="0" w:color="auto"/>
        <w:bottom w:val="none" w:sz="0" w:space="0" w:color="auto"/>
        <w:right w:val="none" w:sz="0" w:space="0" w:color="auto"/>
      </w:divBdr>
    </w:div>
    <w:div w:id="863444325">
      <w:marLeft w:val="0"/>
      <w:marRight w:val="0"/>
      <w:marTop w:val="0"/>
      <w:marBottom w:val="0"/>
      <w:divBdr>
        <w:top w:val="none" w:sz="0" w:space="0" w:color="auto"/>
        <w:left w:val="none" w:sz="0" w:space="0" w:color="auto"/>
        <w:bottom w:val="none" w:sz="0" w:space="0" w:color="auto"/>
        <w:right w:val="none" w:sz="0" w:space="0" w:color="auto"/>
      </w:divBdr>
    </w:div>
    <w:div w:id="863444326">
      <w:marLeft w:val="0"/>
      <w:marRight w:val="0"/>
      <w:marTop w:val="0"/>
      <w:marBottom w:val="0"/>
      <w:divBdr>
        <w:top w:val="none" w:sz="0" w:space="0" w:color="auto"/>
        <w:left w:val="none" w:sz="0" w:space="0" w:color="auto"/>
        <w:bottom w:val="none" w:sz="0" w:space="0" w:color="auto"/>
        <w:right w:val="none" w:sz="0" w:space="0" w:color="auto"/>
      </w:divBdr>
    </w:div>
    <w:div w:id="863444328">
      <w:marLeft w:val="0"/>
      <w:marRight w:val="0"/>
      <w:marTop w:val="0"/>
      <w:marBottom w:val="0"/>
      <w:divBdr>
        <w:top w:val="none" w:sz="0" w:space="0" w:color="auto"/>
        <w:left w:val="none" w:sz="0" w:space="0" w:color="auto"/>
        <w:bottom w:val="none" w:sz="0" w:space="0" w:color="auto"/>
        <w:right w:val="none" w:sz="0" w:space="0" w:color="auto"/>
      </w:divBdr>
    </w:div>
    <w:div w:id="863444329">
      <w:marLeft w:val="0"/>
      <w:marRight w:val="0"/>
      <w:marTop w:val="0"/>
      <w:marBottom w:val="0"/>
      <w:divBdr>
        <w:top w:val="none" w:sz="0" w:space="0" w:color="auto"/>
        <w:left w:val="none" w:sz="0" w:space="0" w:color="auto"/>
        <w:bottom w:val="none" w:sz="0" w:space="0" w:color="auto"/>
        <w:right w:val="none" w:sz="0" w:space="0" w:color="auto"/>
      </w:divBdr>
    </w:div>
    <w:div w:id="863444330">
      <w:marLeft w:val="0"/>
      <w:marRight w:val="0"/>
      <w:marTop w:val="0"/>
      <w:marBottom w:val="0"/>
      <w:divBdr>
        <w:top w:val="none" w:sz="0" w:space="0" w:color="auto"/>
        <w:left w:val="none" w:sz="0" w:space="0" w:color="auto"/>
        <w:bottom w:val="none" w:sz="0" w:space="0" w:color="auto"/>
        <w:right w:val="none" w:sz="0" w:space="0" w:color="auto"/>
      </w:divBdr>
    </w:div>
    <w:div w:id="863444331">
      <w:marLeft w:val="0"/>
      <w:marRight w:val="0"/>
      <w:marTop w:val="0"/>
      <w:marBottom w:val="0"/>
      <w:divBdr>
        <w:top w:val="none" w:sz="0" w:space="0" w:color="auto"/>
        <w:left w:val="none" w:sz="0" w:space="0" w:color="auto"/>
        <w:bottom w:val="none" w:sz="0" w:space="0" w:color="auto"/>
        <w:right w:val="none" w:sz="0" w:space="0" w:color="auto"/>
      </w:divBdr>
    </w:div>
    <w:div w:id="863444332">
      <w:marLeft w:val="0"/>
      <w:marRight w:val="0"/>
      <w:marTop w:val="0"/>
      <w:marBottom w:val="0"/>
      <w:divBdr>
        <w:top w:val="none" w:sz="0" w:space="0" w:color="auto"/>
        <w:left w:val="none" w:sz="0" w:space="0" w:color="auto"/>
        <w:bottom w:val="none" w:sz="0" w:space="0" w:color="auto"/>
        <w:right w:val="none" w:sz="0" w:space="0" w:color="auto"/>
      </w:divBdr>
    </w:div>
    <w:div w:id="863444333">
      <w:marLeft w:val="0"/>
      <w:marRight w:val="0"/>
      <w:marTop w:val="0"/>
      <w:marBottom w:val="0"/>
      <w:divBdr>
        <w:top w:val="none" w:sz="0" w:space="0" w:color="auto"/>
        <w:left w:val="none" w:sz="0" w:space="0" w:color="auto"/>
        <w:bottom w:val="none" w:sz="0" w:space="0" w:color="auto"/>
        <w:right w:val="none" w:sz="0" w:space="0" w:color="auto"/>
      </w:divBdr>
    </w:div>
    <w:div w:id="863444334">
      <w:marLeft w:val="0"/>
      <w:marRight w:val="0"/>
      <w:marTop w:val="0"/>
      <w:marBottom w:val="0"/>
      <w:divBdr>
        <w:top w:val="none" w:sz="0" w:space="0" w:color="auto"/>
        <w:left w:val="none" w:sz="0" w:space="0" w:color="auto"/>
        <w:bottom w:val="none" w:sz="0" w:space="0" w:color="auto"/>
        <w:right w:val="none" w:sz="0" w:space="0" w:color="auto"/>
      </w:divBdr>
    </w:div>
    <w:div w:id="863444335">
      <w:marLeft w:val="0"/>
      <w:marRight w:val="0"/>
      <w:marTop w:val="0"/>
      <w:marBottom w:val="0"/>
      <w:divBdr>
        <w:top w:val="none" w:sz="0" w:space="0" w:color="auto"/>
        <w:left w:val="none" w:sz="0" w:space="0" w:color="auto"/>
        <w:bottom w:val="none" w:sz="0" w:space="0" w:color="auto"/>
        <w:right w:val="none" w:sz="0" w:space="0" w:color="auto"/>
      </w:divBdr>
    </w:div>
    <w:div w:id="863444337">
      <w:marLeft w:val="0"/>
      <w:marRight w:val="0"/>
      <w:marTop w:val="0"/>
      <w:marBottom w:val="0"/>
      <w:divBdr>
        <w:top w:val="none" w:sz="0" w:space="0" w:color="auto"/>
        <w:left w:val="none" w:sz="0" w:space="0" w:color="auto"/>
        <w:bottom w:val="none" w:sz="0" w:space="0" w:color="auto"/>
        <w:right w:val="none" w:sz="0" w:space="0" w:color="auto"/>
      </w:divBdr>
    </w:div>
    <w:div w:id="863444338">
      <w:marLeft w:val="0"/>
      <w:marRight w:val="0"/>
      <w:marTop w:val="0"/>
      <w:marBottom w:val="0"/>
      <w:divBdr>
        <w:top w:val="none" w:sz="0" w:space="0" w:color="auto"/>
        <w:left w:val="none" w:sz="0" w:space="0" w:color="auto"/>
        <w:bottom w:val="none" w:sz="0" w:space="0" w:color="auto"/>
        <w:right w:val="none" w:sz="0" w:space="0" w:color="auto"/>
      </w:divBdr>
      <w:divsChild>
        <w:div w:id="863444538">
          <w:marLeft w:val="0"/>
          <w:marRight w:val="0"/>
          <w:marTop w:val="0"/>
          <w:marBottom w:val="0"/>
          <w:divBdr>
            <w:top w:val="none" w:sz="0" w:space="0" w:color="auto"/>
            <w:left w:val="none" w:sz="0" w:space="0" w:color="auto"/>
            <w:bottom w:val="none" w:sz="0" w:space="0" w:color="auto"/>
            <w:right w:val="none" w:sz="0" w:space="0" w:color="auto"/>
          </w:divBdr>
          <w:divsChild>
            <w:div w:id="86344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44340">
      <w:marLeft w:val="0"/>
      <w:marRight w:val="0"/>
      <w:marTop w:val="0"/>
      <w:marBottom w:val="0"/>
      <w:divBdr>
        <w:top w:val="none" w:sz="0" w:space="0" w:color="auto"/>
        <w:left w:val="none" w:sz="0" w:space="0" w:color="auto"/>
        <w:bottom w:val="none" w:sz="0" w:space="0" w:color="auto"/>
        <w:right w:val="none" w:sz="0" w:space="0" w:color="auto"/>
      </w:divBdr>
    </w:div>
    <w:div w:id="863444344">
      <w:marLeft w:val="0"/>
      <w:marRight w:val="0"/>
      <w:marTop w:val="0"/>
      <w:marBottom w:val="0"/>
      <w:divBdr>
        <w:top w:val="none" w:sz="0" w:space="0" w:color="auto"/>
        <w:left w:val="none" w:sz="0" w:space="0" w:color="auto"/>
        <w:bottom w:val="none" w:sz="0" w:space="0" w:color="auto"/>
        <w:right w:val="none" w:sz="0" w:space="0" w:color="auto"/>
      </w:divBdr>
    </w:div>
    <w:div w:id="863444345">
      <w:marLeft w:val="0"/>
      <w:marRight w:val="0"/>
      <w:marTop w:val="0"/>
      <w:marBottom w:val="0"/>
      <w:divBdr>
        <w:top w:val="none" w:sz="0" w:space="0" w:color="auto"/>
        <w:left w:val="none" w:sz="0" w:space="0" w:color="auto"/>
        <w:bottom w:val="none" w:sz="0" w:space="0" w:color="auto"/>
        <w:right w:val="none" w:sz="0" w:space="0" w:color="auto"/>
      </w:divBdr>
    </w:div>
    <w:div w:id="863444347">
      <w:marLeft w:val="0"/>
      <w:marRight w:val="0"/>
      <w:marTop w:val="0"/>
      <w:marBottom w:val="0"/>
      <w:divBdr>
        <w:top w:val="none" w:sz="0" w:space="0" w:color="auto"/>
        <w:left w:val="none" w:sz="0" w:space="0" w:color="auto"/>
        <w:bottom w:val="none" w:sz="0" w:space="0" w:color="auto"/>
        <w:right w:val="none" w:sz="0" w:space="0" w:color="auto"/>
      </w:divBdr>
    </w:div>
    <w:div w:id="863444348">
      <w:marLeft w:val="0"/>
      <w:marRight w:val="0"/>
      <w:marTop w:val="0"/>
      <w:marBottom w:val="0"/>
      <w:divBdr>
        <w:top w:val="none" w:sz="0" w:space="0" w:color="auto"/>
        <w:left w:val="none" w:sz="0" w:space="0" w:color="auto"/>
        <w:bottom w:val="none" w:sz="0" w:space="0" w:color="auto"/>
        <w:right w:val="none" w:sz="0" w:space="0" w:color="auto"/>
      </w:divBdr>
    </w:div>
    <w:div w:id="863444349">
      <w:marLeft w:val="0"/>
      <w:marRight w:val="0"/>
      <w:marTop w:val="0"/>
      <w:marBottom w:val="0"/>
      <w:divBdr>
        <w:top w:val="none" w:sz="0" w:space="0" w:color="auto"/>
        <w:left w:val="none" w:sz="0" w:space="0" w:color="auto"/>
        <w:bottom w:val="none" w:sz="0" w:space="0" w:color="auto"/>
        <w:right w:val="none" w:sz="0" w:space="0" w:color="auto"/>
      </w:divBdr>
    </w:div>
    <w:div w:id="863444350">
      <w:marLeft w:val="0"/>
      <w:marRight w:val="0"/>
      <w:marTop w:val="0"/>
      <w:marBottom w:val="0"/>
      <w:divBdr>
        <w:top w:val="none" w:sz="0" w:space="0" w:color="auto"/>
        <w:left w:val="none" w:sz="0" w:space="0" w:color="auto"/>
        <w:bottom w:val="none" w:sz="0" w:space="0" w:color="auto"/>
        <w:right w:val="none" w:sz="0" w:space="0" w:color="auto"/>
      </w:divBdr>
    </w:div>
    <w:div w:id="863444351">
      <w:marLeft w:val="0"/>
      <w:marRight w:val="0"/>
      <w:marTop w:val="0"/>
      <w:marBottom w:val="0"/>
      <w:divBdr>
        <w:top w:val="none" w:sz="0" w:space="0" w:color="auto"/>
        <w:left w:val="none" w:sz="0" w:space="0" w:color="auto"/>
        <w:bottom w:val="none" w:sz="0" w:space="0" w:color="auto"/>
        <w:right w:val="none" w:sz="0" w:space="0" w:color="auto"/>
      </w:divBdr>
    </w:div>
    <w:div w:id="863444352">
      <w:marLeft w:val="0"/>
      <w:marRight w:val="0"/>
      <w:marTop w:val="0"/>
      <w:marBottom w:val="0"/>
      <w:divBdr>
        <w:top w:val="none" w:sz="0" w:space="0" w:color="auto"/>
        <w:left w:val="none" w:sz="0" w:space="0" w:color="auto"/>
        <w:bottom w:val="none" w:sz="0" w:space="0" w:color="auto"/>
        <w:right w:val="none" w:sz="0" w:space="0" w:color="auto"/>
      </w:divBdr>
    </w:div>
    <w:div w:id="863444353">
      <w:marLeft w:val="0"/>
      <w:marRight w:val="0"/>
      <w:marTop w:val="0"/>
      <w:marBottom w:val="0"/>
      <w:divBdr>
        <w:top w:val="none" w:sz="0" w:space="0" w:color="auto"/>
        <w:left w:val="none" w:sz="0" w:space="0" w:color="auto"/>
        <w:bottom w:val="none" w:sz="0" w:space="0" w:color="auto"/>
        <w:right w:val="none" w:sz="0" w:space="0" w:color="auto"/>
      </w:divBdr>
    </w:div>
    <w:div w:id="863444354">
      <w:marLeft w:val="0"/>
      <w:marRight w:val="0"/>
      <w:marTop w:val="0"/>
      <w:marBottom w:val="0"/>
      <w:divBdr>
        <w:top w:val="none" w:sz="0" w:space="0" w:color="auto"/>
        <w:left w:val="none" w:sz="0" w:space="0" w:color="auto"/>
        <w:bottom w:val="none" w:sz="0" w:space="0" w:color="auto"/>
        <w:right w:val="none" w:sz="0" w:space="0" w:color="auto"/>
      </w:divBdr>
    </w:div>
    <w:div w:id="863444356">
      <w:marLeft w:val="0"/>
      <w:marRight w:val="0"/>
      <w:marTop w:val="0"/>
      <w:marBottom w:val="0"/>
      <w:divBdr>
        <w:top w:val="none" w:sz="0" w:space="0" w:color="auto"/>
        <w:left w:val="none" w:sz="0" w:space="0" w:color="auto"/>
        <w:bottom w:val="none" w:sz="0" w:space="0" w:color="auto"/>
        <w:right w:val="none" w:sz="0" w:space="0" w:color="auto"/>
      </w:divBdr>
    </w:div>
    <w:div w:id="863444357">
      <w:marLeft w:val="0"/>
      <w:marRight w:val="0"/>
      <w:marTop w:val="0"/>
      <w:marBottom w:val="0"/>
      <w:divBdr>
        <w:top w:val="none" w:sz="0" w:space="0" w:color="auto"/>
        <w:left w:val="none" w:sz="0" w:space="0" w:color="auto"/>
        <w:bottom w:val="none" w:sz="0" w:space="0" w:color="auto"/>
        <w:right w:val="none" w:sz="0" w:space="0" w:color="auto"/>
      </w:divBdr>
    </w:div>
    <w:div w:id="863444358">
      <w:marLeft w:val="0"/>
      <w:marRight w:val="0"/>
      <w:marTop w:val="0"/>
      <w:marBottom w:val="0"/>
      <w:divBdr>
        <w:top w:val="none" w:sz="0" w:space="0" w:color="auto"/>
        <w:left w:val="none" w:sz="0" w:space="0" w:color="auto"/>
        <w:bottom w:val="none" w:sz="0" w:space="0" w:color="auto"/>
        <w:right w:val="none" w:sz="0" w:space="0" w:color="auto"/>
      </w:divBdr>
    </w:div>
    <w:div w:id="863444360">
      <w:marLeft w:val="0"/>
      <w:marRight w:val="0"/>
      <w:marTop w:val="0"/>
      <w:marBottom w:val="0"/>
      <w:divBdr>
        <w:top w:val="none" w:sz="0" w:space="0" w:color="auto"/>
        <w:left w:val="none" w:sz="0" w:space="0" w:color="auto"/>
        <w:bottom w:val="none" w:sz="0" w:space="0" w:color="auto"/>
        <w:right w:val="none" w:sz="0" w:space="0" w:color="auto"/>
      </w:divBdr>
    </w:div>
    <w:div w:id="863444361">
      <w:marLeft w:val="0"/>
      <w:marRight w:val="0"/>
      <w:marTop w:val="0"/>
      <w:marBottom w:val="0"/>
      <w:divBdr>
        <w:top w:val="none" w:sz="0" w:space="0" w:color="auto"/>
        <w:left w:val="none" w:sz="0" w:space="0" w:color="auto"/>
        <w:bottom w:val="none" w:sz="0" w:space="0" w:color="auto"/>
        <w:right w:val="none" w:sz="0" w:space="0" w:color="auto"/>
      </w:divBdr>
    </w:div>
    <w:div w:id="863444362">
      <w:marLeft w:val="0"/>
      <w:marRight w:val="0"/>
      <w:marTop w:val="0"/>
      <w:marBottom w:val="0"/>
      <w:divBdr>
        <w:top w:val="none" w:sz="0" w:space="0" w:color="auto"/>
        <w:left w:val="none" w:sz="0" w:space="0" w:color="auto"/>
        <w:bottom w:val="none" w:sz="0" w:space="0" w:color="auto"/>
        <w:right w:val="none" w:sz="0" w:space="0" w:color="auto"/>
      </w:divBdr>
    </w:div>
    <w:div w:id="863444364">
      <w:marLeft w:val="0"/>
      <w:marRight w:val="0"/>
      <w:marTop w:val="0"/>
      <w:marBottom w:val="0"/>
      <w:divBdr>
        <w:top w:val="none" w:sz="0" w:space="0" w:color="auto"/>
        <w:left w:val="none" w:sz="0" w:space="0" w:color="auto"/>
        <w:bottom w:val="none" w:sz="0" w:space="0" w:color="auto"/>
        <w:right w:val="none" w:sz="0" w:space="0" w:color="auto"/>
      </w:divBdr>
    </w:div>
    <w:div w:id="863444365">
      <w:marLeft w:val="0"/>
      <w:marRight w:val="0"/>
      <w:marTop w:val="0"/>
      <w:marBottom w:val="0"/>
      <w:divBdr>
        <w:top w:val="none" w:sz="0" w:space="0" w:color="auto"/>
        <w:left w:val="none" w:sz="0" w:space="0" w:color="auto"/>
        <w:bottom w:val="none" w:sz="0" w:space="0" w:color="auto"/>
        <w:right w:val="none" w:sz="0" w:space="0" w:color="auto"/>
      </w:divBdr>
    </w:div>
    <w:div w:id="863444366">
      <w:marLeft w:val="0"/>
      <w:marRight w:val="0"/>
      <w:marTop w:val="0"/>
      <w:marBottom w:val="0"/>
      <w:divBdr>
        <w:top w:val="none" w:sz="0" w:space="0" w:color="auto"/>
        <w:left w:val="none" w:sz="0" w:space="0" w:color="auto"/>
        <w:bottom w:val="none" w:sz="0" w:space="0" w:color="auto"/>
        <w:right w:val="none" w:sz="0" w:space="0" w:color="auto"/>
      </w:divBdr>
    </w:div>
    <w:div w:id="863444367">
      <w:marLeft w:val="0"/>
      <w:marRight w:val="0"/>
      <w:marTop w:val="0"/>
      <w:marBottom w:val="0"/>
      <w:divBdr>
        <w:top w:val="none" w:sz="0" w:space="0" w:color="auto"/>
        <w:left w:val="none" w:sz="0" w:space="0" w:color="auto"/>
        <w:bottom w:val="none" w:sz="0" w:space="0" w:color="auto"/>
        <w:right w:val="none" w:sz="0" w:space="0" w:color="auto"/>
      </w:divBdr>
    </w:div>
    <w:div w:id="863444368">
      <w:marLeft w:val="0"/>
      <w:marRight w:val="0"/>
      <w:marTop w:val="0"/>
      <w:marBottom w:val="0"/>
      <w:divBdr>
        <w:top w:val="none" w:sz="0" w:space="0" w:color="auto"/>
        <w:left w:val="none" w:sz="0" w:space="0" w:color="auto"/>
        <w:bottom w:val="none" w:sz="0" w:space="0" w:color="auto"/>
        <w:right w:val="none" w:sz="0" w:space="0" w:color="auto"/>
      </w:divBdr>
    </w:div>
    <w:div w:id="863444369">
      <w:marLeft w:val="0"/>
      <w:marRight w:val="0"/>
      <w:marTop w:val="0"/>
      <w:marBottom w:val="0"/>
      <w:divBdr>
        <w:top w:val="none" w:sz="0" w:space="0" w:color="auto"/>
        <w:left w:val="none" w:sz="0" w:space="0" w:color="auto"/>
        <w:bottom w:val="none" w:sz="0" w:space="0" w:color="auto"/>
        <w:right w:val="none" w:sz="0" w:space="0" w:color="auto"/>
      </w:divBdr>
    </w:div>
    <w:div w:id="863444370">
      <w:marLeft w:val="0"/>
      <w:marRight w:val="0"/>
      <w:marTop w:val="0"/>
      <w:marBottom w:val="0"/>
      <w:divBdr>
        <w:top w:val="none" w:sz="0" w:space="0" w:color="auto"/>
        <w:left w:val="none" w:sz="0" w:space="0" w:color="auto"/>
        <w:bottom w:val="none" w:sz="0" w:space="0" w:color="auto"/>
        <w:right w:val="none" w:sz="0" w:space="0" w:color="auto"/>
      </w:divBdr>
    </w:div>
    <w:div w:id="863444371">
      <w:marLeft w:val="0"/>
      <w:marRight w:val="0"/>
      <w:marTop w:val="0"/>
      <w:marBottom w:val="0"/>
      <w:divBdr>
        <w:top w:val="none" w:sz="0" w:space="0" w:color="auto"/>
        <w:left w:val="none" w:sz="0" w:space="0" w:color="auto"/>
        <w:bottom w:val="none" w:sz="0" w:space="0" w:color="auto"/>
        <w:right w:val="none" w:sz="0" w:space="0" w:color="auto"/>
      </w:divBdr>
    </w:div>
    <w:div w:id="863444372">
      <w:marLeft w:val="0"/>
      <w:marRight w:val="0"/>
      <w:marTop w:val="0"/>
      <w:marBottom w:val="0"/>
      <w:divBdr>
        <w:top w:val="none" w:sz="0" w:space="0" w:color="auto"/>
        <w:left w:val="none" w:sz="0" w:space="0" w:color="auto"/>
        <w:bottom w:val="none" w:sz="0" w:space="0" w:color="auto"/>
        <w:right w:val="none" w:sz="0" w:space="0" w:color="auto"/>
      </w:divBdr>
    </w:div>
    <w:div w:id="863444373">
      <w:marLeft w:val="0"/>
      <w:marRight w:val="0"/>
      <w:marTop w:val="0"/>
      <w:marBottom w:val="0"/>
      <w:divBdr>
        <w:top w:val="none" w:sz="0" w:space="0" w:color="auto"/>
        <w:left w:val="none" w:sz="0" w:space="0" w:color="auto"/>
        <w:bottom w:val="none" w:sz="0" w:space="0" w:color="auto"/>
        <w:right w:val="none" w:sz="0" w:space="0" w:color="auto"/>
      </w:divBdr>
    </w:div>
    <w:div w:id="863444377">
      <w:marLeft w:val="0"/>
      <w:marRight w:val="0"/>
      <w:marTop w:val="0"/>
      <w:marBottom w:val="0"/>
      <w:divBdr>
        <w:top w:val="none" w:sz="0" w:space="0" w:color="auto"/>
        <w:left w:val="none" w:sz="0" w:space="0" w:color="auto"/>
        <w:bottom w:val="none" w:sz="0" w:space="0" w:color="auto"/>
        <w:right w:val="none" w:sz="0" w:space="0" w:color="auto"/>
      </w:divBdr>
    </w:div>
    <w:div w:id="863444379">
      <w:marLeft w:val="0"/>
      <w:marRight w:val="0"/>
      <w:marTop w:val="0"/>
      <w:marBottom w:val="0"/>
      <w:divBdr>
        <w:top w:val="none" w:sz="0" w:space="0" w:color="auto"/>
        <w:left w:val="none" w:sz="0" w:space="0" w:color="auto"/>
        <w:bottom w:val="none" w:sz="0" w:space="0" w:color="auto"/>
        <w:right w:val="none" w:sz="0" w:space="0" w:color="auto"/>
      </w:divBdr>
    </w:div>
    <w:div w:id="863444380">
      <w:marLeft w:val="0"/>
      <w:marRight w:val="0"/>
      <w:marTop w:val="0"/>
      <w:marBottom w:val="0"/>
      <w:divBdr>
        <w:top w:val="none" w:sz="0" w:space="0" w:color="auto"/>
        <w:left w:val="none" w:sz="0" w:space="0" w:color="auto"/>
        <w:bottom w:val="none" w:sz="0" w:space="0" w:color="auto"/>
        <w:right w:val="none" w:sz="0" w:space="0" w:color="auto"/>
      </w:divBdr>
    </w:div>
    <w:div w:id="863444381">
      <w:marLeft w:val="0"/>
      <w:marRight w:val="0"/>
      <w:marTop w:val="0"/>
      <w:marBottom w:val="0"/>
      <w:divBdr>
        <w:top w:val="none" w:sz="0" w:space="0" w:color="auto"/>
        <w:left w:val="none" w:sz="0" w:space="0" w:color="auto"/>
        <w:bottom w:val="none" w:sz="0" w:space="0" w:color="auto"/>
        <w:right w:val="none" w:sz="0" w:space="0" w:color="auto"/>
      </w:divBdr>
    </w:div>
    <w:div w:id="863444383">
      <w:marLeft w:val="0"/>
      <w:marRight w:val="0"/>
      <w:marTop w:val="0"/>
      <w:marBottom w:val="0"/>
      <w:divBdr>
        <w:top w:val="none" w:sz="0" w:space="0" w:color="auto"/>
        <w:left w:val="none" w:sz="0" w:space="0" w:color="auto"/>
        <w:bottom w:val="none" w:sz="0" w:space="0" w:color="auto"/>
        <w:right w:val="none" w:sz="0" w:space="0" w:color="auto"/>
      </w:divBdr>
    </w:div>
    <w:div w:id="863444385">
      <w:marLeft w:val="0"/>
      <w:marRight w:val="0"/>
      <w:marTop w:val="0"/>
      <w:marBottom w:val="0"/>
      <w:divBdr>
        <w:top w:val="none" w:sz="0" w:space="0" w:color="auto"/>
        <w:left w:val="none" w:sz="0" w:space="0" w:color="auto"/>
        <w:bottom w:val="none" w:sz="0" w:space="0" w:color="auto"/>
        <w:right w:val="none" w:sz="0" w:space="0" w:color="auto"/>
      </w:divBdr>
    </w:div>
    <w:div w:id="863444386">
      <w:marLeft w:val="0"/>
      <w:marRight w:val="0"/>
      <w:marTop w:val="0"/>
      <w:marBottom w:val="0"/>
      <w:divBdr>
        <w:top w:val="none" w:sz="0" w:space="0" w:color="auto"/>
        <w:left w:val="none" w:sz="0" w:space="0" w:color="auto"/>
        <w:bottom w:val="none" w:sz="0" w:space="0" w:color="auto"/>
        <w:right w:val="none" w:sz="0" w:space="0" w:color="auto"/>
      </w:divBdr>
    </w:div>
    <w:div w:id="863444388">
      <w:marLeft w:val="0"/>
      <w:marRight w:val="0"/>
      <w:marTop w:val="0"/>
      <w:marBottom w:val="0"/>
      <w:divBdr>
        <w:top w:val="none" w:sz="0" w:space="0" w:color="auto"/>
        <w:left w:val="none" w:sz="0" w:space="0" w:color="auto"/>
        <w:bottom w:val="none" w:sz="0" w:space="0" w:color="auto"/>
        <w:right w:val="none" w:sz="0" w:space="0" w:color="auto"/>
      </w:divBdr>
    </w:div>
    <w:div w:id="863444389">
      <w:marLeft w:val="0"/>
      <w:marRight w:val="0"/>
      <w:marTop w:val="0"/>
      <w:marBottom w:val="0"/>
      <w:divBdr>
        <w:top w:val="none" w:sz="0" w:space="0" w:color="auto"/>
        <w:left w:val="none" w:sz="0" w:space="0" w:color="auto"/>
        <w:bottom w:val="none" w:sz="0" w:space="0" w:color="auto"/>
        <w:right w:val="none" w:sz="0" w:space="0" w:color="auto"/>
      </w:divBdr>
      <w:divsChild>
        <w:div w:id="863444339">
          <w:marLeft w:val="0"/>
          <w:marRight w:val="0"/>
          <w:marTop w:val="0"/>
          <w:marBottom w:val="0"/>
          <w:divBdr>
            <w:top w:val="none" w:sz="0" w:space="0" w:color="auto"/>
            <w:left w:val="none" w:sz="0" w:space="0" w:color="auto"/>
            <w:bottom w:val="none" w:sz="0" w:space="0" w:color="auto"/>
            <w:right w:val="none" w:sz="0" w:space="0" w:color="auto"/>
          </w:divBdr>
          <w:divsChild>
            <w:div w:id="863444261">
              <w:marLeft w:val="0"/>
              <w:marRight w:val="0"/>
              <w:marTop w:val="0"/>
              <w:marBottom w:val="0"/>
              <w:divBdr>
                <w:top w:val="none" w:sz="0" w:space="0" w:color="auto"/>
                <w:left w:val="none" w:sz="0" w:space="0" w:color="auto"/>
                <w:bottom w:val="none" w:sz="0" w:space="0" w:color="auto"/>
                <w:right w:val="none" w:sz="0" w:space="0" w:color="auto"/>
              </w:divBdr>
              <w:divsChild>
                <w:div w:id="863444264">
                  <w:marLeft w:val="0"/>
                  <w:marRight w:val="0"/>
                  <w:marTop w:val="0"/>
                  <w:marBottom w:val="0"/>
                  <w:divBdr>
                    <w:top w:val="none" w:sz="0" w:space="0" w:color="auto"/>
                    <w:left w:val="none" w:sz="0" w:space="0" w:color="auto"/>
                    <w:bottom w:val="none" w:sz="0" w:space="0" w:color="auto"/>
                    <w:right w:val="none" w:sz="0" w:space="0" w:color="auto"/>
                  </w:divBdr>
                </w:div>
                <w:div w:id="863444288">
                  <w:marLeft w:val="0"/>
                  <w:marRight w:val="0"/>
                  <w:marTop w:val="0"/>
                  <w:marBottom w:val="0"/>
                  <w:divBdr>
                    <w:top w:val="none" w:sz="0" w:space="0" w:color="auto"/>
                    <w:left w:val="none" w:sz="0" w:space="0" w:color="auto"/>
                    <w:bottom w:val="none" w:sz="0" w:space="0" w:color="auto"/>
                    <w:right w:val="none" w:sz="0" w:space="0" w:color="auto"/>
                  </w:divBdr>
                </w:div>
                <w:div w:id="863444382">
                  <w:marLeft w:val="0"/>
                  <w:marRight w:val="0"/>
                  <w:marTop w:val="0"/>
                  <w:marBottom w:val="0"/>
                  <w:divBdr>
                    <w:top w:val="none" w:sz="0" w:space="0" w:color="auto"/>
                    <w:left w:val="none" w:sz="0" w:space="0" w:color="auto"/>
                    <w:bottom w:val="none" w:sz="0" w:space="0" w:color="auto"/>
                    <w:right w:val="none" w:sz="0" w:space="0" w:color="auto"/>
                  </w:divBdr>
                </w:div>
                <w:div w:id="863444391">
                  <w:marLeft w:val="0"/>
                  <w:marRight w:val="0"/>
                  <w:marTop w:val="0"/>
                  <w:marBottom w:val="0"/>
                  <w:divBdr>
                    <w:top w:val="none" w:sz="0" w:space="0" w:color="auto"/>
                    <w:left w:val="none" w:sz="0" w:space="0" w:color="auto"/>
                    <w:bottom w:val="none" w:sz="0" w:space="0" w:color="auto"/>
                    <w:right w:val="none" w:sz="0" w:space="0" w:color="auto"/>
                  </w:divBdr>
                </w:div>
                <w:div w:id="863444395">
                  <w:marLeft w:val="0"/>
                  <w:marRight w:val="0"/>
                  <w:marTop w:val="0"/>
                  <w:marBottom w:val="0"/>
                  <w:divBdr>
                    <w:top w:val="none" w:sz="0" w:space="0" w:color="auto"/>
                    <w:left w:val="none" w:sz="0" w:space="0" w:color="auto"/>
                    <w:bottom w:val="none" w:sz="0" w:space="0" w:color="auto"/>
                    <w:right w:val="none" w:sz="0" w:space="0" w:color="auto"/>
                  </w:divBdr>
                </w:div>
                <w:div w:id="863444436">
                  <w:marLeft w:val="0"/>
                  <w:marRight w:val="0"/>
                  <w:marTop w:val="0"/>
                  <w:marBottom w:val="0"/>
                  <w:divBdr>
                    <w:top w:val="none" w:sz="0" w:space="0" w:color="auto"/>
                    <w:left w:val="none" w:sz="0" w:space="0" w:color="auto"/>
                    <w:bottom w:val="none" w:sz="0" w:space="0" w:color="auto"/>
                    <w:right w:val="none" w:sz="0" w:space="0" w:color="auto"/>
                  </w:divBdr>
                </w:div>
                <w:div w:id="863444481">
                  <w:marLeft w:val="0"/>
                  <w:marRight w:val="0"/>
                  <w:marTop w:val="0"/>
                  <w:marBottom w:val="0"/>
                  <w:divBdr>
                    <w:top w:val="none" w:sz="0" w:space="0" w:color="auto"/>
                    <w:left w:val="none" w:sz="0" w:space="0" w:color="auto"/>
                    <w:bottom w:val="none" w:sz="0" w:space="0" w:color="auto"/>
                    <w:right w:val="none" w:sz="0" w:space="0" w:color="auto"/>
                  </w:divBdr>
                </w:div>
                <w:div w:id="863444487">
                  <w:marLeft w:val="0"/>
                  <w:marRight w:val="0"/>
                  <w:marTop w:val="0"/>
                  <w:marBottom w:val="0"/>
                  <w:divBdr>
                    <w:top w:val="none" w:sz="0" w:space="0" w:color="auto"/>
                    <w:left w:val="none" w:sz="0" w:space="0" w:color="auto"/>
                    <w:bottom w:val="none" w:sz="0" w:space="0" w:color="auto"/>
                    <w:right w:val="none" w:sz="0" w:space="0" w:color="auto"/>
                  </w:divBdr>
                </w:div>
                <w:div w:id="863444529">
                  <w:marLeft w:val="0"/>
                  <w:marRight w:val="0"/>
                  <w:marTop w:val="0"/>
                  <w:marBottom w:val="0"/>
                  <w:divBdr>
                    <w:top w:val="none" w:sz="0" w:space="0" w:color="auto"/>
                    <w:left w:val="none" w:sz="0" w:space="0" w:color="auto"/>
                    <w:bottom w:val="none" w:sz="0" w:space="0" w:color="auto"/>
                    <w:right w:val="none" w:sz="0" w:space="0" w:color="auto"/>
                  </w:divBdr>
                </w:div>
                <w:div w:id="863444544">
                  <w:marLeft w:val="0"/>
                  <w:marRight w:val="0"/>
                  <w:marTop w:val="0"/>
                  <w:marBottom w:val="0"/>
                  <w:divBdr>
                    <w:top w:val="none" w:sz="0" w:space="0" w:color="auto"/>
                    <w:left w:val="none" w:sz="0" w:space="0" w:color="auto"/>
                    <w:bottom w:val="none" w:sz="0" w:space="0" w:color="auto"/>
                    <w:right w:val="none" w:sz="0" w:space="0" w:color="auto"/>
                  </w:divBdr>
                </w:div>
                <w:div w:id="86344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390">
      <w:marLeft w:val="0"/>
      <w:marRight w:val="0"/>
      <w:marTop w:val="0"/>
      <w:marBottom w:val="0"/>
      <w:divBdr>
        <w:top w:val="none" w:sz="0" w:space="0" w:color="auto"/>
        <w:left w:val="none" w:sz="0" w:space="0" w:color="auto"/>
        <w:bottom w:val="none" w:sz="0" w:space="0" w:color="auto"/>
        <w:right w:val="none" w:sz="0" w:space="0" w:color="auto"/>
      </w:divBdr>
    </w:div>
    <w:div w:id="863444392">
      <w:marLeft w:val="0"/>
      <w:marRight w:val="0"/>
      <w:marTop w:val="0"/>
      <w:marBottom w:val="0"/>
      <w:divBdr>
        <w:top w:val="none" w:sz="0" w:space="0" w:color="auto"/>
        <w:left w:val="none" w:sz="0" w:space="0" w:color="auto"/>
        <w:bottom w:val="none" w:sz="0" w:space="0" w:color="auto"/>
        <w:right w:val="none" w:sz="0" w:space="0" w:color="auto"/>
      </w:divBdr>
    </w:div>
    <w:div w:id="863444396">
      <w:marLeft w:val="0"/>
      <w:marRight w:val="0"/>
      <w:marTop w:val="0"/>
      <w:marBottom w:val="0"/>
      <w:divBdr>
        <w:top w:val="none" w:sz="0" w:space="0" w:color="auto"/>
        <w:left w:val="none" w:sz="0" w:space="0" w:color="auto"/>
        <w:bottom w:val="none" w:sz="0" w:space="0" w:color="auto"/>
        <w:right w:val="none" w:sz="0" w:space="0" w:color="auto"/>
      </w:divBdr>
    </w:div>
    <w:div w:id="863444398">
      <w:marLeft w:val="0"/>
      <w:marRight w:val="0"/>
      <w:marTop w:val="0"/>
      <w:marBottom w:val="0"/>
      <w:divBdr>
        <w:top w:val="none" w:sz="0" w:space="0" w:color="auto"/>
        <w:left w:val="none" w:sz="0" w:space="0" w:color="auto"/>
        <w:bottom w:val="none" w:sz="0" w:space="0" w:color="auto"/>
        <w:right w:val="none" w:sz="0" w:space="0" w:color="auto"/>
      </w:divBdr>
    </w:div>
    <w:div w:id="863444399">
      <w:marLeft w:val="0"/>
      <w:marRight w:val="0"/>
      <w:marTop w:val="0"/>
      <w:marBottom w:val="0"/>
      <w:divBdr>
        <w:top w:val="none" w:sz="0" w:space="0" w:color="auto"/>
        <w:left w:val="none" w:sz="0" w:space="0" w:color="auto"/>
        <w:bottom w:val="none" w:sz="0" w:space="0" w:color="auto"/>
        <w:right w:val="none" w:sz="0" w:space="0" w:color="auto"/>
      </w:divBdr>
      <w:divsChild>
        <w:div w:id="863444294">
          <w:marLeft w:val="0"/>
          <w:marRight w:val="0"/>
          <w:marTop w:val="0"/>
          <w:marBottom w:val="0"/>
          <w:divBdr>
            <w:top w:val="none" w:sz="0" w:space="0" w:color="auto"/>
            <w:left w:val="none" w:sz="0" w:space="0" w:color="auto"/>
            <w:bottom w:val="none" w:sz="0" w:space="0" w:color="auto"/>
            <w:right w:val="none" w:sz="0" w:space="0" w:color="auto"/>
          </w:divBdr>
          <w:divsChild>
            <w:div w:id="863444479">
              <w:marLeft w:val="0"/>
              <w:marRight w:val="0"/>
              <w:marTop w:val="0"/>
              <w:marBottom w:val="0"/>
              <w:divBdr>
                <w:top w:val="none" w:sz="0" w:space="0" w:color="auto"/>
                <w:left w:val="none" w:sz="0" w:space="0" w:color="auto"/>
                <w:bottom w:val="none" w:sz="0" w:space="0" w:color="auto"/>
                <w:right w:val="none" w:sz="0" w:space="0" w:color="auto"/>
              </w:divBdr>
              <w:divsChild>
                <w:div w:id="863444336">
                  <w:marLeft w:val="0"/>
                  <w:marRight w:val="0"/>
                  <w:marTop w:val="0"/>
                  <w:marBottom w:val="0"/>
                  <w:divBdr>
                    <w:top w:val="none" w:sz="0" w:space="0" w:color="auto"/>
                    <w:left w:val="none" w:sz="0" w:space="0" w:color="auto"/>
                    <w:bottom w:val="none" w:sz="0" w:space="0" w:color="auto"/>
                    <w:right w:val="none" w:sz="0" w:space="0" w:color="auto"/>
                  </w:divBdr>
                </w:div>
                <w:div w:id="863444378">
                  <w:marLeft w:val="0"/>
                  <w:marRight w:val="0"/>
                  <w:marTop w:val="0"/>
                  <w:marBottom w:val="0"/>
                  <w:divBdr>
                    <w:top w:val="none" w:sz="0" w:space="0" w:color="auto"/>
                    <w:left w:val="none" w:sz="0" w:space="0" w:color="auto"/>
                    <w:bottom w:val="none" w:sz="0" w:space="0" w:color="auto"/>
                    <w:right w:val="none" w:sz="0" w:space="0" w:color="auto"/>
                  </w:divBdr>
                </w:div>
                <w:div w:id="863444456">
                  <w:marLeft w:val="0"/>
                  <w:marRight w:val="0"/>
                  <w:marTop w:val="0"/>
                  <w:marBottom w:val="0"/>
                  <w:divBdr>
                    <w:top w:val="none" w:sz="0" w:space="0" w:color="auto"/>
                    <w:left w:val="none" w:sz="0" w:space="0" w:color="auto"/>
                    <w:bottom w:val="none" w:sz="0" w:space="0" w:color="auto"/>
                    <w:right w:val="none" w:sz="0" w:space="0" w:color="auto"/>
                  </w:divBdr>
                </w:div>
                <w:div w:id="863444463">
                  <w:marLeft w:val="0"/>
                  <w:marRight w:val="0"/>
                  <w:marTop w:val="0"/>
                  <w:marBottom w:val="0"/>
                  <w:divBdr>
                    <w:top w:val="none" w:sz="0" w:space="0" w:color="auto"/>
                    <w:left w:val="none" w:sz="0" w:space="0" w:color="auto"/>
                    <w:bottom w:val="none" w:sz="0" w:space="0" w:color="auto"/>
                    <w:right w:val="none" w:sz="0" w:space="0" w:color="auto"/>
                  </w:divBdr>
                </w:div>
                <w:div w:id="863444468">
                  <w:marLeft w:val="0"/>
                  <w:marRight w:val="0"/>
                  <w:marTop w:val="0"/>
                  <w:marBottom w:val="0"/>
                  <w:divBdr>
                    <w:top w:val="none" w:sz="0" w:space="0" w:color="auto"/>
                    <w:left w:val="none" w:sz="0" w:space="0" w:color="auto"/>
                    <w:bottom w:val="none" w:sz="0" w:space="0" w:color="auto"/>
                    <w:right w:val="none" w:sz="0" w:space="0" w:color="auto"/>
                  </w:divBdr>
                  <w:divsChild>
                    <w:div w:id="863444342">
                      <w:marLeft w:val="0"/>
                      <w:marRight w:val="0"/>
                      <w:marTop w:val="0"/>
                      <w:marBottom w:val="0"/>
                      <w:divBdr>
                        <w:top w:val="none" w:sz="0" w:space="0" w:color="auto"/>
                        <w:left w:val="none" w:sz="0" w:space="0" w:color="auto"/>
                        <w:bottom w:val="none" w:sz="0" w:space="0" w:color="auto"/>
                        <w:right w:val="none" w:sz="0" w:space="0" w:color="auto"/>
                      </w:divBdr>
                    </w:div>
                  </w:divsChild>
                </w:div>
                <w:div w:id="86344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400">
      <w:marLeft w:val="0"/>
      <w:marRight w:val="0"/>
      <w:marTop w:val="0"/>
      <w:marBottom w:val="0"/>
      <w:divBdr>
        <w:top w:val="none" w:sz="0" w:space="0" w:color="auto"/>
        <w:left w:val="none" w:sz="0" w:space="0" w:color="auto"/>
        <w:bottom w:val="none" w:sz="0" w:space="0" w:color="auto"/>
        <w:right w:val="none" w:sz="0" w:space="0" w:color="auto"/>
      </w:divBdr>
    </w:div>
    <w:div w:id="863444401">
      <w:marLeft w:val="0"/>
      <w:marRight w:val="0"/>
      <w:marTop w:val="0"/>
      <w:marBottom w:val="0"/>
      <w:divBdr>
        <w:top w:val="none" w:sz="0" w:space="0" w:color="auto"/>
        <w:left w:val="none" w:sz="0" w:space="0" w:color="auto"/>
        <w:bottom w:val="none" w:sz="0" w:space="0" w:color="auto"/>
        <w:right w:val="none" w:sz="0" w:space="0" w:color="auto"/>
      </w:divBdr>
    </w:div>
    <w:div w:id="863444402">
      <w:marLeft w:val="0"/>
      <w:marRight w:val="0"/>
      <w:marTop w:val="0"/>
      <w:marBottom w:val="0"/>
      <w:divBdr>
        <w:top w:val="none" w:sz="0" w:space="0" w:color="auto"/>
        <w:left w:val="none" w:sz="0" w:space="0" w:color="auto"/>
        <w:bottom w:val="none" w:sz="0" w:space="0" w:color="auto"/>
        <w:right w:val="none" w:sz="0" w:space="0" w:color="auto"/>
      </w:divBdr>
    </w:div>
    <w:div w:id="863444403">
      <w:marLeft w:val="0"/>
      <w:marRight w:val="0"/>
      <w:marTop w:val="0"/>
      <w:marBottom w:val="0"/>
      <w:divBdr>
        <w:top w:val="none" w:sz="0" w:space="0" w:color="auto"/>
        <w:left w:val="none" w:sz="0" w:space="0" w:color="auto"/>
        <w:bottom w:val="none" w:sz="0" w:space="0" w:color="auto"/>
        <w:right w:val="none" w:sz="0" w:space="0" w:color="auto"/>
      </w:divBdr>
    </w:div>
    <w:div w:id="863444404">
      <w:marLeft w:val="0"/>
      <w:marRight w:val="0"/>
      <w:marTop w:val="0"/>
      <w:marBottom w:val="0"/>
      <w:divBdr>
        <w:top w:val="none" w:sz="0" w:space="0" w:color="auto"/>
        <w:left w:val="none" w:sz="0" w:space="0" w:color="auto"/>
        <w:bottom w:val="none" w:sz="0" w:space="0" w:color="auto"/>
        <w:right w:val="none" w:sz="0" w:space="0" w:color="auto"/>
      </w:divBdr>
    </w:div>
    <w:div w:id="863444405">
      <w:marLeft w:val="0"/>
      <w:marRight w:val="0"/>
      <w:marTop w:val="0"/>
      <w:marBottom w:val="0"/>
      <w:divBdr>
        <w:top w:val="none" w:sz="0" w:space="0" w:color="auto"/>
        <w:left w:val="none" w:sz="0" w:space="0" w:color="auto"/>
        <w:bottom w:val="none" w:sz="0" w:space="0" w:color="auto"/>
        <w:right w:val="none" w:sz="0" w:space="0" w:color="auto"/>
      </w:divBdr>
    </w:div>
    <w:div w:id="863444406">
      <w:marLeft w:val="0"/>
      <w:marRight w:val="0"/>
      <w:marTop w:val="0"/>
      <w:marBottom w:val="0"/>
      <w:divBdr>
        <w:top w:val="none" w:sz="0" w:space="0" w:color="auto"/>
        <w:left w:val="none" w:sz="0" w:space="0" w:color="auto"/>
        <w:bottom w:val="none" w:sz="0" w:space="0" w:color="auto"/>
        <w:right w:val="none" w:sz="0" w:space="0" w:color="auto"/>
      </w:divBdr>
    </w:div>
    <w:div w:id="863444407">
      <w:marLeft w:val="0"/>
      <w:marRight w:val="0"/>
      <w:marTop w:val="0"/>
      <w:marBottom w:val="0"/>
      <w:divBdr>
        <w:top w:val="none" w:sz="0" w:space="0" w:color="auto"/>
        <w:left w:val="none" w:sz="0" w:space="0" w:color="auto"/>
        <w:bottom w:val="none" w:sz="0" w:space="0" w:color="auto"/>
        <w:right w:val="none" w:sz="0" w:space="0" w:color="auto"/>
      </w:divBdr>
    </w:div>
    <w:div w:id="863444408">
      <w:marLeft w:val="0"/>
      <w:marRight w:val="0"/>
      <w:marTop w:val="0"/>
      <w:marBottom w:val="0"/>
      <w:divBdr>
        <w:top w:val="none" w:sz="0" w:space="0" w:color="auto"/>
        <w:left w:val="none" w:sz="0" w:space="0" w:color="auto"/>
        <w:bottom w:val="none" w:sz="0" w:space="0" w:color="auto"/>
        <w:right w:val="none" w:sz="0" w:space="0" w:color="auto"/>
      </w:divBdr>
    </w:div>
    <w:div w:id="863444409">
      <w:marLeft w:val="0"/>
      <w:marRight w:val="0"/>
      <w:marTop w:val="0"/>
      <w:marBottom w:val="0"/>
      <w:divBdr>
        <w:top w:val="none" w:sz="0" w:space="0" w:color="auto"/>
        <w:left w:val="none" w:sz="0" w:space="0" w:color="auto"/>
        <w:bottom w:val="none" w:sz="0" w:space="0" w:color="auto"/>
        <w:right w:val="none" w:sz="0" w:space="0" w:color="auto"/>
      </w:divBdr>
    </w:div>
    <w:div w:id="863444410">
      <w:marLeft w:val="0"/>
      <w:marRight w:val="0"/>
      <w:marTop w:val="0"/>
      <w:marBottom w:val="0"/>
      <w:divBdr>
        <w:top w:val="none" w:sz="0" w:space="0" w:color="auto"/>
        <w:left w:val="none" w:sz="0" w:space="0" w:color="auto"/>
        <w:bottom w:val="none" w:sz="0" w:space="0" w:color="auto"/>
        <w:right w:val="none" w:sz="0" w:space="0" w:color="auto"/>
      </w:divBdr>
      <w:divsChild>
        <w:div w:id="863444513">
          <w:marLeft w:val="0"/>
          <w:marRight w:val="0"/>
          <w:marTop w:val="0"/>
          <w:marBottom w:val="0"/>
          <w:divBdr>
            <w:top w:val="none" w:sz="0" w:space="0" w:color="auto"/>
            <w:left w:val="none" w:sz="0" w:space="0" w:color="auto"/>
            <w:bottom w:val="none" w:sz="0" w:space="0" w:color="auto"/>
            <w:right w:val="none" w:sz="0" w:space="0" w:color="auto"/>
          </w:divBdr>
          <w:divsChild>
            <w:div w:id="863444428">
              <w:marLeft w:val="0"/>
              <w:marRight w:val="0"/>
              <w:marTop w:val="0"/>
              <w:marBottom w:val="0"/>
              <w:divBdr>
                <w:top w:val="none" w:sz="0" w:space="0" w:color="auto"/>
                <w:left w:val="none" w:sz="0" w:space="0" w:color="auto"/>
                <w:bottom w:val="none" w:sz="0" w:space="0" w:color="auto"/>
                <w:right w:val="none" w:sz="0" w:space="0" w:color="auto"/>
              </w:divBdr>
              <w:divsChild>
                <w:div w:id="863444278">
                  <w:marLeft w:val="0"/>
                  <w:marRight w:val="0"/>
                  <w:marTop w:val="0"/>
                  <w:marBottom w:val="0"/>
                  <w:divBdr>
                    <w:top w:val="none" w:sz="0" w:space="0" w:color="auto"/>
                    <w:left w:val="none" w:sz="0" w:space="0" w:color="auto"/>
                    <w:bottom w:val="none" w:sz="0" w:space="0" w:color="auto"/>
                    <w:right w:val="none" w:sz="0" w:space="0" w:color="auto"/>
                  </w:divBdr>
                </w:div>
                <w:div w:id="863444281">
                  <w:marLeft w:val="0"/>
                  <w:marRight w:val="0"/>
                  <w:marTop w:val="0"/>
                  <w:marBottom w:val="0"/>
                  <w:divBdr>
                    <w:top w:val="none" w:sz="0" w:space="0" w:color="auto"/>
                    <w:left w:val="none" w:sz="0" w:space="0" w:color="auto"/>
                    <w:bottom w:val="none" w:sz="0" w:space="0" w:color="auto"/>
                    <w:right w:val="none" w:sz="0" w:space="0" w:color="auto"/>
                  </w:divBdr>
                </w:div>
                <w:div w:id="863444290">
                  <w:marLeft w:val="0"/>
                  <w:marRight w:val="0"/>
                  <w:marTop w:val="0"/>
                  <w:marBottom w:val="0"/>
                  <w:divBdr>
                    <w:top w:val="none" w:sz="0" w:space="0" w:color="auto"/>
                    <w:left w:val="none" w:sz="0" w:space="0" w:color="auto"/>
                    <w:bottom w:val="none" w:sz="0" w:space="0" w:color="auto"/>
                    <w:right w:val="none" w:sz="0" w:space="0" w:color="auto"/>
                  </w:divBdr>
                </w:div>
                <w:div w:id="863444301">
                  <w:marLeft w:val="0"/>
                  <w:marRight w:val="0"/>
                  <w:marTop w:val="0"/>
                  <w:marBottom w:val="0"/>
                  <w:divBdr>
                    <w:top w:val="none" w:sz="0" w:space="0" w:color="auto"/>
                    <w:left w:val="none" w:sz="0" w:space="0" w:color="auto"/>
                    <w:bottom w:val="none" w:sz="0" w:space="0" w:color="auto"/>
                    <w:right w:val="none" w:sz="0" w:space="0" w:color="auto"/>
                  </w:divBdr>
                </w:div>
                <w:div w:id="863444327">
                  <w:marLeft w:val="0"/>
                  <w:marRight w:val="0"/>
                  <w:marTop w:val="0"/>
                  <w:marBottom w:val="0"/>
                  <w:divBdr>
                    <w:top w:val="none" w:sz="0" w:space="0" w:color="auto"/>
                    <w:left w:val="none" w:sz="0" w:space="0" w:color="auto"/>
                    <w:bottom w:val="none" w:sz="0" w:space="0" w:color="auto"/>
                    <w:right w:val="none" w:sz="0" w:space="0" w:color="auto"/>
                  </w:divBdr>
                </w:div>
                <w:div w:id="863444363">
                  <w:marLeft w:val="0"/>
                  <w:marRight w:val="0"/>
                  <w:marTop w:val="0"/>
                  <w:marBottom w:val="0"/>
                  <w:divBdr>
                    <w:top w:val="none" w:sz="0" w:space="0" w:color="auto"/>
                    <w:left w:val="none" w:sz="0" w:space="0" w:color="auto"/>
                    <w:bottom w:val="none" w:sz="0" w:space="0" w:color="auto"/>
                    <w:right w:val="none" w:sz="0" w:space="0" w:color="auto"/>
                  </w:divBdr>
                </w:div>
                <w:div w:id="863444376">
                  <w:marLeft w:val="0"/>
                  <w:marRight w:val="0"/>
                  <w:marTop w:val="0"/>
                  <w:marBottom w:val="0"/>
                  <w:divBdr>
                    <w:top w:val="none" w:sz="0" w:space="0" w:color="auto"/>
                    <w:left w:val="none" w:sz="0" w:space="0" w:color="auto"/>
                    <w:bottom w:val="none" w:sz="0" w:space="0" w:color="auto"/>
                    <w:right w:val="none" w:sz="0" w:space="0" w:color="auto"/>
                  </w:divBdr>
                </w:div>
                <w:div w:id="863444394">
                  <w:marLeft w:val="0"/>
                  <w:marRight w:val="0"/>
                  <w:marTop w:val="0"/>
                  <w:marBottom w:val="0"/>
                  <w:divBdr>
                    <w:top w:val="none" w:sz="0" w:space="0" w:color="auto"/>
                    <w:left w:val="none" w:sz="0" w:space="0" w:color="auto"/>
                    <w:bottom w:val="none" w:sz="0" w:space="0" w:color="auto"/>
                    <w:right w:val="none" w:sz="0" w:space="0" w:color="auto"/>
                  </w:divBdr>
                </w:div>
                <w:div w:id="863444434">
                  <w:marLeft w:val="0"/>
                  <w:marRight w:val="0"/>
                  <w:marTop w:val="0"/>
                  <w:marBottom w:val="0"/>
                  <w:divBdr>
                    <w:top w:val="none" w:sz="0" w:space="0" w:color="auto"/>
                    <w:left w:val="none" w:sz="0" w:space="0" w:color="auto"/>
                    <w:bottom w:val="none" w:sz="0" w:space="0" w:color="auto"/>
                    <w:right w:val="none" w:sz="0" w:space="0" w:color="auto"/>
                  </w:divBdr>
                </w:div>
                <w:div w:id="863444534">
                  <w:marLeft w:val="0"/>
                  <w:marRight w:val="0"/>
                  <w:marTop w:val="0"/>
                  <w:marBottom w:val="0"/>
                  <w:divBdr>
                    <w:top w:val="none" w:sz="0" w:space="0" w:color="auto"/>
                    <w:left w:val="none" w:sz="0" w:space="0" w:color="auto"/>
                    <w:bottom w:val="none" w:sz="0" w:space="0" w:color="auto"/>
                    <w:right w:val="none" w:sz="0" w:space="0" w:color="auto"/>
                  </w:divBdr>
                </w:div>
                <w:div w:id="86344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411">
      <w:marLeft w:val="0"/>
      <w:marRight w:val="0"/>
      <w:marTop w:val="0"/>
      <w:marBottom w:val="0"/>
      <w:divBdr>
        <w:top w:val="none" w:sz="0" w:space="0" w:color="auto"/>
        <w:left w:val="none" w:sz="0" w:space="0" w:color="auto"/>
        <w:bottom w:val="none" w:sz="0" w:space="0" w:color="auto"/>
        <w:right w:val="none" w:sz="0" w:space="0" w:color="auto"/>
      </w:divBdr>
    </w:div>
    <w:div w:id="863444412">
      <w:marLeft w:val="0"/>
      <w:marRight w:val="0"/>
      <w:marTop w:val="0"/>
      <w:marBottom w:val="0"/>
      <w:divBdr>
        <w:top w:val="none" w:sz="0" w:space="0" w:color="auto"/>
        <w:left w:val="none" w:sz="0" w:space="0" w:color="auto"/>
        <w:bottom w:val="none" w:sz="0" w:space="0" w:color="auto"/>
        <w:right w:val="none" w:sz="0" w:space="0" w:color="auto"/>
      </w:divBdr>
    </w:div>
    <w:div w:id="863444413">
      <w:marLeft w:val="0"/>
      <w:marRight w:val="0"/>
      <w:marTop w:val="0"/>
      <w:marBottom w:val="0"/>
      <w:divBdr>
        <w:top w:val="none" w:sz="0" w:space="0" w:color="auto"/>
        <w:left w:val="none" w:sz="0" w:space="0" w:color="auto"/>
        <w:bottom w:val="none" w:sz="0" w:space="0" w:color="auto"/>
        <w:right w:val="none" w:sz="0" w:space="0" w:color="auto"/>
      </w:divBdr>
    </w:div>
    <w:div w:id="863444414">
      <w:marLeft w:val="0"/>
      <w:marRight w:val="0"/>
      <w:marTop w:val="0"/>
      <w:marBottom w:val="0"/>
      <w:divBdr>
        <w:top w:val="none" w:sz="0" w:space="0" w:color="auto"/>
        <w:left w:val="none" w:sz="0" w:space="0" w:color="auto"/>
        <w:bottom w:val="none" w:sz="0" w:space="0" w:color="auto"/>
        <w:right w:val="none" w:sz="0" w:space="0" w:color="auto"/>
      </w:divBdr>
    </w:div>
    <w:div w:id="863444415">
      <w:marLeft w:val="0"/>
      <w:marRight w:val="0"/>
      <w:marTop w:val="0"/>
      <w:marBottom w:val="0"/>
      <w:divBdr>
        <w:top w:val="none" w:sz="0" w:space="0" w:color="auto"/>
        <w:left w:val="none" w:sz="0" w:space="0" w:color="auto"/>
        <w:bottom w:val="none" w:sz="0" w:space="0" w:color="auto"/>
        <w:right w:val="none" w:sz="0" w:space="0" w:color="auto"/>
      </w:divBdr>
    </w:div>
    <w:div w:id="863444416">
      <w:marLeft w:val="0"/>
      <w:marRight w:val="0"/>
      <w:marTop w:val="0"/>
      <w:marBottom w:val="0"/>
      <w:divBdr>
        <w:top w:val="none" w:sz="0" w:space="0" w:color="auto"/>
        <w:left w:val="none" w:sz="0" w:space="0" w:color="auto"/>
        <w:bottom w:val="none" w:sz="0" w:space="0" w:color="auto"/>
        <w:right w:val="none" w:sz="0" w:space="0" w:color="auto"/>
      </w:divBdr>
    </w:div>
    <w:div w:id="863444417">
      <w:marLeft w:val="0"/>
      <w:marRight w:val="0"/>
      <w:marTop w:val="0"/>
      <w:marBottom w:val="0"/>
      <w:divBdr>
        <w:top w:val="none" w:sz="0" w:space="0" w:color="auto"/>
        <w:left w:val="none" w:sz="0" w:space="0" w:color="auto"/>
        <w:bottom w:val="none" w:sz="0" w:space="0" w:color="auto"/>
        <w:right w:val="none" w:sz="0" w:space="0" w:color="auto"/>
      </w:divBdr>
    </w:div>
    <w:div w:id="863444419">
      <w:marLeft w:val="0"/>
      <w:marRight w:val="0"/>
      <w:marTop w:val="0"/>
      <w:marBottom w:val="0"/>
      <w:divBdr>
        <w:top w:val="none" w:sz="0" w:space="0" w:color="auto"/>
        <w:left w:val="none" w:sz="0" w:space="0" w:color="auto"/>
        <w:bottom w:val="none" w:sz="0" w:space="0" w:color="auto"/>
        <w:right w:val="none" w:sz="0" w:space="0" w:color="auto"/>
      </w:divBdr>
      <w:divsChild>
        <w:div w:id="863444355">
          <w:marLeft w:val="0"/>
          <w:marRight w:val="0"/>
          <w:marTop w:val="0"/>
          <w:marBottom w:val="0"/>
          <w:divBdr>
            <w:top w:val="none" w:sz="0" w:space="0" w:color="auto"/>
            <w:left w:val="none" w:sz="0" w:space="0" w:color="auto"/>
            <w:bottom w:val="none" w:sz="0" w:space="0" w:color="auto"/>
            <w:right w:val="none" w:sz="0" w:space="0" w:color="auto"/>
          </w:divBdr>
          <w:divsChild>
            <w:div w:id="863444253">
              <w:marLeft w:val="0"/>
              <w:marRight w:val="0"/>
              <w:marTop w:val="0"/>
              <w:marBottom w:val="0"/>
              <w:divBdr>
                <w:top w:val="none" w:sz="0" w:space="0" w:color="auto"/>
                <w:left w:val="none" w:sz="0" w:space="0" w:color="auto"/>
                <w:bottom w:val="none" w:sz="0" w:space="0" w:color="auto"/>
                <w:right w:val="none" w:sz="0" w:space="0" w:color="auto"/>
              </w:divBdr>
              <w:divsChild>
                <w:div w:id="863444374">
                  <w:marLeft w:val="0"/>
                  <w:marRight w:val="0"/>
                  <w:marTop w:val="0"/>
                  <w:marBottom w:val="0"/>
                  <w:divBdr>
                    <w:top w:val="none" w:sz="0" w:space="0" w:color="auto"/>
                    <w:left w:val="none" w:sz="0" w:space="0" w:color="auto"/>
                    <w:bottom w:val="none" w:sz="0" w:space="0" w:color="auto"/>
                    <w:right w:val="none" w:sz="0" w:space="0" w:color="auto"/>
                  </w:divBdr>
                  <w:divsChild>
                    <w:div w:id="86344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3444421">
      <w:marLeft w:val="0"/>
      <w:marRight w:val="0"/>
      <w:marTop w:val="0"/>
      <w:marBottom w:val="0"/>
      <w:divBdr>
        <w:top w:val="none" w:sz="0" w:space="0" w:color="auto"/>
        <w:left w:val="none" w:sz="0" w:space="0" w:color="auto"/>
        <w:bottom w:val="none" w:sz="0" w:space="0" w:color="auto"/>
        <w:right w:val="none" w:sz="0" w:space="0" w:color="auto"/>
      </w:divBdr>
    </w:div>
    <w:div w:id="863444422">
      <w:marLeft w:val="0"/>
      <w:marRight w:val="0"/>
      <w:marTop w:val="0"/>
      <w:marBottom w:val="0"/>
      <w:divBdr>
        <w:top w:val="none" w:sz="0" w:space="0" w:color="auto"/>
        <w:left w:val="none" w:sz="0" w:space="0" w:color="auto"/>
        <w:bottom w:val="none" w:sz="0" w:space="0" w:color="auto"/>
        <w:right w:val="none" w:sz="0" w:space="0" w:color="auto"/>
      </w:divBdr>
    </w:div>
    <w:div w:id="863444423">
      <w:marLeft w:val="0"/>
      <w:marRight w:val="0"/>
      <w:marTop w:val="0"/>
      <w:marBottom w:val="0"/>
      <w:divBdr>
        <w:top w:val="none" w:sz="0" w:space="0" w:color="auto"/>
        <w:left w:val="none" w:sz="0" w:space="0" w:color="auto"/>
        <w:bottom w:val="none" w:sz="0" w:space="0" w:color="auto"/>
        <w:right w:val="none" w:sz="0" w:space="0" w:color="auto"/>
      </w:divBdr>
    </w:div>
    <w:div w:id="863444425">
      <w:marLeft w:val="0"/>
      <w:marRight w:val="0"/>
      <w:marTop w:val="0"/>
      <w:marBottom w:val="0"/>
      <w:divBdr>
        <w:top w:val="none" w:sz="0" w:space="0" w:color="auto"/>
        <w:left w:val="none" w:sz="0" w:space="0" w:color="auto"/>
        <w:bottom w:val="none" w:sz="0" w:space="0" w:color="auto"/>
        <w:right w:val="none" w:sz="0" w:space="0" w:color="auto"/>
      </w:divBdr>
    </w:div>
    <w:div w:id="863444426">
      <w:marLeft w:val="0"/>
      <w:marRight w:val="0"/>
      <w:marTop w:val="0"/>
      <w:marBottom w:val="0"/>
      <w:divBdr>
        <w:top w:val="none" w:sz="0" w:space="0" w:color="auto"/>
        <w:left w:val="none" w:sz="0" w:space="0" w:color="auto"/>
        <w:bottom w:val="none" w:sz="0" w:space="0" w:color="auto"/>
        <w:right w:val="none" w:sz="0" w:space="0" w:color="auto"/>
      </w:divBdr>
    </w:div>
    <w:div w:id="863444430">
      <w:marLeft w:val="0"/>
      <w:marRight w:val="0"/>
      <w:marTop w:val="0"/>
      <w:marBottom w:val="0"/>
      <w:divBdr>
        <w:top w:val="none" w:sz="0" w:space="0" w:color="auto"/>
        <w:left w:val="none" w:sz="0" w:space="0" w:color="auto"/>
        <w:bottom w:val="none" w:sz="0" w:space="0" w:color="auto"/>
        <w:right w:val="none" w:sz="0" w:space="0" w:color="auto"/>
      </w:divBdr>
      <w:divsChild>
        <w:div w:id="863444420">
          <w:marLeft w:val="0"/>
          <w:marRight w:val="0"/>
          <w:marTop w:val="0"/>
          <w:marBottom w:val="0"/>
          <w:divBdr>
            <w:top w:val="none" w:sz="0" w:space="0" w:color="auto"/>
            <w:left w:val="none" w:sz="0" w:space="0" w:color="auto"/>
            <w:bottom w:val="none" w:sz="0" w:space="0" w:color="auto"/>
            <w:right w:val="none" w:sz="0" w:space="0" w:color="auto"/>
          </w:divBdr>
          <w:divsChild>
            <w:div w:id="86344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44431">
      <w:marLeft w:val="0"/>
      <w:marRight w:val="0"/>
      <w:marTop w:val="0"/>
      <w:marBottom w:val="0"/>
      <w:divBdr>
        <w:top w:val="none" w:sz="0" w:space="0" w:color="auto"/>
        <w:left w:val="none" w:sz="0" w:space="0" w:color="auto"/>
        <w:bottom w:val="none" w:sz="0" w:space="0" w:color="auto"/>
        <w:right w:val="none" w:sz="0" w:space="0" w:color="auto"/>
      </w:divBdr>
    </w:div>
    <w:div w:id="863444433">
      <w:marLeft w:val="0"/>
      <w:marRight w:val="0"/>
      <w:marTop w:val="0"/>
      <w:marBottom w:val="0"/>
      <w:divBdr>
        <w:top w:val="none" w:sz="0" w:space="0" w:color="auto"/>
        <w:left w:val="none" w:sz="0" w:space="0" w:color="auto"/>
        <w:bottom w:val="none" w:sz="0" w:space="0" w:color="auto"/>
        <w:right w:val="none" w:sz="0" w:space="0" w:color="auto"/>
      </w:divBdr>
    </w:div>
    <w:div w:id="863444435">
      <w:marLeft w:val="0"/>
      <w:marRight w:val="0"/>
      <w:marTop w:val="0"/>
      <w:marBottom w:val="0"/>
      <w:divBdr>
        <w:top w:val="none" w:sz="0" w:space="0" w:color="auto"/>
        <w:left w:val="none" w:sz="0" w:space="0" w:color="auto"/>
        <w:bottom w:val="none" w:sz="0" w:space="0" w:color="auto"/>
        <w:right w:val="none" w:sz="0" w:space="0" w:color="auto"/>
      </w:divBdr>
    </w:div>
    <w:div w:id="863444437">
      <w:marLeft w:val="0"/>
      <w:marRight w:val="0"/>
      <w:marTop w:val="0"/>
      <w:marBottom w:val="0"/>
      <w:divBdr>
        <w:top w:val="none" w:sz="0" w:space="0" w:color="auto"/>
        <w:left w:val="none" w:sz="0" w:space="0" w:color="auto"/>
        <w:bottom w:val="none" w:sz="0" w:space="0" w:color="auto"/>
        <w:right w:val="none" w:sz="0" w:space="0" w:color="auto"/>
      </w:divBdr>
    </w:div>
    <w:div w:id="863444438">
      <w:marLeft w:val="0"/>
      <w:marRight w:val="0"/>
      <w:marTop w:val="0"/>
      <w:marBottom w:val="0"/>
      <w:divBdr>
        <w:top w:val="none" w:sz="0" w:space="0" w:color="auto"/>
        <w:left w:val="none" w:sz="0" w:space="0" w:color="auto"/>
        <w:bottom w:val="none" w:sz="0" w:space="0" w:color="auto"/>
        <w:right w:val="none" w:sz="0" w:space="0" w:color="auto"/>
      </w:divBdr>
    </w:div>
    <w:div w:id="863444439">
      <w:marLeft w:val="0"/>
      <w:marRight w:val="0"/>
      <w:marTop w:val="0"/>
      <w:marBottom w:val="0"/>
      <w:divBdr>
        <w:top w:val="none" w:sz="0" w:space="0" w:color="auto"/>
        <w:left w:val="none" w:sz="0" w:space="0" w:color="auto"/>
        <w:bottom w:val="none" w:sz="0" w:space="0" w:color="auto"/>
        <w:right w:val="none" w:sz="0" w:space="0" w:color="auto"/>
      </w:divBdr>
    </w:div>
    <w:div w:id="863444441">
      <w:marLeft w:val="0"/>
      <w:marRight w:val="0"/>
      <w:marTop w:val="0"/>
      <w:marBottom w:val="0"/>
      <w:divBdr>
        <w:top w:val="none" w:sz="0" w:space="0" w:color="auto"/>
        <w:left w:val="none" w:sz="0" w:space="0" w:color="auto"/>
        <w:bottom w:val="none" w:sz="0" w:space="0" w:color="auto"/>
        <w:right w:val="none" w:sz="0" w:space="0" w:color="auto"/>
      </w:divBdr>
    </w:div>
    <w:div w:id="863444442">
      <w:marLeft w:val="0"/>
      <w:marRight w:val="0"/>
      <w:marTop w:val="0"/>
      <w:marBottom w:val="0"/>
      <w:divBdr>
        <w:top w:val="none" w:sz="0" w:space="0" w:color="auto"/>
        <w:left w:val="none" w:sz="0" w:space="0" w:color="auto"/>
        <w:bottom w:val="none" w:sz="0" w:space="0" w:color="auto"/>
        <w:right w:val="none" w:sz="0" w:space="0" w:color="auto"/>
      </w:divBdr>
    </w:div>
    <w:div w:id="863444443">
      <w:marLeft w:val="0"/>
      <w:marRight w:val="0"/>
      <w:marTop w:val="0"/>
      <w:marBottom w:val="0"/>
      <w:divBdr>
        <w:top w:val="none" w:sz="0" w:space="0" w:color="auto"/>
        <w:left w:val="none" w:sz="0" w:space="0" w:color="auto"/>
        <w:bottom w:val="none" w:sz="0" w:space="0" w:color="auto"/>
        <w:right w:val="none" w:sz="0" w:space="0" w:color="auto"/>
      </w:divBdr>
      <w:divsChild>
        <w:div w:id="863444280">
          <w:marLeft w:val="0"/>
          <w:marRight w:val="0"/>
          <w:marTop w:val="0"/>
          <w:marBottom w:val="0"/>
          <w:divBdr>
            <w:top w:val="none" w:sz="0" w:space="0" w:color="auto"/>
            <w:left w:val="none" w:sz="0" w:space="0" w:color="auto"/>
            <w:bottom w:val="none" w:sz="0" w:space="0" w:color="auto"/>
            <w:right w:val="none" w:sz="0" w:space="0" w:color="auto"/>
          </w:divBdr>
          <w:divsChild>
            <w:div w:id="86344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44446">
      <w:marLeft w:val="0"/>
      <w:marRight w:val="0"/>
      <w:marTop w:val="0"/>
      <w:marBottom w:val="0"/>
      <w:divBdr>
        <w:top w:val="none" w:sz="0" w:space="0" w:color="auto"/>
        <w:left w:val="none" w:sz="0" w:space="0" w:color="auto"/>
        <w:bottom w:val="none" w:sz="0" w:space="0" w:color="auto"/>
        <w:right w:val="none" w:sz="0" w:space="0" w:color="auto"/>
      </w:divBdr>
    </w:div>
    <w:div w:id="863444448">
      <w:marLeft w:val="0"/>
      <w:marRight w:val="0"/>
      <w:marTop w:val="0"/>
      <w:marBottom w:val="0"/>
      <w:divBdr>
        <w:top w:val="none" w:sz="0" w:space="0" w:color="auto"/>
        <w:left w:val="none" w:sz="0" w:space="0" w:color="auto"/>
        <w:bottom w:val="none" w:sz="0" w:space="0" w:color="auto"/>
        <w:right w:val="none" w:sz="0" w:space="0" w:color="auto"/>
      </w:divBdr>
    </w:div>
    <w:div w:id="863444450">
      <w:marLeft w:val="0"/>
      <w:marRight w:val="0"/>
      <w:marTop w:val="0"/>
      <w:marBottom w:val="0"/>
      <w:divBdr>
        <w:top w:val="none" w:sz="0" w:space="0" w:color="auto"/>
        <w:left w:val="none" w:sz="0" w:space="0" w:color="auto"/>
        <w:bottom w:val="none" w:sz="0" w:space="0" w:color="auto"/>
        <w:right w:val="none" w:sz="0" w:space="0" w:color="auto"/>
      </w:divBdr>
    </w:div>
    <w:div w:id="863444451">
      <w:marLeft w:val="0"/>
      <w:marRight w:val="0"/>
      <w:marTop w:val="0"/>
      <w:marBottom w:val="0"/>
      <w:divBdr>
        <w:top w:val="none" w:sz="0" w:space="0" w:color="auto"/>
        <w:left w:val="none" w:sz="0" w:space="0" w:color="auto"/>
        <w:bottom w:val="none" w:sz="0" w:space="0" w:color="auto"/>
        <w:right w:val="none" w:sz="0" w:space="0" w:color="auto"/>
      </w:divBdr>
    </w:div>
    <w:div w:id="863444453">
      <w:marLeft w:val="0"/>
      <w:marRight w:val="0"/>
      <w:marTop w:val="0"/>
      <w:marBottom w:val="0"/>
      <w:divBdr>
        <w:top w:val="none" w:sz="0" w:space="0" w:color="auto"/>
        <w:left w:val="none" w:sz="0" w:space="0" w:color="auto"/>
        <w:bottom w:val="none" w:sz="0" w:space="0" w:color="auto"/>
        <w:right w:val="none" w:sz="0" w:space="0" w:color="auto"/>
      </w:divBdr>
    </w:div>
    <w:div w:id="863444454">
      <w:marLeft w:val="0"/>
      <w:marRight w:val="0"/>
      <w:marTop w:val="0"/>
      <w:marBottom w:val="0"/>
      <w:divBdr>
        <w:top w:val="none" w:sz="0" w:space="0" w:color="auto"/>
        <w:left w:val="none" w:sz="0" w:space="0" w:color="auto"/>
        <w:bottom w:val="none" w:sz="0" w:space="0" w:color="auto"/>
        <w:right w:val="none" w:sz="0" w:space="0" w:color="auto"/>
      </w:divBdr>
    </w:div>
    <w:div w:id="863444458">
      <w:marLeft w:val="0"/>
      <w:marRight w:val="0"/>
      <w:marTop w:val="0"/>
      <w:marBottom w:val="0"/>
      <w:divBdr>
        <w:top w:val="none" w:sz="0" w:space="0" w:color="auto"/>
        <w:left w:val="none" w:sz="0" w:space="0" w:color="auto"/>
        <w:bottom w:val="none" w:sz="0" w:space="0" w:color="auto"/>
        <w:right w:val="none" w:sz="0" w:space="0" w:color="auto"/>
      </w:divBdr>
    </w:div>
    <w:div w:id="863444459">
      <w:marLeft w:val="0"/>
      <w:marRight w:val="0"/>
      <w:marTop w:val="0"/>
      <w:marBottom w:val="0"/>
      <w:divBdr>
        <w:top w:val="none" w:sz="0" w:space="0" w:color="auto"/>
        <w:left w:val="none" w:sz="0" w:space="0" w:color="auto"/>
        <w:bottom w:val="none" w:sz="0" w:space="0" w:color="auto"/>
        <w:right w:val="none" w:sz="0" w:space="0" w:color="auto"/>
      </w:divBdr>
    </w:div>
    <w:div w:id="863444460">
      <w:marLeft w:val="0"/>
      <w:marRight w:val="0"/>
      <w:marTop w:val="0"/>
      <w:marBottom w:val="0"/>
      <w:divBdr>
        <w:top w:val="none" w:sz="0" w:space="0" w:color="auto"/>
        <w:left w:val="none" w:sz="0" w:space="0" w:color="auto"/>
        <w:bottom w:val="none" w:sz="0" w:space="0" w:color="auto"/>
        <w:right w:val="none" w:sz="0" w:space="0" w:color="auto"/>
      </w:divBdr>
    </w:div>
    <w:div w:id="863444461">
      <w:marLeft w:val="0"/>
      <w:marRight w:val="0"/>
      <w:marTop w:val="0"/>
      <w:marBottom w:val="0"/>
      <w:divBdr>
        <w:top w:val="none" w:sz="0" w:space="0" w:color="auto"/>
        <w:left w:val="none" w:sz="0" w:space="0" w:color="auto"/>
        <w:bottom w:val="none" w:sz="0" w:space="0" w:color="auto"/>
        <w:right w:val="none" w:sz="0" w:space="0" w:color="auto"/>
      </w:divBdr>
      <w:divsChild>
        <w:div w:id="863444553">
          <w:marLeft w:val="0"/>
          <w:marRight w:val="0"/>
          <w:marTop w:val="0"/>
          <w:marBottom w:val="0"/>
          <w:divBdr>
            <w:top w:val="none" w:sz="0" w:space="0" w:color="auto"/>
            <w:left w:val="none" w:sz="0" w:space="0" w:color="auto"/>
            <w:bottom w:val="none" w:sz="0" w:space="0" w:color="auto"/>
            <w:right w:val="none" w:sz="0" w:space="0" w:color="auto"/>
          </w:divBdr>
          <w:divsChild>
            <w:div w:id="863444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44462">
      <w:marLeft w:val="0"/>
      <w:marRight w:val="0"/>
      <w:marTop w:val="0"/>
      <w:marBottom w:val="0"/>
      <w:divBdr>
        <w:top w:val="none" w:sz="0" w:space="0" w:color="auto"/>
        <w:left w:val="none" w:sz="0" w:space="0" w:color="auto"/>
        <w:bottom w:val="none" w:sz="0" w:space="0" w:color="auto"/>
        <w:right w:val="none" w:sz="0" w:space="0" w:color="auto"/>
      </w:divBdr>
    </w:div>
    <w:div w:id="863444464">
      <w:marLeft w:val="0"/>
      <w:marRight w:val="0"/>
      <w:marTop w:val="0"/>
      <w:marBottom w:val="0"/>
      <w:divBdr>
        <w:top w:val="none" w:sz="0" w:space="0" w:color="auto"/>
        <w:left w:val="none" w:sz="0" w:space="0" w:color="auto"/>
        <w:bottom w:val="none" w:sz="0" w:space="0" w:color="auto"/>
        <w:right w:val="none" w:sz="0" w:space="0" w:color="auto"/>
      </w:divBdr>
    </w:div>
    <w:div w:id="863444465">
      <w:marLeft w:val="0"/>
      <w:marRight w:val="0"/>
      <w:marTop w:val="0"/>
      <w:marBottom w:val="0"/>
      <w:divBdr>
        <w:top w:val="none" w:sz="0" w:space="0" w:color="auto"/>
        <w:left w:val="none" w:sz="0" w:space="0" w:color="auto"/>
        <w:bottom w:val="none" w:sz="0" w:space="0" w:color="auto"/>
        <w:right w:val="none" w:sz="0" w:space="0" w:color="auto"/>
      </w:divBdr>
    </w:div>
    <w:div w:id="863444466">
      <w:marLeft w:val="0"/>
      <w:marRight w:val="0"/>
      <w:marTop w:val="0"/>
      <w:marBottom w:val="0"/>
      <w:divBdr>
        <w:top w:val="none" w:sz="0" w:space="0" w:color="auto"/>
        <w:left w:val="none" w:sz="0" w:space="0" w:color="auto"/>
        <w:bottom w:val="none" w:sz="0" w:space="0" w:color="auto"/>
        <w:right w:val="none" w:sz="0" w:space="0" w:color="auto"/>
      </w:divBdr>
    </w:div>
    <w:div w:id="863444467">
      <w:marLeft w:val="0"/>
      <w:marRight w:val="0"/>
      <w:marTop w:val="0"/>
      <w:marBottom w:val="0"/>
      <w:divBdr>
        <w:top w:val="none" w:sz="0" w:space="0" w:color="auto"/>
        <w:left w:val="none" w:sz="0" w:space="0" w:color="auto"/>
        <w:bottom w:val="none" w:sz="0" w:space="0" w:color="auto"/>
        <w:right w:val="none" w:sz="0" w:space="0" w:color="auto"/>
      </w:divBdr>
    </w:div>
    <w:div w:id="863444469">
      <w:marLeft w:val="0"/>
      <w:marRight w:val="0"/>
      <w:marTop w:val="0"/>
      <w:marBottom w:val="0"/>
      <w:divBdr>
        <w:top w:val="none" w:sz="0" w:space="0" w:color="auto"/>
        <w:left w:val="none" w:sz="0" w:space="0" w:color="auto"/>
        <w:bottom w:val="none" w:sz="0" w:space="0" w:color="auto"/>
        <w:right w:val="none" w:sz="0" w:space="0" w:color="auto"/>
      </w:divBdr>
    </w:div>
    <w:div w:id="863444470">
      <w:marLeft w:val="0"/>
      <w:marRight w:val="0"/>
      <w:marTop w:val="0"/>
      <w:marBottom w:val="0"/>
      <w:divBdr>
        <w:top w:val="none" w:sz="0" w:space="0" w:color="auto"/>
        <w:left w:val="none" w:sz="0" w:space="0" w:color="auto"/>
        <w:bottom w:val="none" w:sz="0" w:space="0" w:color="auto"/>
        <w:right w:val="none" w:sz="0" w:space="0" w:color="auto"/>
      </w:divBdr>
    </w:div>
    <w:div w:id="863444471">
      <w:marLeft w:val="0"/>
      <w:marRight w:val="0"/>
      <w:marTop w:val="0"/>
      <w:marBottom w:val="0"/>
      <w:divBdr>
        <w:top w:val="none" w:sz="0" w:space="0" w:color="auto"/>
        <w:left w:val="none" w:sz="0" w:space="0" w:color="auto"/>
        <w:bottom w:val="none" w:sz="0" w:space="0" w:color="auto"/>
        <w:right w:val="none" w:sz="0" w:space="0" w:color="auto"/>
      </w:divBdr>
    </w:div>
    <w:div w:id="863444472">
      <w:marLeft w:val="0"/>
      <w:marRight w:val="0"/>
      <w:marTop w:val="0"/>
      <w:marBottom w:val="0"/>
      <w:divBdr>
        <w:top w:val="none" w:sz="0" w:space="0" w:color="auto"/>
        <w:left w:val="none" w:sz="0" w:space="0" w:color="auto"/>
        <w:bottom w:val="none" w:sz="0" w:space="0" w:color="auto"/>
        <w:right w:val="none" w:sz="0" w:space="0" w:color="auto"/>
      </w:divBdr>
    </w:div>
    <w:div w:id="863444473">
      <w:marLeft w:val="0"/>
      <w:marRight w:val="0"/>
      <w:marTop w:val="0"/>
      <w:marBottom w:val="0"/>
      <w:divBdr>
        <w:top w:val="none" w:sz="0" w:space="0" w:color="auto"/>
        <w:left w:val="none" w:sz="0" w:space="0" w:color="auto"/>
        <w:bottom w:val="none" w:sz="0" w:space="0" w:color="auto"/>
        <w:right w:val="none" w:sz="0" w:space="0" w:color="auto"/>
      </w:divBdr>
    </w:div>
    <w:div w:id="863444474">
      <w:marLeft w:val="0"/>
      <w:marRight w:val="0"/>
      <w:marTop w:val="0"/>
      <w:marBottom w:val="0"/>
      <w:divBdr>
        <w:top w:val="none" w:sz="0" w:space="0" w:color="auto"/>
        <w:left w:val="none" w:sz="0" w:space="0" w:color="auto"/>
        <w:bottom w:val="none" w:sz="0" w:space="0" w:color="auto"/>
        <w:right w:val="none" w:sz="0" w:space="0" w:color="auto"/>
      </w:divBdr>
    </w:div>
    <w:div w:id="863444475">
      <w:marLeft w:val="0"/>
      <w:marRight w:val="0"/>
      <w:marTop w:val="0"/>
      <w:marBottom w:val="0"/>
      <w:divBdr>
        <w:top w:val="none" w:sz="0" w:space="0" w:color="auto"/>
        <w:left w:val="none" w:sz="0" w:space="0" w:color="auto"/>
        <w:bottom w:val="none" w:sz="0" w:space="0" w:color="auto"/>
        <w:right w:val="none" w:sz="0" w:space="0" w:color="auto"/>
      </w:divBdr>
    </w:div>
    <w:div w:id="863444476">
      <w:marLeft w:val="0"/>
      <w:marRight w:val="0"/>
      <w:marTop w:val="0"/>
      <w:marBottom w:val="0"/>
      <w:divBdr>
        <w:top w:val="none" w:sz="0" w:space="0" w:color="auto"/>
        <w:left w:val="none" w:sz="0" w:space="0" w:color="auto"/>
        <w:bottom w:val="none" w:sz="0" w:space="0" w:color="auto"/>
        <w:right w:val="none" w:sz="0" w:space="0" w:color="auto"/>
      </w:divBdr>
    </w:div>
    <w:div w:id="863444477">
      <w:marLeft w:val="0"/>
      <w:marRight w:val="0"/>
      <w:marTop w:val="0"/>
      <w:marBottom w:val="0"/>
      <w:divBdr>
        <w:top w:val="none" w:sz="0" w:space="0" w:color="auto"/>
        <w:left w:val="none" w:sz="0" w:space="0" w:color="auto"/>
        <w:bottom w:val="none" w:sz="0" w:space="0" w:color="auto"/>
        <w:right w:val="none" w:sz="0" w:space="0" w:color="auto"/>
      </w:divBdr>
      <w:divsChild>
        <w:div w:id="863444444">
          <w:marLeft w:val="0"/>
          <w:marRight w:val="0"/>
          <w:marTop w:val="0"/>
          <w:marBottom w:val="0"/>
          <w:divBdr>
            <w:top w:val="none" w:sz="0" w:space="0" w:color="auto"/>
            <w:left w:val="none" w:sz="0" w:space="0" w:color="auto"/>
            <w:bottom w:val="none" w:sz="0" w:space="0" w:color="auto"/>
            <w:right w:val="none" w:sz="0" w:space="0" w:color="auto"/>
          </w:divBdr>
          <w:divsChild>
            <w:div w:id="863444260">
              <w:marLeft w:val="0"/>
              <w:marRight w:val="0"/>
              <w:marTop w:val="0"/>
              <w:marBottom w:val="0"/>
              <w:divBdr>
                <w:top w:val="none" w:sz="0" w:space="0" w:color="auto"/>
                <w:left w:val="none" w:sz="0" w:space="0" w:color="auto"/>
                <w:bottom w:val="none" w:sz="0" w:space="0" w:color="auto"/>
                <w:right w:val="none" w:sz="0" w:space="0" w:color="auto"/>
              </w:divBdr>
              <w:divsChild>
                <w:div w:id="863444457">
                  <w:marLeft w:val="0"/>
                  <w:marRight w:val="0"/>
                  <w:marTop w:val="0"/>
                  <w:marBottom w:val="0"/>
                  <w:divBdr>
                    <w:top w:val="none" w:sz="0" w:space="0" w:color="auto"/>
                    <w:left w:val="none" w:sz="0" w:space="0" w:color="auto"/>
                    <w:bottom w:val="none" w:sz="0" w:space="0" w:color="auto"/>
                    <w:right w:val="none" w:sz="0" w:space="0" w:color="auto"/>
                  </w:divBdr>
                  <w:divsChild>
                    <w:div w:id="86344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3444480">
      <w:marLeft w:val="0"/>
      <w:marRight w:val="0"/>
      <w:marTop w:val="0"/>
      <w:marBottom w:val="0"/>
      <w:divBdr>
        <w:top w:val="none" w:sz="0" w:space="0" w:color="auto"/>
        <w:left w:val="none" w:sz="0" w:space="0" w:color="auto"/>
        <w:bottom w:val="none" w:sz="0" w:space="0" w:color="auto"/>
        <w:right w:val="none" w:sz="0" w:space="0" w:color="auto"/>
      </w:divBdr>
    </w:div>
    <w:div w:id="863444482">
      <w:marLeft w:val="0"/>
      <w:marRight w:val="0"/>
      <w:marTop w:val="0"/>
      <w:marBottom w:val="0"/>
      <w:divBdr>
        <w:top w:val="none" w:sz="0" w:space="0" w:color="auto"/>
        <w:left w:val="none" w:sz="0" w:space="0" w:color="auto"/>
        <w:bottom w:val="none" w:sz="0" w:space="0" w:color="auto"/>
        <w:right w:val="none" w:sz="0" w:space="0" w:color="auto"/>
      </w:divBdr>
    </w:div>
    <w:div w:id="863444484">
      <w:marLeft w:val="0"/>
      <w:marRight w:val="0"/>
      <w:marTop w:val="0"/>
      <w:marBottom w:val="0"/>
      <w:divBdr>
        <w:top w:val="none" w:sz="0" w:space="0" w:color="auto"/>
        <w:left w:val="none" w:sz="0" w:space="0" w:color="auto"/>
        <w:bottom w:val="none" w:sz="0" w:space="0" w:color="auto"/>
        <w:right w:val="none" w:sz="0" w:space="0" w:color="auto"/>
      </w:divBdr>
      <w:divsChild>
        <w:div w:id="863444483">
          <w:marLeft w:val="0"/>
          <w:marRight w:val="0"/>
          <w:marTop w:val="0"/>
          <w:marBottom w:val="0"/>
          <w:divBdr>
            <w:top w:val="none" w:sz="0" w:space="0" w:color="auto"/>
            <w:left w:val="none" w:sz="0" w:space="0" w:color="auto"/>
            <w:bottom w:val="none" w:sz="0" w:space="0" w:color="auto"/>
            <w:right w:val="none" w:sz="0" w:space="0" w:color="auto"/>
          </w:divBdr>
          <w:divsChild>
            <w:div w:id="863444517">
              <w:marLeft w:val="0"/>
              <w:marRight w:val="0"/>
              <w:marTop w:val="0"/>
              <w:marBottom w:val="0"/>
              <w:divBdr>
                <w:top w:val="none" w:sz="0" w:space="0" w:color="auto"/>
                <w:left w:val="none" w:sz="0" w:space="0" w:color="auto"/>
                <w:bottom w:val="none" w:sz="0" w:space="0" w:color="auto"/>
                <w:right w:val="none" w:sz="0" w:space="0" w:color="auto"/>
              </w:divBdr>
              <w:divsChild>
                <w:div w:id="863444250">
                  <w:marLeft w:val="0"/>
                  <w:marRight w:val="0"/>
                  <w:marTop w:val="0"/>
                  <w:marBottom w:val="0"/>
                  <w:divBdr>
                    <w:top w:val="none" w:sz="0" w:space="0" w:color="auto"/>
                    <w:left w:val="none" w:sz="0" w:space="0" w:color="auto"/>
                    <w:bottom w:val="none" w:sz="0" w:space="0" w:color="auto"/>
                    <w:right w:val="none" w:sz="0" w:space="0" w:color="auto"/>
                  </w:divBdr>
                </w:div>
                <w:div w:id="86344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485">
      <w:marLeft w:val="0"/>
      <w:marRight w:val="0"/>
      <w:marTop w:val="0"/>
      <w:marBottom w:val="0"/>
      <w:divBdr>
        <w:top w:val="none" w:sz="0" w:space="0" w:color="auto"/>
        <w:left w:val="none" w:sz="0" w:space="0" w:color="auto"/>
        <w:bottom w:val="none" w:sz="0" w:space="0" w:color="auto"/>
        <w:right w:val="none" w:sz="0" w:space="0" w:color="auto"/>
      </w:divBdr>
    </w:div>
    <w:div w:id="863444486">
      <w:marLeft w:val="0"/>
      <w:marRight w:val="0"/>
      <w:marTop w:val="0"/>
      <w:marBottom w:val="0"/>
      <w:divBdr>
        <w:top w:val="none" w:sz="0" w:space="0" w:color="auto"/>
        <w:left w:val="none" w:sz="0" w:space="0" w:color="auto"/>
        <w:bottom w:val="none" w:sz="0" w:space="0" w:color="auto"/>
        <w:right w:val="none" w:sz="0" w:space="0" w:color="auto"/>
      </w:divBdr>
    </w:div>
    <w:div w:id="863444488">
      <w:marLeft w:val="0"/>
      <w:marRight w:val="0"/>
      <w:marTop w:val="0"/>
      <w:marBottom w:val="0"/>
      <w:divBdr>
        <w:top w:val="none" w:sz="0" w:space="0" w:color="auto"/>
        <w:left w:val="none" w:sz="0" w:space="0" w:color="auto"/>
        <w:bottom w:val="none" w:sz="0" w:space="0" w:color="auto"/>
        <w:right w:val="none" w:sz="0" w:space="0" w:color="auto"/>
      </w:divBdr>
    </w:div>
    <w:div w:id="863444490">
      <w:marLeft w:val="0"/>
      <w:marRight w:val="0"/>
      <w:marTop w:val="0"/>
      <w:marBottom w:val="0"/>
      <w:divBdr>
        <w:top w:val="none" w:sz="0" w:space="0" w:color="auto"/>
        <w:left w:val="none" w:sz="0" w:space="0" w:color="auto"/>
        <w:bottom w:val="none" w:sz="0" w:space="0" w:color="auto"/>
        <w:right w:val="none" w:sz="0" w:space="0" w:color="auto"/>
      </w:divBdr>
    </w:div>
    <w:div w:id="863444491">
      <w:marLeft w:val="0"/>
      <w:marRight w:val="0"/>
      <w:marTop w:val="0"/>
      <w:marBottom w:val="0"/>
      <w:divBdr>
        <w:top w:val="none" w:sz="0" w:space="0" w:color="auto"/>
        <w:left w:val="none" w:sz="0" w:space="0" w:color="auto"/>
        <w:bottom w:val="none" w:sz="0" w:space="0" w:color="auto"/>
        <w:right w:val="none" w:sz="0" w:space="0" w:color="auto"/>
      </w:divBdr>
    </w:div>
    <w:div w:id="863444492">
      <w:marLeft w:val="0"/>
      <w:marRight w:val="0"/>
      <w:marTop w:val="0"/>
      <w:marBottom w:val="0"/>
      <w:divBdr>
        <w:top w:val="none" w:sz="0" w:space="0" w:color="auto"/>
        <w:left w:val="none" w:sz="0" w:space="0" w:color="auto"/>
        <w:bottom w:val="none" w:sz="0" w:space="0" w:color="auto"/>
        <w:right w:val="none" w:sz="0" w:space="0" w:color="auto"/>
      </w:divBdr>
    </w:div>
    <w:div w:id="863444493">
      <w:marLeft w:val="0"/>
      <w:marRight w:val="0"/>
      <w:marTop w:val="0"/>
      <w:marBottom w:val="0"/>
      <w:divBdr>
        <w:top w:val="none" w:sz="0" w:space="0" w:color="auto"/>
        <w:left w:val="none" w:sz="0" w:space="0" w:color="auto"/>
        <w:bottom w:val="none" w:sz="0" w:space="0" w:color="auto"/>
        <w:right w:val="none" w:sz="0" w:space="0" w:color="auto"/>
      </w:divBdr>
    </w:div>
    <w:div w:id="863444494">
      <w:marLeft w:val="0"/>
      <w:marRight w:val="0"/>
      <w:marTop w:val="0"/>
      <w:marBottom w:val="0"/>
      <w:divBdr>
        <w:top w:val="none" w:sz="0" w:space="0" w:color="auto"/>
        <w:left w:val="none" w:sz="0" w:space="0" w:color="auto"/>
        <w:bottom w:val="none" w:sz="0" w:space="0" w:color="auto"/>
        <w:right w:val="none" w:sz="0" w:space="0" w:color="auto"/>
      </w:divBdr>
      <w:divsChild>
        <w:div w:id="863444346">
          <w:marLeft w:val="0"/>
          <w:marRight w:val="0"/>
          <w:marTop w:val="0"/>
          <w:marBottom w:val="0"/>
          <w:divBdr>
            <w:top w:val="none" w:sz="0" w:space="0" w:color="auto"/>
            <w:left w:val="none" w:sz="0" w:space="0" w:color="auto"/>
            <w:bottom w:val="none" w:sz="0" w:space="0" w:color="auto"/>
            <w:right w:val="none" w:sz="0" w:space="0" w:color="auto"/>
          </w:divBdr>
          <w:divsChild>
            <w:div w:id="863444452">
              <w:marLeft w:val="0"/>
              <w:marRight w:val="0"/>
              <w:marTop w:val="0"/>
              <w:marBottom w:val="0"/>
              <w:divBdr>
                <w:top w:val="none" w:sz="0" w:space="0" w:color="auto"/>
                <w:left w:val="none" w:sz="0" w:space="0" w:color="auto"/>
                <w:bottom w:val="none" w:sz="0" w:space="0" w:color="auto"/>
                <w:right w:val="none" w:sz="0" w:space="0" w:color="auto"/>
              </w:divBdr>
              <w:divsChild>
                <w:div w:id="863444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444496">
      <w:marLeft w:val="0"/>
      <w:marRight w:val="0"/>
      <w:marTop w:val="0"/>
      <w:marBottom w:val="0"/>
      <w:divBdr>
        <w:top w:val="none" w:sz="0" w:space="0" w:color="auto"/>
        <w:left w:val="none" w:sz="0" w:space="0" w:color="auto"/>
        <w:bottom w:val="none" w:sz="0" w:space="0" w:color="auto"/>
        <w:right w:val="none" w:sz="0" w:space="0" w:color="auto"/>
      </w:divBdr>
    </w:div>
    <w:div w:id="863444497">
      <w:marLeft w:val="0"/>
      <w:marRight w:val="0"/>
      <w:marTop w:val="0"/>
      <w:marBottom w:val="0"/>
      <w:divBdr>
        <w:top w:val="none" w:sz="0" w:space="0" w:color="auto"/>
        <w:left w:val="none" w:sz="0" w:space="0" w:color="auto"/>
        <w:bottom w:val="none" w:sz="0" w:space="0" w:color="auto"/>
        <w:right w:val="none" w:sz="0" w:space="0" w:color="auto"/>
      </w:divBdr>
    </w:div>
    <w:div w:id="863444498">
      <w:marLeft w:val="0"/>
      <w:marRight w:val="0"/>
      <w:marTop w:val="0"/>
      <w:marBottom w:val="0"/>
      <w:divBdr>
        <w:top w:val="none" w:sz="0" w:space="0" w:color="auto"/>
        <w:left w:val="none" w:sz="0" w:space="0" w:color="auto"/>
        <w:bottom w:val="none" w:sz="0" w:space="0" w:color="auto"/>
        <w:right w:val="none" w:sz="0" w:space="0" w:color="auto"/>
      </w:divBdr>
    </w:div>
    <w:div w:id="863444499">
      <w:marLeft w:val="0"/>
      <w:marRight w:val="0"/>
      <w:marTop w:val="0"/>
      <w:marBottom w:val="0"/>
      <w:divBdr>
        <w:top w:val="none" w:sz="0" w:space="0" w:color="auto"/>
        <w:left w:val="none" w:sz="0" w:space="0" w:color="auto"/>
        <w:bottom w:val="none" w:sz="0" w:space="0" w:color="auto"/>
        <w:right w:val="none" w:sz="0" w:space="0" w:color="auto"/>
      </w:divBdr>
    </w:div>
    <w:div w:id="863444500">
      <w:marLeft w:val="0"/>
      <w:marRight w:val="0"/>
      <w:marTop w:val="0"/>
      <w:marBottom w:val="0"/>
      <w:divBdr>
        <w:top w:val="none" w:sz="0" w:space="0" w:color="auto"/>
        <w:left w:val="none" w:sz="0" w:space="0" w:color="auto"/>
        <w:bottom w:val="none" w:sz="0" w:space="0" w:color="auto"/>
        <w:right w:val="none" w:sz="0" w:space="0" w:color="auto"/>
      </w:divBdr>
    </w:div>
    <w:div w:id="863444501">
      <w:marLeft w:val="0"/>
      <w:marRight w:val="0"/>
      <w:marTop w:val="0"/>
      <w:marBottom w:val="0"/>
      <w:divBdr>
        <w:top w:val="none" w:sz="0" w:space="0" w:color="auto"/>
        <w:left w:val="none" w:sz="0" w:space="0" w:color="auto"/>
        <w:bottom w:val="none" w:sz="0" w:space="0" w:color="auto"/>
        <w:right w:val="none" w:sz="0" w:space="0" w:color="auto"/>
      </w:divBdr>
    </w:div>
    <w:div w:id="863444502">
      <w:marLeft w:val="0"/>
      <w:marRight w:val="0"/>
      <w:marTop w:val="0"/>
      <w:marBottom w:val="0"/>
      <w:divBdr>
        <w:top w:val="none" w:sz="0" w:space="0" w:color="auto"/>
        <w:left w:val="none" w:sz="0" w:space="0" w:color="auto"/>
        <w:bottom w:val="none" w:sz="0" w:space="0" w:color="auto"/>
        <w:right w:val="none" w:sz="0" w:space="0" w:color="auto"/>
      </w:divBdr>
    </w:div>
    <w:div w:id="863444503">
      <w:marLeft w:val="0"/>
      <w:marRight w:val="0"/>
      <w:marTop w:val="0"/>
      <w:marBottom w:val="0"/>
      <w:divBdr>
        <w:top w:val="none" w:sz="0" w:space="0" w:color="auto"/>
        <w:left w:val="none" w:sz="0" w:space="0" w:color="auto"/>
        <w:bottom w:val="none" w:sz="0" w:space="0" w:color="auto"/>
        <w:right w:val="none" w:sz="0" w:space="0" w:color="auto"/>
      </w:divBdr>
    </w:div>
    <w:div w:id="863444504">
      <w:marLeft w:val="0"/>
      <w:marRight w:val="0"/>
      <w:marTop w:val="0"/>
      <w:marBottom w:val="0"/>
      <w:divBdr>
        <w:top w:val="none" w:sz="0" w:space="0" w:color="auto"/>
        <w:left w:val="none" w:sz="0" w:space="0" w:color="auto"/>
        <w:bottom w:val="none" w:sz="0" w:space="0" w:color="auto"/>
        <w:right w:val="none" w:sz="0" w:space="0" w:color="auto"/>
      </w:divBdr>
    </w:div>
    <w:div w:id="863444505">
      <w:marLeft w:val="0"/>
      <w:marRight w:val="0"/>
      <w:marTop w:val="0"/>
      <w:marBottom w:val="0"/>
      <w:divBdr>
        <w:top w:val="none" w:sz="0" w:space="0" w:color="auto"/>
        <w:left w:val="none" w:sz="0" w:space="0" w:color="auto"/>
        <w:bottom w:val="none" w:sz="0" w:space="0" w:color="auto"/>
        <w:right w:val="none" w:sz="0" w:space="0" w:color="auto"/>
      </w:divBdr>
    </w:div>
    <w:div w:id="863444507">
      <w:marLeft w:val="0"/>
      <w:marRight w:val="0"/>
      <w:marTop w:val="0"/>
      <w:marBottom w:val="0"/>
      <w:divBdr>
        <w:top w:val="none" w:sz="0" w:space="0" w:color="auto"/>
        <w:left w:val="none" w:sz="0" w:space="0" w:color="auto"/>
        <w:bottom w:val="none" w:sz="0" w:space="0" w:color="auto"/>
        <w:right w:val="none" w:sz="0" w:space="0" w:color="auto"/>
      </w:divBdr>
    </w:div>
    <w:div w:id="863444508">
      <w:marLeft w:val="0"/>
      <w:marRight w:val="0"/>
      <w:marTop w:val="0"/>
      <w:marBottom w:val="0"/>
      <w:divBdr>
        <w:top w:val="none" w:sz="0" w:space="0" w:color="auto"/>
        <w:left w:val="none" w:sz="0" w:space="0" w:color="auto"/>
        <w:bottom w:val="none" w:sz="0" w:space="0" w:color="auto"/>
        <w:right w:val="none" w:sz="0" w:space="0" w:color="auto"/>
      </w:divBdr>
    </w:div>
    <w:div w:id="863444510">
      <w:marLeft w:val="0"/>
      <w:marRight w:val="0"/>
      <w:marTop w:val="0"/>
      <w:marBottom w:val="0"/>
      <w:divBdr>
        <w:top w:val="none" w:sz="0" w:space="0" w:color="auto"/>
        <w:left w:val="none" w:sz="0" w:space="0" w:color="auto"/>
        <w:bottom w:val="none" w:sz="0" w:space="0" w:color="auto"/>
        <w:right w:val="none" w:sz="0" w:space="0" w:color="auto"/>
      </w:divBdr>
    </w:div>
    <w:div w:id="863444511">
      <w:marLeft w:val="0"/>
      <w:marRight w:val="0"/>
      <w:marTop w:val="0"/>
      <w:marBottom w:val="0"/>
      <w:divBdr>
        <w:top w:val="none" w:sz="0" w:space="0" w:color="auto"/>
        <w:left w:val="none" w:sz="0" w:space="0" w:color="auto"/>
        <w:bottom w:val="none" w:sz="0" w:space="0" w:color="auto"/>
        <w:right w:val="none" w:sz="0" w:space="0" w:color="auto"/>
      </w:divBdr>
    </w:div>
    <w:div w:id="863444512">
      <w:marLeft w:val="0"/>
      <w:marRight w:val="0"/>
      <w:marTop w:val="0"/>
      <w:marBottom w:val="0"/>
      <w:divBdr>
        <w:top w:val="none" w:sz="0" w:space="0" w:color="auto"/>
        <w:left w:val="none" w:sz="0" w:space="0" w:color="auto"/>
        <w:bottom w:val="none" w:sz="0" w:space="0" w:color="auto"/>
        <w:right w:val="none" w:sz="0" w:space="0" w:color="auto"/>
      </w:divBdr>
    </w:div>
    <w:div w:id="863444514">
      <w:marLeft w:val="0"/>
      <w:marRight w:val="0"/>
      <w:marTop w:val="0"/>
      <w:marBottom w:val="0"/>
      <w:divBdr>
        <w:top w:val="none" w:sz="0" w:space="0" w:color="auto"/>
        <w:left w:val="none" w:sz="0" w:space="0" w:color="auto"/>
        <w:bottom w:val="none" w:sz="0" w:space="0" w:color="auto"/>
        <w:right w:val="none" w:sz="0" w:space="0" w:color="auto"/>
      </w:divBdr>
    </w:div>
    <w:div w:id="863444515">
      <w:marLeft w:val="0"/>
      <w:marRight w:val="0"/>
      <w:marTop w:val="0"/>
      <w:marBottom w:val="0"/>
      <w:divBdr>
        <w:top w:val="none" w:sz="0" w:space="0" w:color="auto"/>
        <w:left w:val="none" w:sz="0" w:space="0" w:color="auto"/>
        <w:bottom w:val="none" w:sz="0" w:space="0" w:color="auto"/>
        <w:right w:val="none" w:sz="0" w:space="0" w:color="auto"/>
      </w:divBdr>
    </w:div>
    <w:div w:id="863444518">
      <w:marLeft w:val="0"/>
      <w:marRight w:val="0"/>
      <w:marTop w:val="0"/>
      <w:marBottom w:val="0"/>
      <w:divBdr>
        <w:top w:val="none" w:sz="0" w:space="0" w:color="auto"/>
        <w:left w:val="none" w:sz="0" w:space="0" w:color="auto"/>
        <w:bottom w:val="none" w:sz="0" w:space="0" w:color="auto"/>
        <w:right w:val="none" w:sz="0" w:space="0" w:color="auto"/>
      </w:divBdr>
    </w:div>
    <w:div w:id="863444519">
      <w:marLeft w:val="0"/>
      <w:marRight w:val="0"/>
      <w:marTop w:val="0"/>
      <w:marBottom w:val="0"/>
      <w:divBdr>
        <w:top w:val="none" w:sz="0" w:space="0" w:color="auto"/>
        <w:left w:val="none" w:sz="0" w:space="0" w:color="auto"/>
        <w:bottom w:val="none" w:sz="0" w:space="0" w:color="auto"/>
        <w:right w:val="none" w:sz="0" w:space="0" w:color="auto"/>
      </w:divBdr>
    </w:div>
    <w:div w:id="863444520">
      <w:marLeft w:val="0"/>
      <w:marRight w:val="0"/>
      <w:marTop w:val="0"/>
      <w:marBottom w:val="0"/>
      <w:divBdr>
        <w:top w:val="none" w:sz="0" w:space="0" w:color="auto"/>
        <w:left w:val="none" w:sz="0" w:space="0" w:color="auto"/>
        <w:bottom w:val="none" w:sz="0" w:space="0" w:color="auto"/>
        <w:right w:val="none" w:sz="0" w:space="0" w:color="auto"/>
      </w:divBdr>
    </w:div>
    <w:div w:id="863444521">
      <w:marLeft w:val="0"/>
      <w:marRight w:val="0"/>
      <w:marTop w:val="0"/>
      <w:marBottom w:val="0"/>
      <w:divBdr>
        <w:top w:val="none" w:sz="0" w:space="0" w:color="auto"/>
        <w:left w:val="none" w:sz="0" w:space="0" w:color="auto"/>
        <w:bottom w:val="none" w:sz="0" w:space="0" w:color="auto"/>
        <w:right w:val="none" w:sz="0" w:space="0" w:color="auto"/>
      </w:divBdr>
    </w:div>
    <w:div w:id="863444523">
      <w:marLeft w:val="0"/>
      <w:marRight w:val="0"/>
      <w:marTop w:val="0"/>
      <w:marBottom w:val="0"/>
      <w:divBdr>
        <w:top w:val="none" w:sz="0" w:space="0" w:color="auto"/>
        <w:left w:val="none" w:sz="0" w:space="0" w:color="auto"/>
        <w:bottom w:val="none" w:sz="0" w:space="0" w:color="auto"/>
        <w:right w:val="none" w:sz="0" w:space="0" w:color="auto"/>
      </w:divBdr>
    </w:div>
    <w:div w:id="863444524">
      <w:marLeft w:val="0"/>
      <w:marRight w:val="0"/>
      <w:marTop w:val="0"/>
      <w:marBottom w:val="0"/>
      <w:divBdr>
        <w:top w:val="none" w:sz="0" w:space="0" w:color="auto"/>
        <w:left w:val="none" w:sz="0" w:space="0" w:color="auto"/>
        <w:bottom w:val="none" w:sz="0" w:space="0" w:color="auto"/>
        <w:right w:val="none" w:sz="0" w:space="0" w:color="auto"/>
      </w:divBdr>
    </w:div>
    <w:div w:id="863444525">
      <w:marLeft w:val="0"/>
      <w:marRight w:val="0"/>
      <w:marTop w:val="0"/>
      <w:marBottom w:val="0"/>
      <w:divBdr>
        <w:top w:val="none" w:sz="0" w:space="0" w:color="auto"/>
        <w:left w:val="none" w:sz="0" w:space="0" w:color="auto"/>
        <w:bottom w:val="none" w:sz="0" w:space="0" w:color="auto"/>
        <w:right w:val="none" w:sz="0" w:space="0" w:color="auto"/>
      </w:divBdr>
    </w:div>
    <w:div w:id="863444526">
      <w:marLeft w:val="0"/>
      <w:marRight w:val="0"/>
      <w:marTop w:val="0"/>
      <w:marBottom w:val="0"/>
      <w:divBdr>
        <w:top w:val="none" w:sz="0" w:space="0" w:color="auto"/>
        <w:left w:val="none" w:sz="0" w:space="0" w:color="auto"/>
        <w:bottom w:val="none" w:sz="0" w:space="0" w:color="auto"/>
        <w:right w:val="none" w:sz="0" w:space="0" w:color="auto"/>
      </w:divBdr>
    </w:div>
    <w:div w:id="863444527">
      <w:marLeft w:val="0"/>
      <w:marRight w:val="0"/>
      <w:marTop w:val="0"/>
      <w:marBottom w:val="0"/>
      <w:divBdr>
        <w:top w:val="none" w:sz="0" w:space="0" w:color="auto"/>
        <w:left w:val="none" w:sz="0" w:space="0" w:color="auto"/>
        <w:bottom w:val="none" w:sz="0" w:space="0" w:color="auto"/>
        <w:right w:val="none" w:sz="0" w:space="0" w:color="auto"/>
      </w:divBdr>
    </w:div>
    <w:div w:id="863444530">
      <w:marLeft w:val="0"/>
      <w:marRight w:val="0"/>
      <w:marTop w:val="0"/>
      <w:marBottom w:val="0"/>
      <w:divBdr>
        <w:top w:val="none" w:sz="0" w:space="0" w:color="auto"/>
        <w:left w:val="none" w:sz="0" w:space="0" w:color="auto"/>
        <w:bottom w:val="none" w:sz="0" w:space="0" w:color="auto"/>
        <w:right w:val="none" w:sz="0" w:space="0" w:color="auto"/>
      </w:divBdr>
    </w:div>
    <w:div w:id="863444533">
      <w:marLeft w:val="0"/>
      <w:marRight w:val="0"/>
      <w:marTop w:val="0"/>
      <w:marBottom w:val="0"/>
      <w:divBdr>
        <w:top w:val="none" w:sz="0" w:space="0" w:color="auto"/>
        <w:left w:val="none" w:sz="0" w:space="0" w:color="auto"/>
        <w:bottom w:val="none" w:sz="0" w:space="0" w:color="auto"/>
        <w:right w:val="none" w:sz="0" w:space="0" w:color="auto"/>
      </w:divBdr>
    </w:div>
    <w:div w:id="863444535">
      <w:marLeft w:val="0"/>
      <w:marRight w:val="0"/>
      <w:marTop w:val="0"/>
      <w:marBottom w:val="0"/>
      <w:divBdr>
        <w:top w:val="none" w:sz="0" w:space="0" w:color="auto"/>
        <w:left w:val="none" w:sz="0" w:space="0" w:color="auto"/>
        <w:bottom w:val="none" w:sz="0" w:space="0" w:color="auto"/>
        <w:right w:val="none" w:sz="0" w:space="0" w:color="auto"/>
      </w:divBdr>
    </w:div>
    <w:div w:id="863444536">
      <w:marLeft w:val="0"/>
      <w:marRight w:val="0"/>
      <w:marTop w:val="0"/>
      <w:marBottom w:val="0"/>
      <w:divBdr>
        <w:top w:val="none" w:sz="0" w:space="0" w:color="auto"/>
        <w:left w:val="none" w:sz="0" w:space="0" w:color="auto"/>
        <w:bottom w:val="none" w:sz="0" w:space="0" w:color="auto"/>
        <w:right w:val="none" w:sz="0" w:space="0" w:color="auto"/>
      </w:divBdr>
    </w:div>
    <w:div w:id="863444537">
      <w:marLeft w:val="0"/>
      <w:marRight w:val="0"/>
      <w:marTop w:val="0"/>
      <w:marBottom w:val="0"/>
      <w:divBdr>
        <w:top w:val="none" w:sz="0" w:space="0" w:color="auto"/>
        <w:left w:val="none" w:sz="0" w:space="0" w:color="auto"/>
        <w:bottom w:val="none" w:sz="0" w:space="0" w:color="auto"/>
        <w:right w:val="none" w:sz="0" w:space="0" w:color="auto"/>
      </w:divBdr>
    </w:div>
    <w:div w:id="863444539">
      <w:marLeft w:val="0"/>
      <w:marRight w:val="0"/>
      <w:marTop w:val="0"/>
      <w:marBottom w:val="0"/>
      <w:divBdr>
        <w:top w:val="none" w:sz="0" w:space="0" w:color="auto"/>
        <w:left w:val="none" w:sz="0" w:space="0" w:color="auto"/>
        <w:bottom w:val="none" w:sz="0" w:space="0" w:color="auto"/>
        <w:right w:val="none" w:sz="0" w:space="0" w:color="auto"/>
      </w:divBdr>
    </w:div>
    <w:div w:id="863444540">
      <w:marLeft w:val="0"/>
      <w:marRight w:val="0"/>
      <w:marTop w:val="0"/>
      <w:marBottom w:val="0"/>
      <w:divBdr>
        <w:top w:val="none" w:sz="0" w:space="0" w:color="auto"/>
        <w:left w:val="none" w:sz="0" w:space="0" w:color="auto"/>
        <w:bottom w:val="none" w:sz="0" w:space="0" w:color="auto"/>
        <w:right w:val="none" w:sz="0" w:space="0" w:color="auto"/>
      </w:divBdr>
    </w:div>
    <w:div w:id="863444541">
      <w:marLeft w:val="0"/>
      <w:marRight w:val="0"/>
      <w:marTop w:val="0"/>
      <w:marBottom w:val="0"/>
      <w:divBdr>
        <w:top w:val="none" w:sz="0" w:space="0" w:color="auto"/>
        <w:left w:val="none" w:sz="0" w:space="0" w:color="auto"/>
        <w:bottom w:val="none" w:sz="0" w:space="0" w:color="auto"/>
        <w:right w:val="none" w:sz="0" w:space="0" w:color="auto"/>
      </w:divBdr>
    </w:div>
    <w:div w:id="863444542">
      <w:marLeft w:val="0"/>
      <w:marRight w:val="0"/>
      <w:marTop w:val="0"/>
      <w:marBottom w:val="0"/>
      <w:divBdr>
        <w:top w:val="none" w:sz="0" w:space="0" w:color="auto"/>
        <w:left w:val="none" w:sz="0" w:space="0" w:color="auto"/>
        <w:bottom w:val="none" w:sz="0" w:space="0" w:color="auto"/>
        <w:right w:val="none" w:sz="0" w:space="0" w:color="auto"/>
      </w:divBdr>
    </w:div>
    <w:div w:id="863444545">
      <w:marLeft w:val="0"/>
      <w:marRight w:val="0"/>
      <w:marTop w:val="0"/>
      <w:marBottom w:val="0"/>
      <w:divBdr>
        <w:top w:val="none" w:sz="0" w:space="0" w:color="auto"/>
        <w:left w:val="none" w:sz="0" w:space="0" w:color="auto"/>
        <w:bottom w:val="none" w:sz="0" w:space="0" w:color="auto"/>
        <w:right w:val="none" w:sz="0" w:space="0" w:color="auto"/>
      </w:divBdr>
    </w:div>
    <w:div w:id="863444547">
      <w:marLeft w:val="0"/>
      <w:marRight w:val="0"/>
      <w:marTop w:val="0"/>
      <w:marBottom w:val="0"/>
      <w:divBdr>
        <w:top w:val="none" w:sz="0" w:space="0" w:color="auto"/>
        <w:left w:val="none" w:sz="0" w:space="0" w:color="auto"/>
        <w:bottom w:val="none" w:sz="0" w:space="0" w:color="auto"/>
        <w:right w:val="none" w:sz="0" w:space="0" w:color="auto"/>
      </w:divBdr>
    </w:div>
    <w:div w:id="863444548">
      <w:marLeft w:val="0"/>
      <w:marRight w:val="0"/>
      <w:marTop w:val="0"/>
      <w:marBottom w:val="0"/>
      <w:divBdr>
        <w:top w:val="none" w:sz="0" w:space="0" w:color="auto"/>
        <w:left w:val="none" w:sz="0" w:space="0" w:color="auto"/>
        <w:bottom w:val="none" w:sz="0" w:space="0" w:color="auto"/>
        <w:right w:val="none" w:sz="0" w:space="0" w:color="auto"/>
      </w:divBdr>
    </w:div>
    <w:div w:id="863444549">
      <w:marLeft w:val="0"/>
      <w:marRight w:val="0"/>
      <w:marTop w:val="0"/>
      <w:marBottom w:val="0"/>
      <w:divBdr>
        <w:top w:val="none" w:sz="0" w:space="0" w:color="auto"/>
        <w:left w:val="none" w:sz="0" w:space="0" w:color="auto"/>
        <w:bottom w:val="none" w:sz="0" w:space="0" w:color="auto"/>
        <w:right w:val="none" w:sz="0" w:space="0" w:color="auto"/>
      </w:divBdr>
    </w:div>
    <w:div w:id="863444550">
      <w:marLeft w:val="0"/>
      <w:marRight w:val="0"/>
      <w:marTop w:val="0"/>
      <w:marBottom w:val="0"/>
      <w:divBdr>
        <w:top w:val="none" w:sz="0" w:space="0" w:color="auto"/>
        <w:left w:val="none" w:sz="0" w:space="0" w:color="auto"/>
        <w:bottom w:val="none" w:sz="0" w:space="0" w:color="auto"/>
        <w:right w:val="none" w:sz="0" w:space="0" w:color="auto"/>
      </w:divBdr>
    </w:div>
    <w:div w:id="863444551">
      <w:marLeft w:val="0"/>
      <w:marRight w:val="0"/>
      <w:marTop w:val="0"/>
      <w:marBottom w:val="0"/>
      <w:divBdr>
        <w:top w:val="none" w:sz="0" w:space="0" w:color="auto"/>
        <w:left w:val="none" w:sz="0" w:space="0" w:color="auto"/>
        <w:bottom w:val="none" w:sz="0" w:space="0" w:color="auto"/>
        <w:right w:val="none" w:sz="0" w:space="0" w:color="auto"/>
      </w:divBdr>
    </w:div>
    <w:div w:id="863444552">
      <w:marLeft w:val="0"/>
      <w:marRight w:val="0"/>
      <w:marTop w:val="0"/>
      <w:marBottom w:val="0"/>
      <w:divBdr>
        <w:top w:val="none" w:sz="0" w:space="0" w:color="auto"/>
        <w:left w:val="none" w:sz="0" w:space="0" w:color="auto"/>
        <w:bottom w:val="none" w:sz="0" w:space="0" w:color="auto"/>
        <w:right w:val="none" w:sz="0" w:space="0" w:color="auto"/>
      </w:divBdr>
    </w:div>
    <w:div w:id="863444554">
      <w:marLeft w:val="0"/>
      <w:marRight w:val="0"/>
      <w:marTop w:val="0"/>
      <w:marBottom w:val="0"/>
      <w:divBdr>
        <w:top w:val="none" w:sz="0" w:space="0" w:color="auto"/>
        <w:left w:val="none" w:sz="0" w:space="0" w:color="auto"/>
        <w:bottom w:val="none" w:sz="0" w:space="0" w:color="auto"/>
        <w:right w:val="none" w:sz="0" w:space="0" w:color="auto"/>
      </w:divBdr>
    </w:div>
    <w:div w:id="863444555">
      <w:marLeft w:val="0"/>
      <w:marRight w:val="0"/>
      <w:marTop w:val="0"/>
      <w:marBottom w:val="0"/>
      <w:divBdr>
        <w:top w:val="none" w:sz="0" w:space="0" w:color="auto"/>
        <w:left w:val="none" w:sz="0" w:space="0" w:color="auto"/>
        <w:bottom w:val="none" w:sz="0" w:space="0" w:color="auto"/>
        <w:right w:val="none" w:sz="0" w:space="0" w:color="auto"/>
      </w:divBdr>
    </w:div>
    <w:div w:id="863444557">
      <w:marLeft w:val="0"/>
      <w:marRight w:val="0"/>
      <w:marTop w:val="0"/>
      <w:marBottom w:val="0"/>
      <w:divBdr>
        <w:top w:val="none" w:sz="0" w:space="0" w:color="auto"/>
        <w:left w:val="none" w:sz="0" w:space="0" w:color="auto"/>
        <w:bottom w:val="none" w:sz="0" w:space="0" w:color="auto"/>
        <w:right w:val="none" w:sz="0" w:space="0" w:color="auto"/>
      </w:divBdr>
    </w:div>
    <w:div w:id="863444559">
      <w:marLeft w:val="0"/>
      <w:marRight w:val="0"/>
      <w:marTop w:val="0"/>
      <w:marBottom w:val="0"/>
      <w:divBdr>
        <w:top w:val="none" w:sz="0" w:space="0" w:color="auto"/>
        <w:left w:val="none" w:sz="0" w:space="0" w:color="auto"/>
        <w:bottom w:val="none" w:sz="0" w:space="0" w:color="auto"/>
        <w:right w:val="none" w:sz="0" w:space="0" w:color="auto"/>
      </w:divBdr>
    </w:div>
    <w:div w:id="863444560">
      <w:marLeft w:val="0"/>
      <w:marRight w:val="0"/>
      <w:marTop w:val="0"/>
      <w:marBottom w:val="0"/>
      <w:divBdr>
        <w:top w:val="none" w:sz="0" w:space="0" w:color="auto"/>
        <w:left w:val="none" w:sz="0" w:space="0" w:color="auto"/>
        <w:bottom w:val="none" w:sz="0" w:space="0" w:color="auto"/>
        <w:right w:val="none" w:sz="0" w:space="0" w:color="auto"/>
      </w:divBdr>
    </w:div>
    <w:div w:id="863444561">
      <w:marLeft w:val="0"/>
      <w:marRight w:val="0"/>
      <w:marTop w:val="0"/>
      <w:marBottom w:val="0"/>
      <w:divBdr>
        <w:top w:val="none" w:sz="0" w:space="0" w:color="auto"/>
        <w:left w:val="none" w:sz="0" w:space="0" w:color="auto"/>
        <w:bottom w:val="none" w:sz="0" w:space="0" w:color="auto"/>
        <w:right w:val="none" w:sz="0" w:space="0" w:color="auto"/>
      </w:divBdr>
    </w:div>
    <w:div w:id="863444562">
      <w:marLeft w:val="0"/>
      <w:marRight w:val="0"/>
      <w:marTop w:val="0"/>
      <w:marBottom w:val="0"/>
      <w:divBdr>
        <w:top w:val="none" w:sz="0" w:space="0" w:color="auto"/>
        <w:left w:val="none" w:sz="0" w:space="0" w:color="auto"/>
        <w:bottom w:val="none" w:sz="0" w:space="0" w:color="auto"/>
        <w:right w:val="none" w:sz="0" w:space="0" w:color="auto"/>
      </w:divBdr>
    </w:div>
    <w:div w:id="863444563">
      <w:marLeft w:val="0"/>
      <w:marRight w:val="0"/>
      <w:marTop w:val="0"/>
      <w:marBottom w:val="0"/>
      <w:divBdr>
        <w:top w:val="none" w:sz="0" w:space="0" w:color="auto"/>
        <w:left w:val="none" w:sz="0" w:space="0" w:color="auto"/>
        <w:bottom w:val="none" w:sz="0" w:space="0" w:color="auto"/>
        <w:right w:val="none" w:sz="0" w:space="0" w:color="auto"/>
      </w:divBdr>
    </w:div>
    <w:div w:id="863444565">
      <w:marLeft w:val="0"/>
      <w:marRight w:val="0"/>
      <w:marTop w:val="0"/>
      <w:marBottom w:val="0"/>
      <w:divBdr>
        <w:top w:val="none" w:sz="0" w:space="0" w:color="auto"/>
        <w:left w:val="none" w:sz="0" w:space="0" w:color="auto"/>
        <w:bottom w:val="none" w:sz="0" w:space="0" w:color="auto"/>
        <w:right w:val="none" w:sz="0" w:space="0" w:color="auto"/>
      </w:divBdr>
    </w:div>
    <w:div w:id="863444566">
      <w:marLeft w:val="0"/>
      <w:marRight w:val="0"/>
      <w:marTop w:val="0"/>
      <w:marBottom w:val="0"/>
      <w:divBdr>
        <w:top w:val="none" w:sz="0" w:space="0" w:color="auto"/>
        <w:left w:val="none" w:sz="0" w:space="0" w:color="auto"/>
        <w:bottom w:val="none" w:sz="0" w:space="0" w:color="auto"/>
        <w:right w:val="none" w:sz="0" w:space="0" w:color="auto"/>
      </w:divBdr>
    </w:div>
    <w:div w:id="863444568">
      <w:marLeft w:val="0"/>
      <w:marRight w:val="0"/>
      <w:marTop w:val="0"/>
      <w:marBottom w:val="0"/>
      <w:divBdr>
        <w:top w:val="none" w:sz="0" w:space="0" w:color="auto"/>
        <w:left w:val="none" w:sz="0" w:space="0" w:color="auto"/>
        <w:bottom w:val="none" w:sz="0" w:space="0" w:color="auto"/>
        <w:right w:val="none" w:sz="0" w:space="0" w:color="auto"/>
      </w:divBdr>
    </w:div>
    <w:div w:id="863444570">
      <w:marLeft w:val="0"/>
      <w:marRight w:val="0"/>
      <w:marTop w:val="0"/>
      <w:marBottom w:val="0"/>
      <w:divBdr>
        <w:top w:val="none" w:sz="0" w:space="0" w:color="auto"/>
        <w:left w:val="none" w:sz="0" w:space="0" w:color="auto"/>
        <w:bottom w:val="none" w:sz="0" w:space="0" w:color="auto"/>
        <w:right w:val="none" w:sz="0" w:space="0" w:color="auto"/>
      </w:divBdr>
    </w:div>
    <w:div w:id="86344457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footer" Target="footer5.xml"/><Relationship Id="rId3" Type="http://schemas.openxmlformats.org/officeDocument/2006/relationships/settings" Target="settings.xml"/><Relationship Id="rId21" Type="http://schemas.openxmlformats.org/officeDocument/2006/relationships/hyperlink" Target="http://ru.wikipedia.org/wiki/%D0%9A%D0%BD%D1%8F%D0%B3%D0%B8%D0%BD%D0%B8%D0%BD%D0%BE" TargetMode="Externa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consultantplus://offline/ref=F73A52905FBF638D4891B0A8A0E5CE5FC6E9EF6730E5F34397780D0D680CC936AE1195C2D0EA0F24E5u4L"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ru.wikipedia.org/wiki/%D0%9D%D0%B8%D0%B6%D0%B5%D0%B3%D0%BE%D1%80%D0%BE%D0%B4%D1%81%D0%BA%D0%B0%D1%8F_%D0%BE%D0%B1%D0%BB%D0%B0%D1%81%D1%82%D1%8C" TargetMode="External"/><Relationship Id="rId29" Type="http://schemas.openxmlformats.org/officeDocument/2006/relationships/footer" Target="footer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consultantplus://offline/ref=66508FF6316F61B128BC03D8174E87F9E3A6FB7845D36F70D81CDB6CFCD85BD64F75C215FE5432k9AEF"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http://ru.wikipedia.org/wiki/%D0%9C%D0%B8%D0%BD%D0%B5%D1%80%D0%B0%D0%BB%D0%B8%D0%B7%D0%B0%D1%86%D0%B8%D1%8F" TargetMode="External"/><Relationship Id="rId28" Type="http://schemas.openxmlformats.org/officeDocument/2006/relationships/footer" Target="footer7.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consultantplus://offline/main?base=LAW;n=95783;fld=134;dst=100189" TargetMode="External"/><Relationship Id="rId22" Type="http://schemas.openxmlformats.org/officeDocument/2006/relationships/hyperlink" Target="http://ru.wikipedia.org/wiki/%D0%9D%D0%B8%D0%B6%D0%BD%D0%B8%D0%B9_%D0%9D%D0%BE%D0%B2%D0%B3%D0%BE%D1%80%D0%BE%D0%B4" TargetMode="External"/><Relationship Id="rId27" Type="http://schemas.openxmlformats.org/officeDocument/2006/relationships/footer" Target="footer6.xml"/><Relationship Id="rId30" Type="http://schemas.openxmlformats.org/officeDocument/2006/relationships/hyperlink" Target="consultantplus://offline/main?base=LAW;n=117092;fld=134;dst=10006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121</TotalTime>
  <Pages>201</Pages>
  <Words>-32766</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UserXP</cp:lastModifiedBy>
  <cp:revision>43</cp:revision>
  <cp:lastPrinted>2012-09-24T05:54:00Z</cp:lastPrinted>
  <dcterms:created xsi:type="dcterms:W3CDTF">2013-06-24T11:22:00Z</dcterms:created>
  <dcterms:modified xsi:type="dcterms:W3CDTF">2015-02-16T04:25:00Z</dcterms:modified>
</cp:coreProperties>
</file>